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75" w:rsidRDefault="00CC4FAC" w:rsidP="00485A0F">
      <w:bookmarkStart w:id="0" w:name="_GoBack"/>
      <w:bookmarkEnd w:id="0"/>
      <w:r>
        <w:t>Pursuant to SB1978 (84</w:t>
      </w:r>
      <w:r w:rsidRPr="00CC4FAC">
        <w:rPr>
          <w:vertAlign w:val="superscript"/>
        </w:rPr>
        <w:t>th</w:t>
      </w:r>
      <w:r>
        <w:t xml:space="preserve"> R) by Senator Lucio, the Texas Parks and Wildlife Depa</w:t>
      </w:r>
      <w:r w:rsidR="000F6DFC">
        <w:t xml:space="preserve">rtment (TPWD) is seeking </w:t>
      </w:r>
      <w:r>
        <w:t xml:space="preserve"> a non-profit organization to administer a statewide program that provides hunters </w:t>
      </w:r>
      <w:r w:rsidR="005C187B">
        <w:t xml:space="preserve">with </w:t>
      </w:r>
      <w:r>
        <w:t>a mechanism to donate legally harvested deer that can be processed and provided to local food banks. This non-profit organization would receive funding from a voluntary contribution when a person applies for a hunting license.</w:t>
      </w:r>
    </w:p>
    <w:p w:rsidR="00C70F23" w:rsidRDefault="004D5CFB" w:rsidP="00485A0F">
      <w:r>
        <w:t xml:space="preserve">The selected Non-Profit Organization shall be in good financial standing.  TPWD reserves the right to request a copy of the respondent’s audited or un-audited financial statement.  </w:t>
      </w:r>
    </w:p>
    <w:p w:rsidR="00932F75" w:rsidRDefault="00A83F86" w:rsidP="00485A0F">
      <w:r>
        <w:t>If you are a non-profit organization and interested in partnering with TPWD, please fill out the application below</w:t>
      </w:r>
      <w:r w:rsidR="00A94C68">
        <w:t xml:space="preserve"> and return it to TPWD at </w:t>
      </w:r>
      <w:hyperlink r:id="rId6" w:history="1">
        <w:r w:rsidR="00A94C68" w:rsidRPr="003205F3">
          <w:rPr>
            <w:rStyle w:val="Hyperlink"/>
          </w:rPr>
          <w:t>tammy.dunham@tpwd.texas.gov</w:t>
        </w:r>
      </w:hyperlink>
      <w:r w:rsidR="00A94C68">
        <w:t xml:space="preserve"> or 512-389-4677 no later than </w:t>
      </w:r>
      <w:r w:rsidR="0073373F">
        <w:rPr>
          <w:b/>
        </w:rPr>
        <w:t>2:00pm Friday August 7</w:t>
      </w:r>
      <w:r w:rsidR="00A94C68" w:rsidRPr="00A94C68">
        <w:rPr>
          <w:b/>
        </w:rPr>
        <w:t>, 2015</w:t>
      </w:r>
      <w:r>
        <w:t>.</w:t>
      </w:r>
    </w:p>
    <w:p w:rsidR="00932F75" w:rsidRDefault="00932F75" w:rsidP="00485A0F"/>
    <w:p w:rsidR="00817566" w:rsidRDefault="00485A0F" w:rsidP="00932F75">
      <w:pPr>
        <w:pStyle w:val="ListParagraph"/>
        <w:numPr>
          <w:ilvl w:val="0"/>
          <w:numId w:val="1"/>
        </w:numPr>
      </w:pPr>
      <w:r>
        <w:t xml:space="preserve"> Organization Name  _______________________________________</w:t>
      </w:r>
    </w:p>
    <w:p w:rsidR="00485A0F" w:rsidRDefault="00485A0F" w:rsidP="00485A0F">
      <w:pPr>
        <w:pStyle w:val="ListParagraph"/>
      </w:pPr>
    </w:p>
    <w:p w:rsidR="00793DAC" w:rsidRDefault="00793DAC" w:rsidP="00485A0F">
      <w:pPr>
        <w:pStyle w:val="ListParagraph"/>
      </w:pPr>
    </w:p>
    <w:p w:rsidR="00932F75" w:rsidRDefault="00932F75" w:rsidP="00485A0F">
      <w:pPr>
        <w:pStyle w:val="ListParagraph"/>
      </w:pPr>
    </w:p>
    <w:p w:rsidR="00485A0F" w:rsidRDefault="00485A0F" w:rsidP="00485A0F">
      <w:pPr>
        <w:pStyle w:val="ListParagraph"/>
        <w:numPr>
          <w:ilvl w:val="0"/>
          <w:numId w:val="1"/>
        </w:numPr>
      </w:pPr>
      <w:r>
        <w:t>Check All That Apply:</w:t>
      </w:r>
    </w:p>
    <w:p w:rsidR="00485A0F" w:rsidRDefault="00485A0F" w:rsidP="00485A0F">
      <w:pPr>
        <w:pStyle w:val="ListParagraph"/>
      </w:pPr>
    </w:p>
    <w:p w:rsidR="00485A0F" w:rsidRDefault="00485A0F" w:rsidP="00485A0F">
      <w:pPr>
        <w:pStyle w:val="ListParagraph"/>
        <w:numPr>
          <w:ilvl w:val="1"/>
          <w:numId w:val="1"/>
        </w:numPr>
      </w:pPr>
      <w:r>
        <w:t>Unincorporated Nonprofit Association</w:t>
      </w:r>
    </w:p>
    <w:p w:rsidR="00485A0F" w:rsidRDefault="0081435A" w:rsidP="00485A0F">
      <w:pPr>
        <w:pStyle w:val="ListParagraph"/>
        <w:numPr>
          <w:ilvl w:val="1"/>
          <w:numId w:val="1"/>
        </w:numPr>
      </w:pPr>
      <w:r>
        <w:t>Nonprofit Corporation</w:t>
      </w:r>
    </w:p>
    <w:p w:rsidR="00485A0F" w:rsidRDefault="000F6DFC" w:rsidP="00485A0F">
      <w:pPr>
        <w:pStyle w:val="ListParagraph"/>
        <w:numPr>
          <w:ilvl w:val="1"/>
          <w:numId w:val="1"/>
        </w:numPr>
      </w:pPr>
      <w:r>
        <w:t>State of Texas tax-e</w:t>
      </w:r>
      <w:r w:rsidR="00485A0F">
        <w:t>xempt</w:t>
      </w:r>
    </w:p>
    <w:p w:rsidR="00485A0F" w:rsidRDefault="000F6DFC" w:rsidP="00485A0F">
      <w:pPr>
        <w:pStyle w:val="ListParagraph"/>
        <w:numPr>
          <w:ilvl w:val="1"/>
          <w:numId w:val="1"/>
        </w:numPr>
      </w:pPr>
      <w:r>
        <w:t>Federal tax-e</w:t>
      </w:r>
      <w:r w:rsidR="00485A0F">
        <w:t>xempt</w:t>
      </w:r>
    </w:p>
    <w:p w:rsidR="00793DAC" w:rsidRDefault="00793DAC" w:rsidP="00793DAC">
      <w:pPr>
        <w:pStyle w:val="ListParagraph"/>
        <w:ind w:left="1440"/>
      </w:pPr>
    </w:p>
    <w:p w:rsidR="00932F75" w:rsidRDefault="00932F75" w:rsidP="00793DAC">
      <w:pPr>
        <w:pStyle w:val="ListParagraph"/>
        <w:ind w:left="1440"/>
      </w:pPr>
    </w:p>
    <w:p w:rsidR="00485A0F" w:rsidRDefault="00485A0F" w:rsidP="00485A0F">
      <w:pPr>
        <w:pStyle w:val="ListParagraph"/>
      </w:pPr>
    </w:p>
    <w:p w:rsidR="00821C6F" w:rsidRDefault="0081435A" w:rsidP="00485A0F">
      <w:pPr>
        <w:pStyle w:val="ListParagraph"/>
        <w:numPr>
          <w:ilvl w:val="0"/>
          <w:numId w:val="1"/>
        </w:numPr>
      </w:pPr>
      <w:r>
        <w:t xml:space="preserve">Does your organization </w:t>
      </w:r>
      <w:r w:rsidR="00C70F23">
        <w:t xml:space="preserve">currently </w:t>
      </w:r>
      <w:r>
        <w:t>administer</w:t>
      </w:r>
      <w:r w:rsidR="00C70F23">
        <w:t>, or would like to initiate</w:t>
      </w:r>
      <w:r>
        <w:t xml:space="preserve"> a </w:t>
      </w:r>
      <w:r>
        <w:rPr>
          <w:i/>
        </w:rPr>
        <w:t>statewide</w:t>
      </w:r>
      <w:r>
        <w:t xml:space="preserve"> program for hunters to donate deer to meat </w:t>
      </w:r>
      <w:proofErr w:type="gramStart"/>
      <w:r>
        <w:t>processors</w:t>
      </w:r>
      <w:proofErr w:type="gramEnd"/>
      <w:r>
        <w:t xml:space="preserve"> who will process, package</w:t>
      </w:r>
      <w:r w:rsidR="00821C6F">
        <w:t xml:space="preserve"> and make available to local food banks?  </w:t>
      </w:r>
    </w:p>
    <w:p w:rsidR="0073373F" w:rsidRDefault="0073373F" w:rsidP="0073373F">
      <w:pPr>
        <w:pStyle w:val="ListParagraph"/>
      </w:pPr>
    </w:p>
    <w:p w:rsidR="00485A0F" w:rsidRDefault="00821C6F" w:rsidP="00821C6F">
      <w:pPr>
        <w:pStyle w:val="ListParagraph"/>
        <w:numPr>
          <w:ilvl w:val="1"/>
          <w:numId w:val="1"/>
        </w:numPr>
      </w:pPr>
      <w:r>
        <w:t xml:space="preserve">If so please briefly explain. </w:t>
      </w:r>
    </w:p>
    <w:p w:rsidR="00932F75" w:rsidRDefault="00932F75" w:rsidP="00932F75">
      <w:pPr>
        <w:pStyle w:val="ListParagraph"/>
        <w:ind w:left="1440"/>
      </w:pPr>
    </w:p>
    <w:p w:rsidR="0073373F" w:rsidRDefault="0073373F" w:rsidP="00932F75">
      <w:pPr>
        <w:pStyle w:val="ListParagraph"/>
        <w:ind w:left="1440"/>
      </w:pPr>
    </w:p>
    <w:p w:rsidR="0073373F" w:rsidRDefault="0073373F" w:rsidP="00932F75">
      <w:pPr>
        <w:pStyle w:val="ListParagraph"/>
        <w:ind w:left="1440"/>
      </w:pPr>
    </w:p>
    <w:p w:rsidR="00821C6F" w:rsidRDefault="00821C6F" w:rsidP="00821C6F">
      <w:pPr>
        <w:pStyle w:val="ListParagraph"/>
        <w:numPr>
          <w:ilvl w:val="1"/>
          <w:numId w:val="1"/>
        </w:numPr>
      </w:pPr>
      <w:r>
        <w:t xml:space="preserve">Is there a cost to the hunter to donate to the meat processor or </w:t>
      </w:r>
      <w:proofErr w:type="gramStart"/>
      <w:r w:rsidR="00C70F23">
        <w:t xml:space="preserve">would  </w:t>
      </w:r>
      <w:r>
        <w:t>your</w:t>
      </w:r>
      <w:proofErr w:type="gramEnd"/>
      <w:r>
        <w:t xml:space="preserve"> organization pay for the amount in full?</w:t>
      </w:r>
    </w:p>
    <w:p w:rsidR="00485A0F" w:rsidRDefault="00485A0F" w:rsidP="00485A0F">
      <w:pPr>
        <w:pStyle w:val="ListParagraph"/>
      </w:pPr>
    </w:p>
    <w:p w:rsidR="0073373F" w:rsidRDefault="0073373F" w:rsidP="00485A0F">
      <w:pPr>
        <w:pStyle w:val="ListParagraph"/>
      </w:pPr>
    </w:p>
    <w:p w:rsidR="0073373F" w:rsidRDefault="0073373F" w:rsidP="00485A0F">
      <w:pPr>
        <w:pStyle w:val="ListParagraph"/>
      </w:pPr>
    </w:p>
    <w:p w:rsidR="0073373F" w:rsidRDefault="0073373F" w:rsidP="00485A0F">
      <w:pPr>
        <w:pStyle w:val="ListParagraph"/>
      </w:pPr>
    </w:p>
    <w:p w:rsidR="0073373F" w:rsidRDefault="0073373F" w:rsidP="00485A0F">
      <w:pPr>
        <w:pStyle w:val="ListParagraph"/>
      </w:pPr>
    </w:p>
    <w:p w:rsidR="0073373F" w:rsidRDefault="0073373F" w:rsidP="00485A0F">
      <w:pPr>
        <w:pStyle w:val="ListParagraph"/>
      </w:pPr>
    </w:p>
    <w:p w:rsidR="0073373F" w:rsidRDefault="0073373F" w:rsidP="00485A0F">
      <w:pPr>
        <w:pStyle w:val="ListParagraph"/>
      </w:pPr>
    </w:p>
    <w:p w:rsidR="00932F75" w:rsidRDefault="00932F75" w:rsidP="00485A0F">
      <w:pPr>
        <w:pStyle w:val="ListParagraph"/>
      </w:pPr>
    </w:p>
    <w:p w:rsidR="00793DAC" w:rsidRDefault="00793DAC" w:rsidP="00485A0F">
      <w:pPr>
        <w:pStyle w:val="ListParagraph"/>
      </w:pPr>
    </w:p>
    <w:p w:rsidR="00793DAC" w:rsidRDefault="00793DAC" w:rsidP="00485A0F">
      <w:pPr>
        <w:pStyle w:val="ListParagraph"/>
        <w:numPr>
          <w:ilvl w:val="0"/>
          <w:numId w:val="1"/>
        </w:numPr>
      </w:pPr>
      <w:r>
        <w:t>SB-1978 requires tha</w:t>
      </w:r>
      <w:r w:rsidR="00CC4FAC">
        <w:t xml:space="preserve">t funds received by TPWD </w:t>
      </w:r>
      <w:r>
        <w:t>may only be used to administer, operate, support and promote the program noted in question #3 above</w:t>
      </w:r>
      <w:r w:rsidR="00A83F86">
        <w:t>.</w:t>
      </w:r>
    </w:p>
    <w:p w:rsidR="00DD2BBA" w:rsidRDefault="00DD2BBA" w:rsidP="00DD2BBA">
      <w:pPr>
        <w:pStyle w:val="ListParagraph"/>
      </w:pPr>
    </w:p>
    <w:p w:rsidR="00793DAC" w:rsidRDefault="00793DAC" w:rsidP="00793DAC">
      <w:pPr>
        <w:pStyle w:val="ListParagraph"/>
        <w:numPr>
          <w:ilvl w:val="1"/>
          <w:numId w:val="1"/>
        </w:numPr>
      </w:pPr>
      <w:r>
        <w:t xml:space="preserve">Does your organization have the resources (financial </w:t>
      </w:r>
      <w:r w:rsidR="00DD2BBA">
        <w:t>accounting s</w:t>
      </w:r>
      <w:r w:rsidR="000F6DFC">
        <w:t xml:space="preserve">ystem, personnel, </w:t>
      </w:r>
      <w:proofErr w:type="spellStart"/>
      <w:r w:rsidR="000F6DFC">
        <w:t>etc</w:t>
      </w:r>
      <w:proofErr w:type="spellEnd"/>
      <w:r w:rsidR="000F6DFC">
        <w:t>) to track</w:t>
      </w:r>
      <w:r w:rsidR="00A83F86">
        <w:t xml:space="preserve"> that funds received from the voluntary donation</w:t>
      </w:r>
      <w:r w:rsidR="00DD2BBA">
        <w:t xml:space="preserve"> are used exclusively for the intended purpose</w:t>
      </w:r>
      <w:r w:rsidR="00932F75">
        <w:t>?</w:t>
      </w:r>
    </w:p>
    <w:p w:rsidR="0073373F" w:rsidRDefault="0073373F" w:rsidP="0073373F"/>
    <w:p w:rsidR="00DD2BBA" w:rsidRDefault="00DD2BBA" w:rsidP="00DD2BBA">
      <w:pPr>
        <w:pStyle w:val="ListParagraph"/>
        <w:ind w:left="1440"/>
      </w:pPr>
    </w:p>
    <w:p w:rsidR="00DD2BBA" w:rsidRDefault="00DD2BBA" w:rsidP="00793DAC">
      <w:pPr>
        <w:pStyle w:val="ListParagraph"/>
        <w:numPr>
          <w:ilvl w:val="1"/>
          <w:numId w:val="1"/>
        </w:numPr>
      </w:pPr>
      <w:r>
        <w:t>Are you able to provide financial reports</w:t>
      </w:r>
      <w:r w:rsidR="00932F75">
        <w:t xml:space="preserve"> to TPWD and other State entities</w:t>
      </w:r>
      <w:r>
        <w:t xml:space="preserve"> that would support part a?</w:t>
      </w:r>
    </w:p>
    <w:p w:rsidR="00DD2BBA" w:rsidRDefault="00DD2BBA" w:rsidP="00DD2BBA">
      <w:pPr>
        <w:pStyle w:val="ListParagraph"/>
      </w:pPr>
    </w:p>
    <w:p w:rsidR="00DD2BBA" w:rsidRDefault="00DD2BBA" w:rsidP="00DD2BBA">
      <w:pPr>
        <w:pStyle w:val="ListParagraph"/>
        <w:ind w:left="1440"/>
      </w:pPr>
    </w:p>
    <w:p w:rsidR="00DD2BBA" w:rsidRDefault="00DD2BBA" w:rsidP="00793DAC">
      <w:pPr>
        <w:pStyle w:val="ListParagraph"/>
        <w:numPr>
          <w:ilvl w:val="1"/>
          <w:numId w:val="1"/>
        </w:numPr>
      </w:pPr>
      <w:r>
        <w:t xml:space="preserve">Does your organization </w:t>
      </w:r>
      <w:r w:rsidRPr="00DD2BBA">
        <w:rPr>
          <w:i/>
        </w:rPr>
        <w:t>currently</w:t>
      </w:r>
      <w:r>
        <w:t xml:space="preserve"> have </w:t>
      </w:r>
      <w:r w:rsidR="006661D1">
        <w:t>an existing revenue source, outside of the anticipated amount from this donation process</w:t>
      </w:r>
      <w:r>
        <w:t xml:space="preserve">?  If </w:t>
      </w:r>
      <w:proofErr w:type="gramStart"/>
      <w:r>
        <w:t xml:space="preserve">so </w:t>
      </w:r>
      <w:r w:rsidR="003A4A5F">
        <w:t>,</w:t>
      </w:r>
      <w:proofErr w:type="gramEnd"/>
      <w:r w:rsidR="003A4A5F">
        <w:t xml:space="preserve"> do you anticipate the existing revenue source continuing in the future?</w:t>
      </w:r>
    </w:p>
    <w:p w:rsidR="0073373F" w:rsidRDefault="0073373F" w:rsidP="0073373F">
      <w:pPr>
        <w:pStyle w:val="ListParagraph"/>
      </w:pPr>
    </w:p>
    <w:p w:rsidR="00932F75" w:rsidRDefault="00932F75" w:rsidP="00932F75">
      <w:pPr>
        <w:pStyle w:val="ListParagraph"/>
        <w:ind w:left="1440"/>
      </w:pPr>
    </w:p>
    <w:p w:rsidR="0073373F" w:rsidRDefault="0073373F" w:rsidP="00932F75">
      <w:pPr>
        <w:pStyle w:val="ListParagraph"/>
        <w:ind w:left="1440"/>
      </w:pPr>
    </w:p>
    <w:p w:rsidR="00DD2BBA" w:rsidRDefault="00932F75" w:rsidP="00793DAC">
      <w:pPr>
        <w:pStyle w:val="ListParagraph"/>
        <w:numPr>
          <w:ilvl w:val="1"/>
          <w:numId w:val="1"/>
        </w:numPr>
      </w:pPr>
      <w:r>
        <w:t>Pl</w:t>
      </w:r>
      <w:r w:rsidR="00A83F86">
        <w:t xml:space="preserve">ease briefly explain how you </w:t>
      </w:r>
      <w:r w:rsidR="003A4A5F">
        <w:t xml:space="preserve">intend </w:t>
      </w:r>
      <w:r>
        <w:t xml:space="preserve">to support and promote the program (i.e. marketing to hunters, recruiting meat processors, </w:t>
      </w:r>
      <w:proofErr w:type="spellStart"/>
      <w:r>
        <w:t>etc</w:t>
      </w:r>
      <w:proofErr w:type="spellEnd"/>
      <w:r>
        <w:t>)</w:t>
      </w:r>
      <w:r w:rsidR="007A6CC7">
        <w:t>.</w:t>
      </w:r>
    </w:p>
    <w:p w:rsidR="0073373F" w:rsidRDefault="0073373F" w:rsidP="0073373F">
      <w:pPr>
        <w:pStyle w:val="ListParagraph"/>
        <w:ind w:left="1440"/>
      </w:pPr>
    </w:p>
    <w:p w:rsidR="00932F75" w:rsidRDefault="00932F75" w:rsidP="00932F75">
      <w:pPr>
        <w:pStyle w:val="ListParagraph"/>
      </w:pPr>
    </w:p>
    <w:p w:rsidR="0073373F" w:rsidRDefault="0073373F" w:rsidP="00932F75">
      <w:pPr>
        <w:pStyle w:val="ListParagraph"/>
      </w:pPr>
    </w:p>
    <w:p w:rsidR="00932F75" w:rsidRDefault="00A83F86" w:rsidP="00793DAC">
      <w:pPr>
        <w:pStyle w:val="ListParagraph"/>
        <w:numPr>
          <w:ilvl w:val="1"/>
          <w:numId w:val="1"/>
        </w:numPr>
      </w:pPr>
      <w:r>
        <w:t xml:space="preserve">Please provide the metrics that you will use to evaluate the performance of this program (i.e.  </w:t>
      </w:r>
      <w:proofErr w:type="gramStart"/>
      <w:r>
        <w:t>pounds</w:t>
      </w:r>
      <w:proofErr w:type="gramEnd"/>
      <w:r>
        <w:t xml:space="preserve"> of meat provided, clients served, processors enrolled, </w:t>
      </w:r>
      <w:proofErr w:type="spellStart"/>
      <w:r>
        <w:t>etc</w:t>
      </w:r>
      <w:proofErr w:type="spellEnd"/>
      <w:r>
        <w:t>)</w:t>
      </w:r>
      <w:r w:rsidR="000F6DFC">
        <w:t xml:space="preserve">. Are you prepared to provide these metrics to TPWD or other State entities on a periodic basis concurrent </w:t>
      </w:r>
      <w:r w:rsidR="007A6CC7">
        <w:t xml:space="preserve">with </w:t>
      </w:r>
      <w:r w:rsidR="000F6DFC">
        <w:t>any financial reports?</w:t>
      </w:r>
    </w:p>
    <w:p w:rsidR="00932F75" w:rsidRDefault="00932F75" w:rsidP="00932F75">
      <w:pPr>
        <w:pStyle w:val="ListParagraph"/>
      </w:pPr>
    </w:p>
    <w:p w:rsidR="00932F75" w:rsidRDefault="00932F75" w:rsidP="00932F75">
      <w:pPr>
        <w:pStyle w:val="ListParagraph"/>
        <w:ind w:left="1440"/>
      </w:pPr>
    </w:p>
    <w:p w:rsidR="00793DAC" w:rsidRDefault="00932F75" w:rsidP="00485A0F">
      <w:pPr>
        <w:pStyle w:val="ListParagraph"/>
        <w:numPr>
          <w:ilvl w:val="0"/>
          <w:numId w:val="1"/>
        </w:numPr>
      </w:pPr>
      <w:r>
        <w:t>After implementation, how much do you expect to receive from this program in each of the following:</w:t>
      </w:r>
    </w:p>
    <w:p w:rsidR="00932F75" w:rsidRDefault="00932F75" w:rsidP="00932F75">
      <w:pPr>
        <w:pStyle w:val="ListParagraph"/>
        <w:numPr>
          <w:ilvl w:val="1"/>
          <w:numId w:val="1"/>
        </w:numPr>
      </w:pPr>
      <w:r>
        <w:t>Year One</w:t>
      </w:r>
      <w:r w:rsidR="00671A1E">
        <w:t>:  ________________</w:t>
      </w:r>
    </w:p>
    <w:p w:rsidR="00671A1E" w:rsidRDefault="00671A1E" w:rsidP="00671A1E">
      <w:pPr>
        <w:pStyle w:val="ListParagraph"/>
        <w:ind w:left="1440"/>
      </w:pPr>
    </w:p>
    <w:p w:rsidR="00932F75" w:rsidRDefault="00932F75" w:rsidP="00932F75">
      <w:pPr>
        <w:pStyle w:val="ListParagraph"/>
        <w:numPr>
          <w:ilvl w:val="1"/>
          <w:numId w:val="1"/>
        </w:numPr>
      </w:pPr>
      <w:r>
        <w:t>Year Two</w:t>
      </w:r>
      <w:r w:rsidR="00671A1E">
        <w:t>:  ________________</w:t>
      </w:r>
    </w:p>
    <w:p w:rsidR="00671A1E" w:rsidRDefault="00671A1E" w:rsidP="00671A1E">
      <w:pPr>
        <w:pStyle w:val="ListParagraph"/>
        <w:ind w:left="1440"/>
      </w:pPr>
    </w:p>
    <w:p w:rsidR="00485A0F" w:rsidRDefault="00932F75" w:rsidP="00932F75">
      <w:pPr>
        <w:pStyle w:val="ListParagraph"/>
        <w:numPr>
          <w:ilvl w:val="1"/>
          <w:numId w:val="1"/>
        </w:numPr>
      </w:pPr>
      <w:r>
        <w:t>Year Three</w:t>
      </w:r>
      <w:r w:rsidR="00671A1E">
        <w:t>:  _______________</w:t>
      </w:r>
    </w:p>
    <w:sectPr w:rsidR="0048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752"/>
    <w:multiLevelType w:val="hybridMultilevel"/>
    <w:tmpl w:val="6DD61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0F"/>
    <w:rsid w:val="000948E1"/>
    <w:rsid w:val="000F6DFC"/>
    <w:rsid w:val="00151861"/>
    <w:rsid w:val="001873E0"/>
    <w:rsid w:val="003A4A5F"/>
    <w:rsid w:val="00485A0F"/>
    <w:rsid w:val="004D5CFB"/>
    <w:rsid w:val="004F1E3E"/>
    <w:rsid w:val="00567724"/>
    <w:rsid w:val="005C187B"/>
    <w:rsid w:val="006661D1"/>
    <w:rsid w:val="00671A1E"/>
    <w:rsid w:val="0073373F"/>
    <w:rsid w:val="00793DAC"/>
    <w:rsid w:val="007A6CC7"/>
    <w:rsid w:val="0081435A"/>
    <w:rsid w:val="00817566"/>
    <w:rsid w:val="00821C6F"/>
    <w:rsid w:val="00847AE1"/>
    <w:rsid w:val="008F6EBB"/>
    <w:rsid w:val="00932F75"/>
    <w:rsid w:val="00A81EC8"/>
    <w:rsid w:val="00A83F86"/>
    <w:rsid w:val="00A94C68"/>
    <w:rsid w:val="00B03B05"/>
    <w:rsid w:val="00BA738E"/>
    <w:rsid w:val="00C70F23"/>
    <w:rsid w:val="00CC4FAC"/>
    <w:rsid w:val="00D31289"/>
    <w:rsid w:val="00D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A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A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my.dunham@tpwd.texa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TPWD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Halvorsen</dc:creator>
  <cp:lastModifiedBy>DBontempo</cp:lastModifiedBy>
  <cp:revision>2</cp:revision>
  <dcterms:created xsi:type="dcterms:W3CDTF">2015-07-22T23:30:00Z</dcterms:created>
  <dcterms:modified xsi:type="dcterms:W3CDTF">2015-07-22T23:30:00Z</dcterms:modified>
</cp:coreProperties>
</file>