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FF" w:rsidRDefault="000F2EFF" w:rsidP="000F2EFF">
      <w:pPr>
        <w:jc w:val="center"/>
        <w:rPr>
          <w:sz w:val="22"/>
          <w:szCs w:val="22"/>
        </w:rPr>
      </w:pPr>
      <w:r w:rsidRPr="00D6734A">
        <w:rPr>
          <w:b/>
          <w:sz w:val="22"/>
          <w:szCs w:val="22"/>
        </w:rPr>
        <w:t xml:space="preserve">Read </w:t>
      </w:r>
      <w:r>
        <w:rPr>
          <w:b/>
          <w:sz w:val="22"/>
          <w:szCs w:val="22"/>
        </w:rPr>
        <w:t xml:space="preserve">each section </w:t>
      </w:r>
      <w:r w:rsidRPr="00D6734A">
        <w:rPr>
          <w:b/>
          <w:sz w:val="22"/>
          <w:szCs w:val="22"/>
        </w:rPr>
        <w:t>carefully,</w:t>
      </w:r>
      <w:r>
        <w:rPr>
          <w:sz w:val="22"/>
          <w:szCs w:val="22"/>
        </w:rPr>
        <w:t xml:space="preserve"> </w:t>
      </w:r>
      <w:r w:rsidRPr="00912EB6">
        <w:rPr>
          <w:b/>
          <w:sz w:val="22"/>
          <w:szCs w:val="22"/>
        </w:rPr>
        <w:t xml:space="preserve">type ONLY in spaces </w:t>
      </w:r>
      <w:proofErr w:type="gramStart"/>
      <w:r w:rsidRPr="00912EB6">
        <w:rPr>
          <w:b/>
          <w:sz w:val="22"/>
          <w:szCs w:val="22"/>
        </w:rPr>
        <w:t>provided</w:t>
      </w:r>
      <w:r>
        <w:rPr>
          <w:sz w:val="22"/>
          <w:szCs w:val="22"/>
        </w:rPr>
        <w:t xml:space="preserve"> .</w:t>
      </w:r>
      <w:proofErr w:type="gramEnd"/>
    </w:p>
    <w:p w:rsidR="000F2EFF" w:rsidRPr="00F31F44" w:rsidRDefault="000F2EFF" w:rsidP="000F2EFF">
      <w:pPr>
        <w:jc w:val="both"/>
        <w:rPr>
          <w:bCs/>
          <w:sz w:val="22"/>
          <w:szCs w:val="22"/>
        </w:rPr>
      </w:pPr>
    </w:p>
    <w:p w:rsidR="000F2EFF" w:rsidRPr="00F31F44" w:rsidRDefault="000F2EFF" w:rsidP="000F2EFF">
      <w:pPr>
        <w:jc w:val="both"/>
        <w:rPr>
          <w:sz w:val="22"/>
          <w:szCs w:val="22"/>
        </w:rPr>
      </w:pPr>
      <w:r>
        <w:rPr>
          <w:b/>
          <w:noProof/>
          <w:sz w:val="22"/>
          <w:szCs w:val="22"/>
          <w:u w:val="single"/>
        </w:rPr>
        <mc:AlternateContent>
          <mc:Choice Requires="wps">
            <w:drawing>
              <wp:anchor distT="0" distB="0" distL="114300" distR="114300" simplePos="0" relativeHeight="251659264" behindDoc="0" locked="0" layoutInCell="1" allowOverlap="1" wp14:anchorId="34CD5C38" wp14:editId="45579906">
                <wp:simplePos x="0" y="0"/>
                <wp:positionH relativeFrom="column">
                  <wp:posOffset>485775</wp:posOffset>
                </wp:positionH>
                <wp:positionV relativeFrom="paragraph">
                  <wp:posOffset>32385</wp:posOffset>
                </wp:positionV>
                <wp:extent cx="6019800" cy="561975"/>
                <wp:effectExtent l="9525" t="13335" r="9525" b="571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61975"/>
                        </a:xfrm>
                        <a:prstGeom prst="rect">
                          <a:avLst/>
                        </a:prstGeom>
                        <a:solidFill>
                          <a:srgbClr val="FFFFFF"/>
                        </a:solidFill>
                        <a:ln w="9525">
                          <a:solidFill>
                            <a:srgbClr val="000000"/>
                          </a:solidFill>
                          <a:miter lim="800000"/>
                          <a:headEnd/>
                          <a:tailEnd/>
                        </a:ln>
                      </wps:spPr>
                      <wps:txbx>
                        <w:txbxContent>
                          <w:p w:rsidR="000F2EFF" w:rsidRDefault="000F2EFF" w:rsidP="000F2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8.25pt;margin-top:2.55pt;width:47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">
                <v:textbox>
                  <w:txbxContent>
                    <w:p w:rsidR="000F2EFF" w:rsidRDefault="000F2EFF" w:rsidP="000F2EFF"/>
                  </w:txbxContent>
                </v:textbox>
              </v:shape>
            </w:pict>
          </mc:Fallback>
        </mc:AlternateContent>
      </w:r>
    </w:p>
    <w:p w:rsidR="000F2EFF" w:rsidRPr="0011300D" w:rsidRDefault="000F2EFF" w:rsidP="000F2EFF">
      <w:pPr>
        <w:jc w:val="both"/>
        <w:rPr>
          <w:sz w:val="22"/>
          <w:szCs w:val="22"/>
        </w:rPr>
      </w:pPr>
      <w:r>
        <w:rPr>
          <w:b/>
          <w:sz w:val="22"/>
          <w:szCs w:val="22"/>
          <w:u w:val="single"/>
        </w:rPr>
        <w:t xml:space="preserve">TITLE </w:t>
      </w:r>
    </w:p>
    <w:p w:rsidR="000F2EFF" w:rsidRDefault="000F2EFF" w:rsidP="000F2EFF">
      <w:pPr>
        <w:jc w:val="both"/>
        <w:rPr>
          <w:b/>
          <w:bCs/>
          <w:sz w:val="22"/>
          <w:szCs w:val="22"/>
          <w:u w:val="single"/>
        </w:rPr>
      </w:pPr>
    </w:p>
    <w:p w:rsidR="000F2EFF" w:rsidRDefault="000F2EFF" w:rsidP="000F2EFF">
      <w:pPr>
        <w:jc w:val="both"/>
        <w:rPr>
          <w:b/>
          <w:bCs/>
          <w:sz w:val="22"/>
          <w:szCs w:val="22"/>
          <w:u w:val="single"/>
        </w:rPr>
      </w:pPr>
    </w:p>
    <w:p w:rsidR="000F2EFF" w:rsidRDefault="000F2EFF" w:rsidP="000F2EFF">
      <w:pPr>
        <w:rPr>
          <w:b/>
          <w:bCs/>
          <w:sz w:val="22"/>
          <w:szCs w:val="22"/>
          <w:u w:val="single"/>
        </w:rPr>
      </w:pPr>
    </w:p>
    <w:p w:rsidR="000F2EFF" w:rsidRDefault="000F2EFF" w:rsidP="000F2EFF">
      <w:pPr>
        <w:rPr>
          <w:sz w:val="22"/>
          <w:szCs w:val="22"/>
        </w:rPr>
      </w:pPr>
      <w:r>
        <w:rPr>
          <w:b/>
          <w:bCs/>
          <w:sz w:val="22"/>
          <w:szCs w:val="22"/>
          <w:u w:val="single"/>
        </w:rPr>
        <w:t>NEED.</w:t>
      </w:r>
      <w:r w:rsidRPr="00B259BE">
        <w:rPr>
          <w:sz w:val="22"/>
          <w:szCs w:val="22"/>
        </w:rPr>
        <w:t xml:space="preserve">  </w:t>
      </w:r>
      <w:r w:rsidRPr="00D6734A">
        <w:rPr>
          <w:sz w:val="22"/>
          <w:szCs w:val="22"/>
        </w:rPr>
        <w:t xml:space="preserve">Be </w:t>
      </w:r>
      <w:r>
        <w:rPr>
          <w:sz w:val="22"/>
          <w:szCs w:val="22"/>
        </w:rPr>
        <w:t>concise and brief.</w:t>
      </w:r>
      <w:r w:rsidRPr="00B259BE">
        <w:rPr>
          <w:sz w:val="22"/>
          <w:szCs w:val="22"/>
        </w:rPr>
        <w:t xml:space="preserve"> </w:t>
      </w:r>
      <w:r>
        <w:rPr>
          <w:sz w:val="22"/>
          <w:szCs w:val="22"/>
        </w:rPr>
        <w:t>Reference pertinent literature; relate to stated conservation needs in current RFP</w:t>
      </w:r>
      <w:r w:rsidRPr="00B259BE">
        <w:rPr>
          <w:sz w:val="22"/>
          <w:szCs w:val="22"/>
        </w:rPr>
        <w:t>.</w:t>
      </w:r>
    </w:p>
    <w:p w:rsidR="000F2EFF" w:rsidRDefault="000F2EFF" w:rsidP="000F2EFF">
      <w:pPr>
        <w:jc w:val="both"/>
        <w:rPr>
          <w:sz w:val="22"/>
          <w:szCs w:val="22"/>
        </w:rPr>
      </w:pPr>
    </w:p>
    <w:p w:rsidR="000F2EFF" w:rsidRDefault="000F2EFF" w:rsidP="000F2EFF">
      <w:pPr>
        <w:jc w:val="both"/>
        <w:rPr>
          <w:sz w:val="22"/>
          <w:szCs w:val="22"/>
        </w:rPr>
      </w:pPr>
      <w:r>
        <w:rPr>
          <w:noProof/>
          <w:sz w:val="22"/>
          <w:szCs w:val="22"/>
        </w:rPr>
        <mc:AlternateContent>
          <mc:Choice Requires="wps">
            <w:drawing>
              <wp:inline distT="0" distB="0" distL="0" distR="0" wp14:anchorId="0BEC4BC5" wp14:editId="03238469">
                <wp:extent cx="6858000" cy="7444740"/>
                <wp:effectExtent l="9525" t="9525" r="9525" b="13335"/>
                <wp:docPr id="1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444740"/>
                        </a:xfrm>
                        <a:prstGeom prst="rect">
                          <a:avLst/>
                        </a:prstGeom>
                        <a:solidFill>
                          <a:srgbClr val="FFFFFF"/>
                        </a:solidFill>
                        <a:ln w="9525">
                          <a:solidFill>
                            <a:srgbClr val="000000"/>
                          </a:solidFill>
                          <a:miter lim="800000"/>
                          <a:headEnd/>
                          <a:tailEnd/>
                        </a:ln>
                      </wps:spPr>
                      <wps:txbx>
                        <w:txbxContent>
                          <w:p w:rsidR="000F2EFF" w:rsidRDefault="000F2EFF" w:rsidP="000F2EFF">
                            <w:pPr>
                              <w:jc w:val="both"/>
                            </w:pPr>
                          </w:p>
                          <w:p w:rsidR="000F2EFF" w:rsidRPr="000F1DDB" w:rsidRDefault="000F2EFF" w:rsidP="000F2EFF"/>
                        </w:txbxContent>
                      </wps:txbx>
                      <wps:bodyPr rot="0" vert="horz" wrap="square" lIns="91440" tIns="45720" rIns="91440" bIns="45720" anchor="t" anchorCtr="0" upright="1">
                        <a:noAutofit/>
                      </wps:bodyPr>
                    </wps:wsp>
                  </a:graphicData>
                </a:graphic>
              </wp:inline>
            </w:drawing>
          </mc:Choice>
          <mc:Fallback>
            <w:pict>
              <v:shape id="Text Box 74" o:spid="_x0000_s1027" type="#_x0000_t202" style="width:540pt;height:58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">
                <v:textbox>
                  <w:txbxContent>
                    <w:p w:rsidR="000F2EFF" w:rsidRDefault="000F2EFF" w:rsidP="000F2EFF">
                      <w:pPr>
                        <w:jc w:val="both"/>
                      </w:pPr>
                    </w:p>
                    <w:p w:rsidR="000F2EFF" w:rsidRPr="000F1DDB" w:rsidRDefault="000F2EFF" w:rsidP="000F2EFF"/>
                  </w:txbxContent>
                </v:textbox>
                <w10:anchorlock/>
              </v:shape>
            </w:pict>
          </mc:Fallback>
        </mc:AlternateContent>
      </w:r>
    </w:p>
    <w:p w:rsidR="000F2EFF" w:rsidRPr="00FC123B" w:rsidRDefault="000F2EFF" w:rsidP="000F2EFF">
      <w:pPr>
        <w:rPr>
          <w:bCs/>
          <w:sz w:val="22"/>
          <w:szCs w:val="22"/>
        </w:rPr>
      </w:pPr>
      <w:r>
        <w:rPr>
          <w:sz w:val="22"/>
          <w:szCs w:val="22"/>
        </w:rPr>
        <w:lastRenderedPageBreak/>
        <w:fldChar w:fldCharType="begin"/>
      </w:r>
      <w:r>
        <w:rPr>
          <w:sz w:val="22"/>
          <w:szCs w:val="22"/>
        </w:rPr>
        <w:instrText xml:space="preserve"> MACROBUTTON  AcceptAllChangesInDoc </w:instrText>
      </w:r>
      <w:r>
        <w:rPr>
          <w:sz w:val="22"/>
          <w:szCs w:val="22"/>
        </w:rPr>
        <w:fldChar w:fldCharType="end"/>
      </w:r>
      <w:r>
        <w:rPr>
          <w:b/>
          <w:bCs/>
          <w:sz w:val="22"/>
          <w:szCs w:val="22"/>
          <w:u w:val="single"/>
        </w:rPr>
        <w:t>OBJECTIVE:</w:t>
      </w:r>
      <w:r w:rsidRPr="00B259BE">
        <w:rPr>
          <w:sz w:val="22"/>
          <w:szCs w:val="22"/>
        </w:rPr>
        <w:t xml:space="preserve">  What, exactly, is to be accomplished during the period of the grant?  Example:  “To </w:t>
      </w:r>
      <w:r>
        <w:rPr>
          <w:sz w:val="22"/>
          <w:szCs w:val="22"/>
        </w:rPr>
        <w:t>examine</w:t>
      </w:r>
      <w:r w:rsidRPr="00B259BE">
        <w:rPr>
          <w:sz w:val="22"/>
          <w:szCs w:val="22"/>
        </w:rPr>
        <w:t xml:space="preserve"> </w:t>
      </w:r>
      <w:r>
        <w:rPr>
          <w:sz w:val="22"/>
          <w:szCs w:val="22"/>
        </w:rPr>
        <w:t xml:space="preserve">seed dispersal in </w:t>
      </w:r>
      <w:smartTag w:uri="urn:schemas-microsoft-com:office:smarttags" w:element="State">
        <w:smartTag w:uri="urn:schemas-microsoft-com:office:smarttags" w:element="place">
          <w:r>
            <w:rPr>
              <w:sz w:val="22"/>
              <w:szCs w:val="22"/>
            </w:rPr>
            <w:t>Texas</w:t>
          </w:r>
        </w:smartTag>
      </w:smartTag>
      <w:r>
        <w:rPr>
          <w:sz w:val="22"/>
          <w:szCs w:val="22"/>
        </w:rPr>
        <w:t xml:space="preserve"> wild rice</w:t>
      </w:r>
      <w:r w:rsidRPr="00B259BE">
        <w:rPr>
          <w:sz w:val="22"/>
          <w:szCs w:val="22"/>
        </w:rPr>
        <w:t xml:space="preserve"> over three years.”</w:t>
      </w:r>
      <w:r>
        <w:rPr>
          <w:sz w:val="22"/>
          <w:szCs w:val="22"/>
        </w:rPr>
        <w:t xml:space="preserve">  </w:t>
      </w:r>
      <w:proofErr w:type="gramStart"/>
      <w:smartTag w:uri="urn:schemas-microsoft-com:office:smarttags" w:element="stockticker">
        <w:r w:rsidRPr="00FC123B">
          <w:rPr>
            <w:b/>
            <w:sz w:val="22"/>
            <w:szCs w:val="22"/>
          </w:rPr>
          <w:t>ONE</w:t>
        </w:r>
      </w:smartTag>
      <w:r w:rsidRPr="00FC123B">
        <w:rPr>
          <w:b/>
          <w:sz w:val="22"/>
          <w:szCs w:val="22"/>
        </w:rPr>
        <w:t xml:space="preserve"> SENTENCE ONLY.</w:t>
      </w:r>
      <w:proofErr w:type="gramEnd"/>
    </w:p>
    <w:p w:rsidR="000F2EFF" w:rsidRPr="00FC123B" w:rsidRDefault="000F2EFF" w:rsidP="000F2EFF">
      <w:pPr>
        <w:rPr>
          <w:bCs/>
          <w:sz w:val="22"/>
          <w:szCs w:val="22"/>
        </w:rPr>
      </w:pPr>
    </w:p>
    <w:p w:rsidR="000F2EFF" w:rsidRDefault="000F2EFF" w:rsidP="000F2EFF">
      <w:pPr>
        <w:rPr>
          <w:sz w:val="22"/>
          <w:szCs w:val="22"/>
        </w:rPr>
      </w:pPr>
      <w:r>
        <w:rPr>
          <w:noProof/>
          <w:sz w:val="22"/>
          <w:szCs w:val="22"/>
        </w:rPr>
        <mc:AlternateContent>
          <mc:Choice Requires="wps">
            <w:drawing>
              <wp:inline distT="0" distB="0" distL="0" distR="0" wp14:anchorId="398BC030" wp14:editId="4158C967">
                <wp:extent cx="6858000" cy="808355"/>
                <wp:effectExtent l="9525" t="9525" r="9525" b="10795"/>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8355"/>
                        </a:xfrm>
                        <a:prstGeom prst="rect">
                          <a:avLst/>
                        </a:prstGeom>
                        <a:solidFill>
                          <a:srgbClr val="FFFFFF"/>
                        </a:solidFill>
                        <a:ln w="9525">
                          <a:solidFill>
                            <a:srgbClr val="000000"/>
                          </a:solidFill>
                          <a:miter lim="800000"/>
                          <a:headEnd/>
                          <a:tailEnd/>
                        </a:ln>
                      </wps:spPr>
                      <wps:txbx>
                        <w:txbxContent>
                          <w:p w:rsidR="000F2EFF" w:rsidRDefault="000F2EFF" w:rsidP="000F2EFF"/>
                        </w:txbxContent>
                      </wps:txbx>
                      <wps:bodyPr rot="0" vert="horz" wrap="square" lIns="91440" tIns="45720" rIns="91440" bIns="45720" anchor="t" anchorCtr="0" upright="1">
                        <a:noAutofit/>
                      </wps:bodyPr>
                    </wps:wsp>
                  </a:graphicData>
                </a:graphic>
              </wp:inline>
            </w:drawing>
          </mc:Choice>
          <mc:Fallback>
            <w:pict>
              <v:shape id="Text Box 73" o:spid="_x0000_s1028" type="#_x0000_t202" style="width:540pt;height:6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">
                <v:textbox>
                  <w:txbxContent>
                    <w:p w:rsidR="000F2EFF" w:rsidRDefault="000F2EFF" w:rsidP="000F2EFF"/>
                  </w:txbxContent>
                </v:textbox>
                <w10:anchorlock/>
              </v:shape>
            </w:pict>
          </mc:Fallback>
        </mc:AlternateContent>
      </w:r>
    </w:p>
    <w:p w:rsidR="000F2EFF" w:rsidRPr="00B259BE" w:rsidRDefault="000F2EFF" w:rsidP="000F2EFF">
      <w:pPr>
        <w:jc w:val="both"/>
        <w:rPr>
          <w:bCs/>
          <w:sz w:val="22"/>
          <w:szCs w:val="22"/>
        </w:rPr>
      </w:pPr>
    </w:p>
    <w:p w:rsidR="000F2EFF" w:rsidRPr="00FC123B" w:rsidRDefault="000F2EFF" w:rsidP="000F2EFF">
      <w:pPr>
        <w:jc w:val="both"/>
        <w:rPr>
          <w:bCs/>
          <w:sz w:val="22"/>
          <w:szCs w:val="22"/>
        </w:rPr>
      </w:pPr>
      <w:r>
        <w:rPr>
          <w:b/>
          <w:bCs/>
          <w:sz w:val="22"/>
          <w:szCs w:val="22"/>
          <w:u w:val="single"/>
        </w:rPr>
        <w:t xml:space="preserve">EXPECTED RESULTS </w:t>
      </w:r>
      <w:smartTag w:uri="urn:schemas-microsoft-com:office:smarttags" w:element="stockticker">
        <w:r>
          <w:rPr>
            <w:b/>
            <w:bCs/>
            <w:sz w:val="22"/>
            <w:szCs w:val="22"/>
            <w:u w:val="single"/>
          </w:rPr>
          <w:t>AND</w:t>
        </w:r>
      </w:smartTag>
      <w:r>
        <w:rPr>
          <w:b/>
          <w:bCs/>
          <w:sz w:val="22"/>
          <w:szCs w:val="22"/>
          <w:u w:val="single"/>
        </w:rPr>
        <w:t xml:space="preserve"> BENEFITS</w:t>
      </w:r>
      <w:r>
        <w:rPr>
          <w:bCs/>
          <w:sz w:val="22"/>
          <w:szCs w:val="22"/>
        </w:rPr>
        <w:t>:</w:t>
      </w:r>
      <w:r w:rsidRPr="00B259BE">
        <w:rPr>
          <w:b/>
          <w:bCs/>
          <w:sz w:val="22"/>
          <w:szCs w:val="22"/>
        </w:rPr>
        <w:t xml:space="preserve"> </w:t>
      </w:r>
      <w:r>
        <w:rPr>
          <w:sz w:val="22"/>
          <w:szCs w:val="22"/>
        </w:rPr>
        <w:t xml:space="preserve"> P</w:t>
      </w:r>
      <w:r w:rsidRPr="00B259BE">
        <w:rPr>
          <w:sz w:val="22"/>
          <w:szCs w:val="22"/>
        </w:rPr>
        <w:t xml:space="preserve">rovide quantifiable or verifiable resource benefits. </w:t>
      </w:r>
    </w:p>
    <w:p w:rsidR="000F2EFF" w:rsidRPr="00FC123B" w:rsidRDefault="000F2EFF" w:rsidP="000F2EFF">
      <w:pPr>
        <w:jc w:val="both"/>
        <w:rPr>
          <w:bCs/>
          <w:sz w:val="22"/>
          <w:szCs w:val="22"/>
        </w:rPr>
      </w:pPr>
    </w:p>
    <w:p w:rsidR="000F2EFF" w:rsidRPr="00FC123B" w:rsidRDefault="000F2EFF" w:rsidP="000F2EFF">
      <w:pPr>
        <w:jc w:val="both"/>
        <w:rPr>
          <w:bCs/>
          <w:sz w:val="22"/>
          <w:szCs w:val="22"/>
        </w:rPr>
      </w:pPr>
      <w:r>
        <w:rPr>
          <w:bCs/>
          <w:noProof/>
          <w:sz w:val="22"/>
          <w:szCs w:val="22"/>
        </w:rPr>
        <mc:AlternateContent>
          <mc:Choice Requires="wps">
            <w:drawing>
              <wp:inline distT="0" distB="0" distL="0" distR="0" wp14:anchorId="4E38305B" wp14:editId="5CA3EA80">
                <wp:extent cx="6858000" cy="6949440"/>
                <wp:effectExtent l="9525" t="9525" r="9525" b="13335"/>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949440"/>
                        </a:xfrm>
                        <a:prstGeom prst="rect">
                          <a:avLst/>
                        </a:prstGeom>
                        <a:solidFill>
                          <a:srgbClr val="FFFFFF"/>
                        </a:solidFill>
                        <a:ln w="9525">
                          <a:solidFill>
                            <a:srgbClr val="000000"/>
                          </a:solidFill>
                          <a:miter lim="800000"/>
                          <a:headEnd/>
                          <a:tailEnd/>
                        </a:ln>
                      </wps:spPr>
                      <wps:txbx>
                        <w:txbxContent>
                          <w:p w:rsidR="000F2EFF" w:rsidRDefault="000F2EFF" w:rsidP="000F2EFF"/>
                        </w:txbxContent>
                      </wps:txbx>
                      <wps:bodyPr rot="0" vert="horz" wrap="square" lIns="91440" tIns="45720" rIns="91440" bIns="45720" anchor="t" anchorCtr="0" upright="1">
                        <a:noAutofit/>
                      </wps:bodyPr>
                    </wps:wsp>
                  </a:graphicData>
                </a:graphic>
              </wp:inline>
            </w:drawing>
          </mc:Choice>
          <mc:Fallback>
            <w:pict>
              <v:shape id="Text Box 72" o:spid="_x0000_s1029" type="#_x0000_t202" style="width:540pt;height:5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">
                <v:textbox>
                  <w:txbxContent>
                    <w:p w:rsidR="000F2EFF" w:rsidRDefault="000F2EFF" w:rsidP="000F2EFF"/>
                  </w:txbxContent>
                </v:textbox>
                <w10:anchorlock/>
              </v:shape>
            </w:pict>
          </mc:Fallback>
        </mc:AlternateContent>
      </w:r>
    </w:p>
    <w:p w:rsidR="000F2EFF" w:rsidRPr="00B15468" w:rsidRDefault="000F2EFF" w:rsidP="000F2EFF">
      <w:pPr>
        <w:ind w:left="-360"/>
        <w:rPr>
          <w:bCs/>
          <w:sz w:val="22"/>
          <w:szCs w:val="22"/>
        </w:rPr>
      </w:pPr>
    </w:p>
    <w:p w:rsidR="000F2EFF" w:rsidRPr="00FC123B" w:rsidRDefault="000F2EFF" w:rsidP="000F2EFF">
      <w:pPr>
        <w:rPr>
          <w:bCs/>
          <w:sz w:val="22"/>
          <w:szCs w:val="22"/>
        </w:rPr>
      </w:pPr>
      <w:r>
        <w:rPr>
          <w:b/>
          <w:bCs/>
          <w:sz w:val="22"/>
          <w:szCs w:val="22"/>
          <w:u w:val="single"/>
        </w:rPr>
        <w:t>APPROACH:</w:t>
      </w:r>
      <w:r w:rsidRPr="00B259BE">
        <w:rPr>
          <w:sz w:val="22"/>
          <w:szCs w:val="22"/>
        </w:rPr>
        <w:t xml:space="preserve">  </w:t>
      </w:r>
      <w:r>
        <w:rPr>
          <w:sz w:val="22"/>
          <w:szCs w:val="22"/>
          <w:u w:val="single"/>
        </w:rPr>
        <w:t>Enumerate tasks in order of timeline,</w:t>
      </w:r>
      <w:r w:rsidRPr="00B259BE">
        <w:rPr>
          <w:sz w:val="22"/>
          <w:szCs w:val="22"/>
        </w:rPr>
        <w:t xml:space="preserve"> (e.g., </w:t>
      </w:r>
      <w:r>
        <w:rPr>
          <w:sz w:val="22"/>
          <w:szCs w:val="22"/>
        </w:rPr>
        <w:t xml:space="preserve">Task 1.  </w:t>
      </w:r>
      <w:r w:rsidRPr="00B259BE">
        <w:rPr>
          <w:sz w:val="22"/>
          <w:szCs w:val="22"/>
        </w:rPr>
        <w:t>Mar-Jun 20</w:t>
      </w:r>
      <w:r>
        <w:rPr>
          <w:sz w:val="22"/>
          <w:szCs w:val="22"/>
        </w:rPr>
        <w:t>10….).  Focus on how</w:t>
      </w:r>
      <w:r w:rsidRPr="00B259BE">
        <w:rPr>
          <w:sz w:val="22"/>
          <w:szCs w:val="22"/>
        </w:rPr>
        <w:t xml:space="preserve"> </w:t>
      </w:r>
      <w:r>
        <w:rPr>
          <w:sz w:val="22"/>
          <w:szCs w:val="22"/>
        </w:rPr>
        <w:t>O</w:t>
      </w:r>
      <w:r w:rsidRPr="00B259BE">
        <w:rPr>
          <w:sz w:val="22"/>
          <w:szCs w:val="22"/>
        </w:rPr>
        <w:t xml:space="preserve">bjective will </w:t>
      </w:r>
      <w:r>
        <w:rPr>
          <w:sz w:val="22"/>
          <w:szCs w:val="22"/>
        </w:rPr>
        <w:t>be attained.</w:t>
      </w:r>
      <w:r w:rsidRPr="00B259BE">
        <w:rPr>
          <w:sz w:val="22"/>
          <w:szCs w:val="22"/>
        </w:rPr>
        <w:t xml:space="preserve">  </w:t>
      </w:r>
      <w:r>
        <w:rPr>
          <w:sz w:val="22"/>
          <w:szCs w:val="22"/>
        </w:rPr>
        <w:t>Do not include reporting as a task.  Also use next page, if needed.</w:t>
      </w:r>
    </w:p>
    <w:p w:rsidR="000F2EFF" w:rsidRDefault="000F2EFF" w:rsidP="000F2EFF">
      <w:pPr>
        <w:jc w:val="both"/>
        <w:rPr>
          <w:bCs/>
          <w:sz w:val="22"/>
          <w:szCs w:val="22"/>
        </w:rPr>
      </w:pPr>
    </w:p>
    <w:p w:rsidR="000F2EFF" w:rsidRDefault="000F2EFF" w:rsidP="000F2EFF">
      <w:pPr>
        <w:jc w:val="both"/>
        <w:rPr>
          <w:bCs/>
          <w:sz w:val="22"/>
          <w:szCs w:val="22"/>
        </w:rPr>
      </w:pPr>
      <w:r>
        <w:rPr>
          <w:bCs/>
          <w:noProof/>
          <w:sz w:val="22"/>
          <w:szCs w:val="22"/>
        </w:rPr>
        <mc:AlternateContent>
          <mc:Choice Requires="wps">
            <w:drawing>
              <wp:inline distT="0" distB="0" distL="0" distR="0" wp14:anchorId="70880FBC" wp14:editId="2ED08FD7">
                <wp:extent cx="6858000" cy="8209280"/>
                <wp:effectExtent l="9525" t="9525" r="9525" b="10795"/>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09280"/>
                        </a:xfrm>
                        <a:prstGeom prst="rect">
                          <a:avLst/>
                        </a:prstGeom>
                        <a:solidFill>
                          <a:srgbClr val="FFFFFF"/>
                        </a:solidFill>
                        <a:ln w="9525">
                          <a:solidFill>
                            <a:srgbClr val="000000"/>
                          </a:solidFill>
                          <a:miter lim="800000"/>
                          <a:headEnd/>
                          <a:tailEnd/>
                        </a:ln>
                      </wps:spPr>
                      <wps:txbx>
                        <w:txbxContent>
                          <w:p w:rsidR="000F2EFF" w:rsidRDefault="000F2EFF" w:rsidP="000F2EFF"/>
                        </w:txbxContent>
                      </wps:txbx>
                      <wps:bodyPr rot="0" vert="horz" wrap="square" lIns="91440" tIns="45720" rIns="91440" bIns="45720" anchor="t" anchorCtr="0" upright="1">
                        <a:noAutofit/>
                      </wps:bodyPr>
                    </wps:wsp>
                  </a:graphicData>
                </a:graphic>
              </wp:inline>
            </w:drawing>
          </mc:Choice>
          <mc:Fallback>
            <w:pict>
              <v:shape id="Text Box 71" o:spid="_x0000_s1030" type="#_x0000_t202" style="width:540pt;height:6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">
                <v:textbox>
                  <w:txbxContent>
                    <w:p w:rsidR="000F2EFF" w:rsidRDefault="000F2EFF" w:rsidP="000F2EFF"/>
                  </w:txbxContent>
                </v:textbox>
                <w10:anchorlock/>
              </v:shape>
            </w:pict>
          </mc:Fallback>
        </mc:AlternateContent>
      </w:r>
    </w:p>
    <w:p w:rsidR="000F2EFF" w:rsidRDefault="000F2EFF" w:rsidP="000F2EFF">
      <w:pPr>
        <w:jc w:val="both"/>
        <w:rPr>
          <w:bCs/>
          <w:sz w:val="22"/>
          <w:szCs w:val="22"/>
        </w:rPr>
      </w:pPr>
    </w:p>
    <w:p w:rsidR="000F2EFF" w:rsidRPr="00FC123B" w:rsidRDefault="000F2EFF" w:rsidP="000F2EFF">
      <w:pPr>
        <w:rPr>
          <w:bCs/>
          <w:sz w:val="22"/>
          <w:szCs w:val="22"/>
        </w:rPr>
      </w:pPr>
      <w:r>
        <w:rPr>
          <w:b/>
          <w:bCs/>
          <w:sz w:val="22"/>
          <w:szCs w:val="22"/>
          <w:u w:val="single"/>
        </w:rPr>
        <w:t>APPROACH, continued:</w:t>
      </w:r>
      <w:r w:rsidRPr="00B259BE">
        <w:rPr>
          <w:sz w:val="22"/>
          <w:szCs w:val="22"/>
        </w:rPr>
        <w:t xml:space="preserve">  </w:t>
      </w:r>
    </w:p>
    <w:p w:rsidR="000F2EFF" w:rsidRDefault="000F2EFF" w:rsidP="000F2EFF">
      <w:pPr>
        <w:jc w:val="both"/>
        <w:rPr>
          <w:bCs/>
          <w:sz w:val="22"/>
          <w:szCs w:val="22"/>
        </w:rPr>
      </w:pPr>
    </w:p>
    <w:p w:rsidR="000F2EFF" w:rsidRDefault="000F2EFF" w:rsidP="000F2EFF">
      <w:pPr>
        <w:jc w:val="both"/>
        <w:rPr>
          <w:bCs/>
          <w:sz w:val="22"/>
          <w:szCs w:val="22"/>
        </w:rPr>
      </w:pPr>
      <w:r>
        <w:rPr>
          <w:bCs/>
          <w:noProof/>
          <w:sz w:val="22"/>
          <w:szCs w:val="22"/>
        </w:rPr>
        <mc:AlternateContent>
          <mc:Choice Requires="wps">
            <w:drawing>
              <wp:inline distT="0" distB="0" distL="0" distR="0" wp14:anchorId="0DEC0E47" wp14:editId="33EC749D">
                <wp:extent cx="6858000" cy="8209280"/>
                <wp:effectExtent l="9525" t="9525" r="9525" b="10795"/>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09280"/>
                        </a:xfrm>
                        <a:prstGeom prst="rect">
                          <a:avLst/>
                        </a:prstGeom>
                        <a:solidFill>
                          <a:srgbClr val="FFFFFF"/>
                        </a:solidFill>
                        <a:ln w="9525">
                          <a:solidFill>
                            <a:srgbClr val="000000"/>
                          </a:solidFill>
                          <a:miter lim="800000"/>
                          <a:headEnd/>
                          <a:tailEnd/>
                        </a:ln>
                      </wps:spPr>
                      <wps:txbx>
                        <w:txbxContent>
                          <w:p w:rsidR="000F2EFF" w:rsidRDefault="000F2EFF" w:rsidP="000F2EFF"/>
                        </w:txbxContent>
                      </wps:txbx>
                      <wps:bodyPr rot="0" vert="horz" wrap="square" lIns="91440" tIns="45720" rIns="91440" bIns="45720" anchor="t" anchorCtr="0" upright="1">
                        <a:noAutofit/>
                      </wps:bodyPr>
                    </wps:wsp>
                  </a:graphicData>
                </a:graphic>
              </wp:inline>
            </w:drawing>
          </mc:Choice>
          <mc:Fallback>
            <w:pict>
              <v:shape id="Text Box 70" o:spid="_x0000_s1031" type="#_x0000_t202" style="width:540pt;height:6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">
                <v:textbox>
                  <w:txbxContent>
                    <w:p w:rsidR="000F2EFF" w:rsidRDefault="000F2EFF" w:rsidP="000F2EFF"/>
                  </w:txbxContent>
                </v:textbox>
                <w10:anchorlock/>
              </v:shape>
            </w:pict>
          </mc:Fallback>
        </mc:AlternateContent>
      </w:r>
    </w:p>
    <w:p w:rsidR="000F2EFF" w:rsidRPr="00A15DB9" w:rsidRDefault="000F2EFF" w:rsidP="000F2EFF">
      <w:pPr>
        <w:jc w:val="both"/>
        <w:rPr>
          <w:bCs/>
          <w:sz w:val="22"/>
          <w:szCs w:val="22"/>
        </w:rPr>
      </w:pPr>
      <w:r>
        <w:rPr>
          <w:bCs/>
          <w:sz w:val="22"/>
          <w:szCs w:val="22"/>
        </w:rPr>
        <w:br w:type="page"/>
      </w:r>
    </w:p>
    <w:p w:rsidR="000F2EFF" w:rsidRPr="003000FF" w:rsidRDefault="000F2EFF" w:rsidP="000F2EFF">
      <w:pPr>
        <w:jc w:val="both"/>
        <w:rPr>
          <w:bCs/>
          <w:sz w:val="22"/>
          <w:szCs w:val="22"/>
        </w:rPr>
      </w:pPr>
      <w:r>
        <w:rPr>
          <w:b/>
          <w:bCs/>
          <w:sz w:val="22"/>
          <w:szCs w:val="22"/>
          <w:u w:val="single"/>
        </w:rPr>
        <w:lastRenderedPageBreak/>
        <w:t>LOCATION:</w:t>
      </w:r>
      <w:r w:rsidRPr="00B259BE">
        <w:rPr>
          <w:sz w:val="22"/>
          <w:szCs w:val="22"/>
        </w:rPr>
        <w:t xml:space="preserve">  Brief description of where the work will be done</w:t>
      </w:r>
      <w:r>
        <w:rPr>
          <w:sz w:val="22"/>
          <w:szCs w:val="22"/>
        </w:rPr>
        <w:t xml:space="preserve"> (e.g., county, township, municipality, state, country)</w:t>
      </w:r>
      <w:r w:rsidRPr="00B259BE">
        <w:rPr>
          <w:sz w:val="22"/>
          <w:szCs w:val="22"/>
        </w:rPr>
        <w:t xml:space="preserve">.  It might be helpful to provide a map of location, as an Attachment. </w:t>
      </w:r>
    </w:p>
    <w:p w:rsidR="000F2EFF" w:rsidRDefault="000F2EFF" w:rsidP="000F2EFF">
      <w:pPr>
        <w:jc w:val="both"/>
        <w:rPr>
          <w:b/>
          <w:bCs/>
          <w:sz w:val="22"/>
          <w:szCs w:val="22"/>
          <w:u w:val="single"/>
        </w:rPr>
      </w:pPr>
      <w:r>
        <w:rPr>
          <w:bCs/>
          <w:noProof/>
          <w:sz w:val="22"/>
          <w:szCs w:val="22"/>
        </w:rPr>
        <mc:AlternateContent>
          <mc:Choice Requires="wps">
            <w:drawing>
              <wp:anchor distT="0" distB="0" distL="114300" distR="114300" simplePos="0" relativeHeight="251660288" behindDoc="0" locked="0" layoutInCell="1" allowOverlap="1" wp14:anchorId="357C531F" wp14:editId="7D8DA187">
                <wp:simplePos x="0" y="0"/>
                <wp:positionH relativeFrom="column">
                  <wp:posOffset>2164715</wp:posOffset>
                </wp:positionH>
                <wp:positionV relativeFrom="paragraph">
                  <wp:posOffset>91440</wp:posOffset>
                </wp:positionV>
                <wp:extent cx="4479290" cy="991235"/>
                <wp:effectExtent l="12065" t="5715" r="13970" b="1270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991235"/>
                        </a:xfrm>
                        <a:prstGeom prst="rect">
                          <a:avLst/>
                        </a:prstGeom>
                        <a:solidFill>
                          <a:srgbClr val="FFFFFF"/>
                        </a:solidFill>
                        <a:ln w="9525">
                          <a:solidFill>
                            <a:srgbClr val="000000"/>
                          </a:solidFill>
                          <a:miter lim="800000"/>
                          <a:headEnd/>
                          <a:tailEnd/>
                        </a:ln>
                      </wps:spPr>
                      <wps:txbx>
                        <w:txbxContent>
                          <w:p w:rsidR="000F2EFF" w:rsidRDefault="000F2EFF" w:rsidP="000F2E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32" type="#_x0000_t202" style="position:absolute;left:0;text-align:left;margin-left:170.45pt;margin-top:7.2pt;width:352.7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">
                <v:textbox>
                  <w:txbxContent>
                    <w:p w:rsidR="000F2EFF" w:rsidRDefault="000F2EFF" w:rsidP="000F2EFF"/>
                  </w:txbxContent>
                </v:textbox>
              </v:shape>
            </w:pict>
          </mc:Fallback>
        </mc:AlternateContent>
      </w:r>
    </w:p>
    <w:p w:rsidR="000F2EFF" w:rsidRDefault="000F2EFF" w:rsidP="000F2EFF">
      <w:pPr>
        <w:spacing w:line="360" w:lineRule="auto"/>
        <w:jc w:val="both"/>
        <w:rPr>
          <w:bCs/>
          <w:sz w:val="22"/>
          <w:szCs w:val="22"/>
        </w:rPr>
      </w:pPr>
      <w:r>
        <w:rPr>
          <w:bCs/>
          <w:sz w:val="22"/>
          <w:szCs w:val="22"/>
        </w:rPr>
        <w:t xml:space="preserve">Site </w:t>
      </w:r>
      <w:proofErr w:type="gramStart"/>
      <w:r>
        <w:rPr>
          <w:bCs/>
          <w:sz w:val="22"/>
          <w:szCs w:val="22"/>
        </w:rPr>
        <w:t>name,</w:t>
      </w:r>
      <w:proofErr w:type="gramEnd"/>
      <w:r>
        <w:rPr>
          <w:bCs/>
          <w:sz w:val="22"/>
          <w:szCs w:val="22"/>
        </w:rPr>
        <w:t xml:space="preserve"> or street address………</w:t>
      </w:r>
    </w:p>
    <w:p w:rsidR="000F2EFF" w:rsidRDefault="000F2EFF" w:rsidP="000F2EFF">
      <w:pPr>
        <w:spacing w:line="360" w:lineRule="auto"/>
        <w:jc w:val="both"/>
        <w:rPr>
          <w:bCs/>
          <w:sz w:val="22"/>
          <w:szCs w:val="22"/>
        </w:rPr>
      </w:pPr>
      <w:r>
        <w:rPr>
          <w:bCs/>
          <w:sz w:val="22"/>
          <w:szCs w:val="22"/>
        </w:rPr>
        <w:t>County, municipality, township….</w:t>
      </w:r>
    </w:p>
    <w:p w:rsidR="000F2EFF" w:rsidRDefault="000F2EFF" w:rsidP="000F2EFF">
      <w:pPr>
        <w:spacing w:line="360" w:lineRule="auto"/>
        <w:jc w:val="both"/>
        <w:rPr>
          <w:bCs/>
          <w:sz w:val="22"/>
          <w:szCs w:val="22"/>
        </w:rPr>
      </w:pPr>
      <w:r>
        <w:rPr>
          <w:bCs/>
          <w:sz w:val="22"/>
          <w:szCs w:val="22"/>
        </w:rPr>
        <w:t>State……………………………...</w:t>
      </w:r>
    </w:p>
    <w:p w:rsidR="000F2EFF" w:rsidRDefault="000F2EFF" w:rsidP="000F2EFF">
      <w:pPr>
        <w:spacing w:line="360" w:lineRule="auto"/>
        <w:jc w:val="both"/>
        <w:rPr>
          <w:bCs/>
          <w:sz w:val="22"/>
          <w:szCs w:val="22"/>
          <w:u w:val="single"/>
        </w:rPr>
      </w:pPr>
      <w:r>
        <w:rPr>
          <w:bCs/>
          <w:sz w:val="22"/>
          <w:szCs w:val="22"/>
        </w:rPr>
        <w:t>Country…………………………..</w:t>
      </w:r>
    </w:p>
    <w:p w:rsidR="000F2EFF" w:rsidRDefault="000F2EFF" w:rsidP="000F2EFF">
      <w:pPr>
        <w:jc w:val="both"/>
        <w:rPr>
          <w:b/>
          <w:sz w:val="22"/>
          <w:szCs w:val="22"/>
          <w:u w:val="single"/>
        </w:rPr>
      </w:pPr>
    </w:p>
    <w:p w:rsidR="000F2EFF" w:rsidRPr="00B84EF1" w:rsidRDefault="000F2EFF" w:rsidP="000F2EFF">
      <w:pPr>
        <w:jc w:val="both"/>
        <w:rPr>
          <w:b/>
          <w:sz w:val="22"/>
          <w:szCs w:val="22"/>
          <w:u w:val="single"/>
        </w:rPr>
      </w:pPr>
      <w:proofErr w:type="gramStart"/>
      <w:r>
        <w:rPr>
          <w:b/>
          <w:sz w:val="22"/>
          <w:szCs w:val="22"/>
          <w:u w:val="single"/>
        </w:rPr>
        <w:t>PROJECT PERSONNEL:</w:t>
      </w:r>
      <w:r w:rsidRPr="00920CF9">
        <w:rPr>
          <w:sz w:val="22"/>
          <w:szCs w:val="22"/>
        </w:rPr>
        <w:t xml:space="preserve">  </w:t>
      </w:r>
      <w:r>
        <w:rPr>
          <w:sz w:val="22"/>
          <w:szCs w:val="22"/>
        </w:rPr>
        <w:t xml:space="preserve">Mail </w:t>
      </w:r>
      <w:r w:rsidRPr="00B259BE">
        <w:rPr>
          <w:sz w:val="22"/>
          <w:szCs w:val="22"/>
        </w:rPr>
        <w:t>and email addresses</w:t>
      </w:r>
      <w:r>
        <w:rPr>
          <w:sz w:val="22"/>
          <w:szCs w:val="22"/>
        </w:rPr>
        <w:t>,</w:t>
      </w:r>
      <w:r w:rsidRPr="00B259BE">
        <w:rPr>
          <w:sz w:val="22"/>
          <w:szCs w:val="22"/>
        </w:rPr>
        <w:t xml:space="preserve"> telephone numbers of </w:t>
      </w:r>
      <w:r>
        <w:rPr>
          <w:sz w:val="22"/>
          <w:szCs w:val="22"/>
        </w:rPr>
        <w:t xml:space="preserve">Principal Investigator(s) </w:t>
      </w:r>
      <w:r w:rsidRPr="00B259BE">
        <w:rPr>
          <w:sz w:val="22"/>
          <w:szCs w:val="22"/>
        </w:rPr>
        <w:t xml:space="preserve">and </w:t>
      </w:r>
      <w:r>
        <w:rPr>
          <w:sz w:val="22"/>
          <w:szCs w:val="22"/>
        </w:rPr>
        <w:t>C</w:t>
      </w:r>
      <w:r w:rsidRPr="00B259BE">
        <w:rPr>
          <w:sz w:val="22"/>
          <w:szCs w:val="22"/>
        </w:rPr>
        <w:t>o</w:t>
      </w:r>
      <w:r>
        <w:rPr>
          <w:sz w:val="22"/>
          <w:szCs w:val="22"/>
        </w:rPr>
        <w:t>llaborators</w:t>
      </w:r>
      <w:r w:rsidRPr="00B259BE">
        <w:rPr>
          <w:sz w:val="22"/>
          <w:szCs w:val="22"/>
        </w:rPr>
        <w:t>.</w:t>
      </w:r>
      <w:proofErr w:type="gramEnd"/>
      <w:r w:rsidRPr="00B259BE">
        <w:rPr>
          <w:sz w:val="22"/>
          <w:szCs w:val="22"/>
        </w:rPr>
        <w:t xml:space="preserve">  </w:t>
      </w:r>
    </w:p>
    <w:p w:rsidR="000F2EFF" w:rsidRPr="000F1DDB" w:rsidRDefault="000F2EFF" w:rsidP="000F2EFF">
      <w:pPr>
        <w:jc w:val="both"/>
        <w:rPr>
          <w:b/>
          <w:sz w:val="22"/>
          <w:szCs w:val="22"/>
          <w:u w:val="single"/>
        </w:rPr>
      </w:pPr>
    </w:p>
    <w:p w:rsidR="000F2EFF" w:rsidRDefault="000F2EFF" w:rsidP="000F2EFF">
      <w:pPr>
        <w:jc w:val="both"/>
        <w:rPr>
          <w:bCs/>
          <w:sz w:val="22"/>
          <w:szCs w:val="22"/>
        </w:rPr>
      </w:pPr>
      <w:r>
        <w:rPr>
          <w:bCs/>
          <w:noProof/>
          <w:sz w:val="22"/>
          <w:szCs w:val="22"/>
        </w:rPr>
        <mc:AlternateContent>
          <mc:Choice Requires="wps">
            <w:drawing>
              <wp:inline distT="0" distB="0" distL="0" distR="0" wp14:anchorId="195398FF" wp14:editId="37211EF7">
                <wp:extent cx="6858000" cy="6800850"/>
                <wp:effectExtent l="9525" t="9525" r="9525" b="9525"/>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00850"/>
                        </a:xfrm>
                        <a:prstGeom prst="rect">
                          <a:avLst/>
                        </a:prstGeom>
                        <a:solidFill>
                          <a:srgbClr val="FFFFFF"/>
                        </a:solidFill>
                        <a:ln w="9525">
                          <a:solidFill>
                            <a:srgbClr val="000000"/>
                          </a:solidFill>
                          <a:miter lim="800000"/>
                          <a:headEnd/>
                          <a:tailEnd/>
                        </a:ln>
                      </wps:spPr>
                      <wps:txbx>
                        <w:txbxContent>
                          <w:p w:rsidR="000F2EFF" w:rsidRDefault="000F2EFF" w:rsidP="000F2EFF"/>
                        </w:txbxContent>
                      </wps:txbx>
                      <wps:bodyPr rot="0" vert="horz" wrap="square" lIns="91440" tIns="45720" rIns="91440" bIns="45720" anchor="t" anchorCtr="0" upright="1">
                        <a:noAutofit/>
                      </wps:bodyPr>
                    </wps:wsp>
                  </a:graphicData>
                </a:graphic>
              </wp:inline>
            </w:drawing>
          </mc:Choice>
          <mc:Fallback>
            <w:pict>
              <v:shape id="Text Box 69" o:spid="_x0000_s1033" type="#_x0000_t202" style="width:540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">
                <v:textbox>
                  <w:txbxContent>
                    <w:p w:rsidR="000F2EFF" w:rsidRDefault="000F2EFF" w:rsidP="000F2EFF"/>
                  </w:txbxContent>
                </v:textbox>
                <w10:anchorlock/>
              </v:shape>
            </w:pict>
          </mc:Fallback>
        </mc:AlternateContent>
      </w:r>
    </w:p>
    <w:p w:rsidR="000F2EFF" w:rsidRDefault="000F2EFF" w:rsidP="000F2EFF">
      <w:pPr>
        <w:jc w:val="both"/>
        <w:rPr>
          <w:b/>
          <w:bCs/>
          <w:sz w:val="22"/>
          <w:szCs w:val="22"/>
          <w:u w:val="single"/>
        </w:rPr>
      </w:pPr>
      <w:r>
        <w:rPr>
          <w:b/>
          <w:bCs/>
          <w:sz w:val="22"/>
          <w:szCs w:val="22"/>
          <w:u w:val="single"/>
        </w:rPr>
        <w:t xml:space="preserve">ESTIMATED </w:t>
      </w:r>
      <w:smartTag w:uri="urn:schemas-microsoft-com:office:smarttags" w:element="stockticker">
        <w:r>
          <w:rPr>
            <w:b/>
            <w:bCs/>
            <w:sz w:val="22"/>
            <w:szCs w:val="22"/>
            <w:u w:val="single"/>
          </w:rPr>
          <w:t>COST</w:t>
        </w:r>
      </w:smartTag>
      <w:r>
        <w:rPr>
          <w:b/>
          <w:bCs/>
          <w:sz w:val="22"/>
          <w:szCs w:val="22"/>
          <w:u w:val="single"/>
        </w:rPr>
        <w:t xml:space="preserve">: </w:t>
      </w:r>
    </w:p>
    <w:p w:rsidR="000F2EFF" w:rsidRPr="00B259BE" w:rsidRDefault="000F2EFF" w:rsidP="000F2EFF">
      <w:pPr>
        <w:jc w:val="both"/>
        <w:rPr>
          <w:bCs/>
          <w:sz w:val="22"/>
          <w:szCs w:val="22"/>
        </w:rPr>
      </w:pPr>
    </w:p>
    <w:p w:rsidR="000F2EFF" w:rsidRPr="004C2E31" w:rsidRDefault="000F2EFF" w:rsidP="000F2EFF">
      <w:pPr>
        <w:jc w:val="both"/>
        <w:rPr>
          <w:sz w:val="22"/>
          <w:szCs w:val="22"/>
        </w:rPr>
      </w:pPr>
      <w:r w:rsidRPr="004C2E31">
        <w:rPr>
          <w:b/>
          <w:sz w:val="22"/>
          <w:szCs w:val="22"/>
        </w:rPr>
        <w:t>Estimated Cost (Budget):</w:t>
      </w:r>
      <w:r w:rsidRPr="004C2E31">
        <w:rPr>
          <w:sz w:val="22"/>
          <w:szCs w:val="22"/>
        </w:rPr>
        <w:t xml:space="preserve">  on the following page, in space provided, type in costs per year required to attain the Objective using the proposed Approach.  </w:t>
      </w:r>
    </w:p>
    <w:p w:rsidR="000F2EFF" w:rsidRPr="004C2E31" w:rsidRDefault="000F2EFF" w:rsidP="000F2EFF">
      <w:pPr>
        <w:jc w:val="both"/>
        <w:rPr>
          <w:bCs/>
          <w:sz w:val="22"/>
          <w:szCs w:val="22"/>
        </w:rPr>
      </w:pPr>
    </w:p>
    <w:p w:rsidR="000F2EFF" w:rsidRPr="004C2E31" w:rsidRDefault="000F2EFF" w:rsidP="000F2EFF">
      <w:pPr>
        <w:numPr>
          <w:ilvl w:val="0"/>
          <w:numId w:val="2"/>
        </w:numPr>
        <w:jc w:val="both"/>
        <w:rPr>
          <w:bCs/>
          <w:sz w:val="22"/>
          <w:szCs w:val="22"/>
        </w:rPr>
      </w:pPr>
      <w:r w:rsidRPr="004C2E31">
        <w:rPr>
          <w:bCs/>
          <w:sz w:val="22"/>
          <w:szCs w:val="22"/>
        </w:rPr>
        <w:t>Federal Cost cannot yield a Cost Share percentage greater than 75.000%.</w:t>
      </w:r>
    </w:p>
    <w:p w:rsidR="000F2EFF" w:rsidRPr="004C2E31" w:rsidRDefault="000F2EFF" w:rsidP="000F2EFF">
      <w:pPr>
        <w:jc w:val="both"/>
        <w:rPr>
          <w:bCs/>
          <w:sz w:val="22"/>
          <w:szCs w:val="22"/>
        </w:rPr>
      </w:pPr>
    </w:p>
    <w:p w:rsidR="000F2EFF" w:rsidRPr="004C2E31" w:rsidRDefault="000F2EFF" w:rsidP="000F2EFF">
      <w:pPr>
        <w:numPr>
          <w:ilvl w:val="0"/>
          <w:numId w:val="2"/>
        </w:numPr>
        <w:jc w:val="both"/>
        <w:rPr>
          <w:bCs/>
          <w:sz w:val="22"/>
          <w:szCs w:val="22"/>
        </w:rPr>
      </w:pPr>
      <w:r w:rsidRPr="004C2E31">
        <w:rPr>
          <w:sz w:val="22"/>
          <w:szCs w:val="22"/>
        </w:rPr>
        <w:t>Use the following as cost categories, as applicable:</w:t>
      </w:r>
    </w:p>
    <w:p w:rsidR="000F2EFF" w:rsidRPr="004C2E31" w:rsidRDefault="000F2EFF" w:rsidP="000F2EFF">
      <w:pPr>
        <w:jc w:val="both"/>
        <w:rPr>
          <w:bCs/>
          <w:sz w:val="22"/>
          <w:szCs w:val="22"/>
        </w:rPr>
      </w:pPr>
    </w:p>
    <w:p w:rsidR="000F2EFF" w:rsidRPr="004C2E31" w:rsidRDefault="000F2EFF" w:rsidP="000F2EFF">
      <w:pPr>
        <w:numPr>
          <w:ilvl w:val="1"/>
          <w:numId w:val="2"/>
        </w:numPr>
        <w:jc w:val="both"/>
        <w:rPr>
          <w:sz w:val="22"/>
          <w:szCs w:val="22"/>
        </w:rPr>
      </w:pPr>
      <w:r w:rsidRPr="004C2E31">
        <w:rPr>
          <w:b/>
          <w:sz w:val="22"/>
          <w:szCs w:val="22"/>
        </w:rPr>
        <w:t>Direct Costs:</w:t>
      </w:r>
    </w:p>
    <w:p w:rsidR="000F2EFF" w:rsidRPr="004C2E31" w:rsidRDefault="000F2EFF" w:rsidP="000F2EFF">
      <w:pPr>
        <w:numPr>
          <w:ilvl w:val="2"/>
          <w:numId w:val="2"/>
        </w:numPr>
        <w:jc w:val="both"/>
        <w:rPr>
          <w:sz w:val="22"/>
          <w:szCs w:val="22"/>
        </w:rPr>
      </w:pPr>
      <w:r w:rsidRPr="004C2E31">
        <w:rPr>
          <w:b/>
          <w:sz w:val="22"/>
          <w:szCs w:val="22"/>
        </w:rPr>
        <w:t>Personnel</w:t>
      </w:r>
      <w:r w:rsidRPr="004C2E31">
        <w:rPr>
          <w:sz w:val="22"/>
          <w:szCs w:val="22"/>
        </w:rPr>
        <w:t>:  costs for persons involved in carrying out the project (e.g., salaries, tuition, stipends, etc.).  Do not include third-party contractors here (separate item below).</w:t>
      </w:r>
    </w:p>
    <w:p w:rsidR="000F2EFF" w:rsidRPr="004C2E31" w:rsidRDefault="000F2EFF" w:rsidP="000F2EFF">
      <w:pPr>
        <w:numPr>
          <w:ilvl w:val="2"/>
          <w:numId w:val="2"/>
        </w:numPr>
        <w:jc w:val="both"/>
        <w:rPr>
          <w:sz w:val="22"/>
          <w:szCs w:val="22"/>
        </w:rPr>
      </w:pPr>
      <w:r w:rsidRPr="004C2E31">
        <w:rPr>
          <w:b/>
          <w:sz w:val="22"/>
          <w:szCs w:val="22"/>
        </w:rPr>
        <w:t>Fringe Benefits</w:t>
      </w:r>
      <w:r w:rsidRPr="004C2E31">
        <w:rPr>
          <w:sz w:val="22"/>
          <w:szCs w:val="22"/>
        </w:rPr>
        <w:t>:  additional personnel costs, including allowable FICA, Retirement, Insurance, etc.</w:t>
      </w:r>
    </w:p>
    <w:p w:rsidR="000F2EFF" w:rsidRPr="004C2E31" w:rsidRDefault="000F2EFF" w:rsidP="000F2EFF">
      <w:pPr>
        <w:numPr>
          <w:ilvl w:val="2"/>
          <w:numId w:val="2"/>
        </w:numPr>
        <w:jc w:val="both"/>
        <w:rPr>
          <w:sz w:val="22"/>
          <w:szCs w:val="22"/>
        </w:rPr>
      </w:pPr>
      <w:r w:rsidRPr="004C2E31">
        <w:rPr>
          <w:b/>
          <w:sz w:val="22"/>
          <w:szCs w:val="22"/>
        </w:rPr>
        <w:t>Contractual</w:t>
      </w:r>
      <w:r w:rsidRPr="004C2E31">
        <w:rPr>
          <w:sz w:val="22"/>
          <w:szCs w:val="22"/>
        </w:rPr>
        <w:t>:  expenses for services under contract with third parties, list names and contact information.</w:t>
      </w:r>
    </w:p>
    <w:p w:rsidR="000F2EFF" w:rsidRPr="004C2E31" w:rsidRDefault="000F2EFF" w:rsidP="000F2EFF">
      <w:pPr>
        <w:numPr>
          <w:ilvl w:val="2"/>
          <w:numId w:val="2"/>
        </w:numPr>
        <w:jc w:val="both"/>
        <w:rPr>
          <w:sz w:val="22"/>
          <w:szCs w:val="22"/>
        </w:rPr>
      </w:pPr>
      <w:r w:rsidRPr="004C2E31">
        <w:rPr>
          <w:b/>
          <w:sz w:val="22"/>
          <w:szCs w:val="22"/>
        </w:rPr>
        <w:t>Travel</w:t>
      </w:r>
      <w:r w:rsidRPr="004C2E31">
        <w:rPr>
          <w:sz w:val="22"/>
          <w:szCs w:val="22"/>
        </w:rPr>
        <w:t>:  Lodging, mileage (at approved, current rates), meals, per diem (as appropriate) per individual.</w:t>
      </w:r>
    </w:p>
    <w:p w:rsidR="000F2EFF" w:rsidRPr="004C2E31" w:rsidRDefault="000F2EFF" w:rsidP="000F2EFF">
      <w:pPr>
        <w:numPr>
          <w:ilvl w:val="2"/>
          <w:numId w:val="2"/>
        </w:numPr>
        <w:jc w:val="both"/>
        <w:rPr>
          <w:sz w:val="22"/>
          <w:szCs w:val="22"/>
        </w:rPr>
      </w:pPr>
      <w:r w:rsidRPr="004C2E31">
        <w:rPr>
          <w:b/>
          <w:sz w:val="22"/>
          <w:szCs w:val="22"/>
        </w:rPr>
        <w:t>Equipment</w:t>
      </w:r>
      <w:r w:rsidRPr="004C2E31">
        <w:rPr>
          <w:sz w:val="22"/>
          <w:szCs w:val="22"/>
        </w:rPr>
        <w:t>:  capital expenses for equipment to be used for project.</w:t>
      </w:r>
    </w:p>
    <w:p w:rsidR="000F2EFF" w:rsidRPr="004C2E31" w:rsidRDefault="000F2EFF" w:rsidP="000F2EFF">
      <w:pPr>
        <w:numPr>
          <w:ilvl w:val="2"/>
          <w:numId w:val="2"/>
        </w:numPr>
        <w:jc w:val="both"/>
        <w:rPr>
          <w:sz w:val="22"/>
          <w:szCs w:val="22"/>
        </w:rPr>
      </w:pPr>
      <w:r w:rsidRPr="004C2E31">
        <w:rPr>
          <w:b/>
          <w:sz w:val="22"/>
          <w:szCs w:val="22"/>
        </w:rPr>
        <w:t>Supplies</w:t>
      </w:r>
      <w:r w:rsidRPr="004C2E31">
        <w:rPr>
          <w:sz w:val="22"/>
          <w:szCs w:val="22"/>
        </w:rPr>
        <w:t>:  costs for routine items needing replenishment throughout project.</w:t>
      </w:r>
    </w:p>
    <w:p w:rsidR="000F2EFF" w:rsidRPr="004C2E31" w:rsidRDefault="000F2EFF" w:rsidP="000F2EFF">
      <w:pPr>
        <w:numPr>
          <w:ilvl w:val="2"/>
          <w:numId w:val="2"/>
        </w:numPr>
        <w:jc w:val="both"/>
        <w:rPr>
          <w:sz w:val="22"/>
          <w:szCs w:val="22"/>
        </w:rPr>
      </w:pPr>
      <w:r w:rsidRPr="004C2E31">
        <w:rPr>
          <w:b/>
          <w:sz w:val="22"/>
          <w:szCs w:val="22"/>
        </w:rPr>
        <w:t>Miscellaneous</w:t>
      </w:r>
      <w:r w:rsidRPr="004C2E31">
        <w:rPr>
          <w:sz w:val="22"/>
          <w:szCs w:val="22"/>
        </w:rPr>
        <w:t xml:space="preserve">:  Items not listed above.  Itemize and include justification on page(s) following budget. </w:t>
      </w:r>
    </w:p>
    <w:p w:rsidR="000F2EFF" w:rsidRPr="004C2E31" w:rsidRDefault="000F2EFF" w:rsidP="000F2EFF">
      <w:pPr>
        <w:numPr>
          <w:ilvl w:val="1"/>
          <w:numId w:val="2"/>
        </w:numPr>
        <w:jc w:val="both"/>
        <w:rPr>
          <w:i/>
          <w:sz w:val="22"/>
          <w:szCs w:val="22"/>
        </w:rPr>
      </w:pPr>
      <w:r w:rsidRPr="004C2E31">
        <w:rPr>
          <w:b/>
          <w:bCs/>
          <w:sz w:val="22"/>
          <w:szCs w:val="22"/>
        </w:rPr>
        <w:t xml:space="preserve">Indirect Costs.  </w:t>
      </w:r>
      <w:r w:rsidRPr="004C2E31">
        <w:rPr>
          <w:sz w:val="22"/>
          <w:szCs w:val="22"/>
        </w:rPr>
        <w:t xml:space="preserve">Pursuant to 2 CFR (Part 220, Institutions of Higher Education; Part 225, State, Local and Tribal Governments; or, Part 230, Nonprofit Agencies) if you include Indirect Costs (Facilities and Administration; F&amp;A) in your budget then a copy of the valid Indirect Cost rate agreement negotiated with the appropriate cognizant federal agency must be made available.  </w:t>
      </w:r>
    </w:p>
    <w:p w:rsidR="000F2EFF" w:rsidRPr="004C2E31" w:rsidRDefault="000F2EFF" w:rsidP="000F2EFF">
      <w:pPr>
        <w:numPr>
          <w:ilvl w:val="2"/>
          <w:numId w:val="2"/>
        </w:numPr>
        <w:jc w:val="both"/>
        <w:rPr>
          <w:i/>
          <w:sz w:val="22"/>
          <w:szCs w:val="22"/>
        </w:rPr>
      </w:pPr>
      <w:r w:rsidRPr="004C2E31">
        <w:rPr>
          <w:sz w:val="22"/>
          <w:szCs w:val="22"/>
        </w:rPr>
        <w:t>Please note that TPWD caps the Indirect rate at 15%; however, if your negotiated rate is greater than 15% then the remainder may be applied as part of your match contribution</w:t>
      </w:r>
      <w:r w:rsidRPr="004C2E31">
        <w:rPr>
          <w:i/>
          <w:sz w:val="22"/>
          <w:szCs w:val="22"/>
        </w:rPr>
        <w:t>.  If you do not have this agreement then you cannot claim Indirect Costs.</w:t>
      </w:r>
    </w:p>
    <w:p w:rsidR="000F2EFF" w:rsidRPr="004C2E31" w:rsidRDefault="000F2EFF" w:rsidP="000F2EFF">
      <w:pPr>
        <w:numPr>
          <w:ilvl w:val="1"/>
          <w:numId w:val="2"/>
        </w:numPr>
        <w:jc w:val="both"/>
        <w:rPr>
          <w:sz w:val="22"/>
          <w:szCs w:val="22"/>
        </w:rPr>
      </w:pPr>
      <w:r w:rsidRPr="004C2E31">
        <w:rPr>
          <w:b/>
          <w:sz w:val="22"/>
          <w:szCs w:val="22"/>
        </w:rPr>
        <w:t>Total Costs</w:t>
      </w:r>
      <w:r w:rsidRPr="004C2E31">
        <w:rPr>
          <w:sz w:val="22"/>
          <w:szCs w:val="22"/>
        </w:rPr>
        <w:t>:  equals sum of Federal Share plus Match.</w:t>
      </w:r>
    </w:p>
    <w:p w:rsidR="000F2EFF" w:rsidRPr="004C2E31" w:rsidRDefault="000F2EFF" w:rsidP="000F2EFF">
      <w:pPr>
        <w:ind w:left="1080"/>
        <w:jc w:val="both"/>
        <w:rPr>
          <w:sz w:val="22"/>
          <w:szCs w:val="22"/>
        </w:rPr>
      </w:pPr>
    </w:p>
    <w:p w:rsidR="000F2EFF" w:rsidRPr="004C2E31" w:rsidRDefault="000F2EFF" w:rsidP="000F2EFF">
      <w:pPr>
        <w:jc w:val="both"/>
        <w:rPr>
          <w:i/>
          <w:sz w:val="22"/>
          <w:szCs w:val="22"/>
        </w:rPr>
      </w:pPr>
      <w:r w:rsidRPr="004C2E31">
        <w:rPr>
          <w:b/>
          <w:i/>
          <w:sz w:val="22"/>
          <w:szCs w:val="22"/>
        </w:rPr>
        <w:t xml:space="preserve">  Funding limits: </w:t>
      </w:r>
      <w:r w:rsidRPr="004C2E31">
        <w:rPr>
          <w:i/>
          <w:sz w:val="22"/>
          <w:szCs w:val="22"/>
        </w:rPr>
        <w:t xml:space="preserve"> </w:t>
      </w:r>
    </w:p>
    <w:p w:rsidR="000F2EFF" w:rsidRPr="004C2E31" w:rsidRDefault="000F2EFF" w:rsidP="000F2EFF">
      <w:pPr>
        <w:pStyle w:val="ListParagraph"/>
        <w:numPr>
          <w:ilvl w:val="0"/>
          <w:numId w:val="4"/>
        </w:numPr>
        <w:jc w:val="both"/>
        <w:rPr>
          <w:sz w:val="22"/>
          <w:szCs w:val="22"/>
        </w:rPr>
      </w:pPr>
      <w:r w:rsidRPr="004C2E31">
        <w:rPr>
          <w:sz w:val="22"/>
          <w:szCs w:val="22"/>
        </w:rPr>
        <w:t xml:space="preserve">Projects must be completed within 3 years.  </w:t>
      </w:r>
    </w:p>
    <w:p w:rsidR="000F2EFF" w:rsidRPr="004C2E31" w:rsidRDefault="000F2EFF" w:rsidP="000F2EFF">
      <w:pPr>
        <w:pStyle w:val="ListParagraph"/>
        <w:numPr>
          <w:ilvl w:val="0"/>
          <w:numId w:val="4"/>
        </w:numPr>
        <w:jc w:val="both"/>
        <w:rPr>
          <w:sz w:val="22"/>
          <w:szCs w:val="22"/>
        </w:rPr>
      </w:pPr>
      <w:r w:rsidRPr="004C2E31">
        <w:rPr>
          <w:sz w:val="22"/>
          <w:szCs w:val="22"/>
        </w:rPr>
        <w:t xml:space="preserve">Funding varies; typically 8-10 projects are awarded annually, and average approximately $50,000 per year, 1-3 years in duration.  Therefore, a project budget exceeding $150,000 in total federal share is much less likely to be considered for award. </w:t>
      </w:r>
    </w:p>
    <w:p w:rsidR="000F2EFF" w:rsidRPr="004C2E31" w:rsidRDefault="000F2EFF" w:rsidP="000F2EFF">
      <w:pPr>
        <w:pStyle w:val="ListParagraph"/>
        <w:numPr>
          <w:ilvl w:val="0"/>
          <w:numId w:val="4"/>
        </w:numPr>
        <w:jc w:val="both"/>
        <w:rPr>
          <w:sz w:val="22"/>
          <w:szCs w:val="22"/>
        </w:rPr>
      </w:pPr>
      <w:r w:rsidRPr="004C2E31">
        <w:rPr>
          <w:b/>
          <w:sz w:val="22"/>
          <w:szCs w:val="22"/>
        </w:rPr>
        <w:t>Private consultant</w:t>
      </w:r>
      <w:r w:rsidRPr="004C2E31">
        <w:rPr>
          <w:sz w:val="22"/>
          <w:szCs w:val="22"/>
        </w:rPr>
        <w:t xml:space="preserve"> contracts are limited to Federal Requests less than $10,000 per year.</w:t>
      </w:r>
    </w:p>
    <w:p w:rsidR="000F2EFF" w:rsidRPr="004C2E31" w:rsidRDefault="000F2EFF" w:rsidP="000F2EFF">
      <w:pPr>
        <w:jc w:val="both"/>
        <w:rPr>
          <w:sz w:val="22"/>
          <w:szCs w:val="22"/>
        </w:rPr>
      </w:pPr>
    </w:p>
    <w:p w:rsidR="000F2EFF" w:rsidRPr="004C2E31" w:rsidRDefault="000F2EFF" w:rsidP="000F2EFF">
      <w:pPr>
        <w:jc w:val="both"/>
        <w:rPr>
          <w:i/>
          <w:sz w:val="22"/>
          <w:szCs w:val="22"/>
        </w:rPr>
      </w:pPr>
      <w:r w:rsidRPr="004C2E31">
        <w:rPr>
          <w:b/>
          <w:i/>
          <w:sz w:val="22"/>
          <w:szCs w:val="22"/>
        </w:rPr>
        <w:t xml:space="preserve">  Match requirements. </w:t>
      </w:r>
      <w:r w:rsidRPr="004C2E31">
        <w:rPr>
          <w:i/>
          <w:sz w:val="22"/>
          <w:szCs w:val="22"/>
        </w:rPr>
        <w:t xml:space="preserve"> </w:t>
      </w:r>
    </w:p>
    <w:p w:rsidR="000F2EFF" w:rsidRPr="004C2E31" w:rsidRDefault="000F2EFF" w:rsidP="000F2EFF">
      <w:pPr>
        <w:pStyle w:val="ListParagraph"/>
        <w:numPr>
          <w:ilvl w:val="0"/>
          <w:numId w:val="5"/>
        </w:numPr>
        <w:jc w:val="both"/>
        <w:rPr>
          <w:b/>
          <w:sz w:val="22"/>
          <w:szCs w:val="22"/>
        </w:rPr>
      </w:pPr>
      <w:r w:rsidRPr="004C2E31">
        <w:rPr>
          <w:sz w:val="22"/>
          <w:szCs w:val="22"/>
        </w:rPr>
        <w:t xml:space="preserve">Cost-split is 3:1 (federal </w:t>
      </w:r>
      <w:proofErr w:type="gramStart"/>
      <w:r w:rsidRPr="004C2E31">
        <w:rPr>
          <w:sz w:val="22"/>
          <w:szCs w:val="22"/>
        </w:rPr>
        <w:t>share :</w:t>
      </w:r>
      <w:proofErr w:type="gramEnd"/>
      <w:r w:rsidRPr="004C2E31">
        <w:rPr>
          <w:sz w:val="22"/>
          <w:szCs w:val="22"/>
        </w:rPr>
        <w:t xml:space="preserve"> applicant match).  Therefore, of the Total Project Cost, at least 25% must be dedicated to Match. </w:t>
      </w:r>
    </w:p>
    <w:p w:rsidR="000F2EFF" w:rsidRPr="004C2E31" w:rsidRDefault="000F2EFF" w:rsidP="000F2EFF">
      <w:pPr>
        <w:pStyle w:val="ListParagraph"/>
        <w:numPr>
          <w:ilvl w:val="0"/>
          <w:numId w:val="5"/>
        </w:numPr>
        <w:jc w:val="both"/>
        <w:rPr>
          <w:b/>
          <w:sz w:val="22"/>
          <w:szCs w:val="22"/>
        </w:rPr>
      </w:pPr>
      <w:r w:rsidRPr="004C2E31">
        <w:rPr>
          <w:sz w:val="22"/>
          <w:szCs w:val="22"/>
        </w:rPr>
        <w:t>Note that the maximum Federal Share percentage cannot be greater than 75.000% of Total Cost.  Anything greater than this is considered ‘overfunding’ and is disallowed.</w:t>
      </w:r>
    </w:p>
    <w:p w:rsidR="000F2EFF" w:rsidRPr="004C2E31" w:rsidRDefault="000F2EFF" w:rsidP="000F2EFF">
      <w:pPr>
        <w:pStyle w:val="ListParagraph"/>
        <w:numPr>
          <w:ilvl w:val="0"/>
          <w:numId w:val="5"/>
        </w:numPr>
        <w:jc w:val="both"/>
        <w:rPr>
          <w:b/>
          <w:sz w:val="22"/>
          <w:szCs w:val="22"/>
        </w:rPr>
      </w:pPr>
      <w:r w:rsidRPr="004C2E31">
        <w:rPr>
          <w:sz w:val="22"/>
          <w:szCs w:val="22"/>
          <w:u w:val="single"/>
        </w:rPr>
        <w:t>No extra evaluation points</w:t>
      </w:r>
      <w:r w:rsidRPr="004C2E31">
        <w:rPr>
          <w:sz w:val="22"/>
          <w:szCs w:val="22"/>
        </w:rPr>
        <w:t xml:space="preserve"> are awarded to Match amounts exceeding 25%.  </w:t>
      </w:r>
    </w:p>
    <w:p w:rsidR="000F2EFF" w:rsidRPr="004C2E31" w:rsidRDefault="000F2EFF" w:rsidP="000F2EFF">
      <w:pPr>
        <w:pStyle w:val="ListParagraph"/>
        <w:numPr>
          <w:ilvl w:val="0"/>
          <w:numId w:val="5"/>
        </w:numPr>
        <w:jc w:val="both"/>
        <w:rPr>
          <w:b/>
          <w:sz w:val="22"/>
          <w:szCs w:val="22"/>
        </w:rPr>
      </w:pPr>
      <w:r w:rsidRPr="004C2E31">
        <w:t>Volunteer</w:t>
      </w:r>
      <w:r w:rsidRPr="004C2E31">
        <w:rPr>
          <w:sz w:val="22"/>
          <w:szCs w:val="22"/>
        </w:rPr>
        <w:t xml:space="preserve"> labor must be reasonable and requires documentation of fair market value.  </w:t>
      </w:r>
    </w:p>
    <w:p w:rsidR="000F2EFF" w:rsidRDefault="000F2EFF" w:rsidP="000F2EFF">
      <w:pPr>
        <w:rPr>
          <w:sz w:val="22"/>
          <w:szCs w:val="22"/>
        </w:rPr>
      </w:pPr>
      <w:r w:rsidRPr="004C2E31">
        <w:rPr>
          <w:sz w:val="22"/>
          <w:szCs w:val="22"/>
        </w:rPr>
        <w:br w:type="page"/>
      </w:r>
      <w:r w:rsidRPr="00102E0A">
        <w:rPr>
          <w:b/>
          <w:sz w:val="22"/>
          <w:szCs w:val="22"/>
        </w:rPr>
        <w:lastRenderedPageBreak/>
        <w:t xml:space="preserve">ESTIMATED </w:t>
      </w:r>
      <w:smartTag w:uri="urn:schemas-microsoft-com:office:smarttags" w:element="stockticker">
        <w:r w:rsidRPr="00102E0A">
          <w:rPr>
            <w:b/>
            <w:sz w:val="22"/>
            <w:szCs w:val="22"/>
          </w:rPr>
          <w:t>COST</w:t>
        </w:r>
      </w:smartTag>
      <w:proofErr w:type="gramStart"/>
      <w:r>
        <w:rPr>
          <w:sz w:val="22"/>
          <w:szCs w:val="22"/>
        </w:rPr>
        <w:t>;  type</w:t>
      </w:r>
      <w:proofErr w:type="gramEnd"/>
      <w:r>
        <w:rPr>
          <w:sz w:val="22"/>
          <w:szCs w:val="22"/>
        </w:rPr>
        <w:t xml:space="preserve"> in amounts for each of the categories as listed for each year (3 years max).  Use next page(s) to clearly describe and justify expenses.  PLEASE DOUBLE-CHECK ALL TOTALS AS MISTAKES CAN SERIOUSLY AFFECT FUNDING CHANCES.</w:t>
      </w:r>
    </w:p>
    <w:p w:rsidR="000F2EFF" w:rsidRDefault="000F2EFF" w:rsidP="000F2EFF">
      <w:pPr>
        <w:rPr>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980"/>
        <w:gridCol w:w="1872"/>
        <w:gridCol w:w="1962"/>
      </w:tblGrid>
      <w:tr w:rsidR="000F2EFF" w:rsidRPr="00AD6EAE" w:rsidTr="000120E0">
        <w:tc>
          <w:tcPr>
            <w:tcW w:w="2628" w:type="dxa"/>
          </w:tcPr>
          <w:p w:rsidR="000F2EFF" w:rsidRPr="00AD6EAE" w:rsidRDefault="000F2EFF" w:rsidP="000120E0">
            <w:pPr>
              <w:tabs>
                <w:tab w:val="left" w:pos="2970"/>
                <w:tab w:val="left" w:pos="5760"/>
                <w:tab w:val="left" w:pos="5940"/>
                <w:tab w:val="left" w:pos="8190"/>
              </w:tabs>
              <w:rPr>
                <w:sz w:val="22"/>
                <w:szCs w:val="22"/>
              </w:rPr>
            </w:pPr>
            <w:r w:rsidRPr="00AD6EAE">
              <w:rPr>
                <w:b/>
              </w:rPr>
              <w:tab/>
            </w:r>
            <w:r w:rsidRPr="00AD6EAE">
              <w:rPr>
                <w:b/>
              </w:rPr>
              <w:tab/>
              <w:t>Match</w:t>
            </w:r>
            <w:r w:rsidRPr="00AD6EAE">
              <w:rPr>
                <w:b/>
              </w:rPr>
              <w:tab/>
              <w:t>Total</w:t>
            </w:r>
            <w:r w:rsidRPr="00AD6EAE">
              <w:rPr>
                <w:b/>
              </w:rPr>
              <w:tab/>
            </w:r>
          </w:p>
        </w:tc>
        <w:tc>
          <w:tcPr>
            <w:tcW w:w="1980" w:type="dxa"/>
          </w:tcPr>
          <w:p w:rsidR="000F2EFF" w:rsidRPr="00AD6EAE" w:rsidRDefault="000F2EFF" w:rsidP="000120E0">
            <w:pPr>
              <w:tabs>
                <w:tab w:val="left" w:pos="2970"/>
                <w:tab w:val="left" w:pos="5760"/>
                <w:tab w:val="left" w:pos="5940"/>
                <w:tab w:val="left" w:pos="8190"/>
              </w:tabs>
              <w:jc w:val="center"/>
              <w:rPr>
                <w:b/>
              </w:rPr>
            </w:pPr>
            <w:r w:rsidRPr="00AD6EAE">
              <w:rPr>
                <w:b/>
              </w:rPr>
              <w:t>Federal</w:t>
            </w:r>
            <w:r>
              <w:rPr>
                <w:b/>
              </w:rPr>
              <w:t xml:space="preserve"> ($)</w:t>
            </w:r>
          </w:p>
        </w:tc>
        <w:tc>
          <w:tcPr>
            <w:tcW w:w="1872" w:type="dxa"/>
          </w:tcPr>
          <w:p w:rsidR="000F2EFF" w:rsidRPr="00AD6EAE" w:rsidRDefault="000F2EFF" w:rsidP="000120E0">
            <w:pPr>
              <w:tabs>
                <w:tab w:val="left" w:pos="2970"/>
                <w:tab w:val="left" w:pos="5760"/>
                <w:tab w:val="left" w:pos="5940"/>
                <w:tab w:val="left" w:pos="8190"/>
              </w:tabs>
              <w:jc w:val="center"/>
              <w:rPr>
                <w:b/>
              </w:rPr>
            </w:pPr>
            <w:r w:rsidRPr="00AD6EAE">
              <w:rPr>
                <w:b/>
              </w:rPr>
              <w:t>Share</w:t>
            </w:r>
            <w:r>
              <w:rPr>
                <w:b/>
              </w:rPr>
              <w:t xml:space="preserve"> ($)</w:t>
            </w:r>
          </w:p>
        </w:tc>
        <w:tc>
          <w:tcPr>
            <w:tcW w:w="1962" w:type="dxa"/>
          </w:tcPr>
          <w:p w:rsidR="000F2EFF" w:rsidRPr="00AD6EAE" w:rsidRDefault="000F2EFF" w:rsidP="000120E0">
            <w:pPr>
              <w:tabs>
                <w:tab w:val="left" w:pos="2970"/>
                <w:tab w:val="left" w:pos="5760"/>
                <w:tab w:val="left" w:pos="5940"/>
                <w:tab w:val="left" w:pos="8190"/>
              </w:tabs>
              <w:jc w:val="center"/>
              <w:rPr>
                <w:b/>
              </w:rPr>
            </w:pPr>
            <w:r w:rsidRPr="00AD6EAE">
              <w:rPr>
                <w:b/>
              </w:rPr>
              <w:t>Total</w:t>
            </w:r>
            <w:r>
              <w:rPr>
                <w:b/>
              </w:rPr>
              <w:t xml:space="preserve"> ($)</w:t>
            </w:r>
          </w:p>
        </w:tc>
      </w:tr>
      <w:tr w:rsidR="000F2EFF" w:rsidRPr="00AD6EAE" w:rsidTr="000120E0">
        <w:tc>
          <w:tcPr>
            <w:tcW w:w="2628" w:type="dxa"/>
          </w:tcPr>
          <w:p w:rsidR="000F2EFF" w:rsidRPr="00AD6EAE" w:rsidRDefault="000F2EFF" w:rsidP="000120E0">
            <w:pPr>
              <w:tabs>
                <w:tab w:val="left" w:pos="2250"/>
                <w:tab w:val="left" w:pos="5580"/>
                <w:tab w:val="left" w:pos="7830"/>
              </w:tabs>
            </w:pPr>
            <w:r w:rsidRPr="00AD6EAE">
              <w:rPr>
                <w:b/>
              </w:rPr>
              <w:t xml:space="preserve">YEAR </w:t>
            </w:r>
            <w:smartTag w:uri="urn:schemas-microsoft-com:office:smarttags" w:element="stockticker">
              <w:r w:rsidRPr="00AD6EAE">
                <w:rPr>
                  <w:b/>
                </w:rPr>
                <w:t>ONE</w:t>
              </w:r>
            </w:smartTag>
            <w:r w:rsidRPr="00AD6EAE">
              <w:t>:</w:t>
            </w:r>
            <w:r w:rsidRPr="00AD6EAE">
              <w:tab/>
            </w:r>
            <w:r w:rsidRPr="00AD6EAE">
              <w:rPr>
                <w:b/>
              </w:rPr>
              <w:tab/>
            </w:r>
          </w:p>
        </w:tc>
        <w:tc>
          <w:tcPr>
            <w:tcW w:w="1980" w:type="dxa"/>
          </w:tcPr>
          <w:p w:rsidR="000F2EFF" w:rsidRPr="00AD6EAE" w:rsidRDefault="000F2EFF" w:rsidP="000120E0">
            <w:pPr>
              <w:tabs>
                <w:tab w:val="left" w:pos="2970"/>
                <w:tab w:val="left" w:pos="5580"/>
                <w:tab w:val="left" w:pos="7830"/>
              </w:tabs>
              <w:jc w:val="right"/>
              <w:rPr>
                <w:b/>
              </w:rPr>
            </w:pPr>
          </w:p>
        </w:tc>
        <w:tc>
          <w:tcPr>
            <w:tcW w:w="1872" w:type="dxa"/>
          </w:tcPr>
          <w:p w:rsidR="000F2EFF" w:rsidRPr="00AD6EAE" w:rsidRDefault="000F2EFF" w:rsidP="000120E0">
            <w:pPr>
              <w:tabs>
                <w:tab w:val="left" w:pos="2970"/>
                <w:tab w:val="left" w:pos="5580"/>
                <w:tab w:val="left" w:pos="7830"/>
              </w:tabs>
              <w:jc w:val="right"/>
              <w:rPr>
                <w:b/>
              </w:rPr>
            </w:pPr>
          </w:p>
        </w:tc>
        <w:tc>
          <w:tcPr>
            <w:tcW w:w="1962" w:type="dxa"/>
          </w:tcPr>
          <w:p w:rsidR="000F2EFF" w:rsidRPr="00AD6EAE" w:rsidRDefault="000F2EFF" w:rsidP="000120E0">
            <w:pPr>
              <w:tabs>
                <w:tab w:val="left" w:pos="2970"/>
                <w:tab w:val="left" w:pos="5580"/>
                <w:tab w:val="left" w:pos="7830"/>
              </w:tabs>
              <w:jc w:val="right"/>
              <w:rPr>
                <w:b/>
              </w:rPr>
            </w:pPr>
          </w:p>
        </w:tc>
      </w:tr>
      <w:tr w:rsidR="000F2EFF" w:rsidRPr="00AD6EAE" w:rsidTr="000120E0">
        <w:tc>
          <w:tcPr>
            <w:tcW w:w="2628" w:type="dxa"/>
          </w:tcPr>
          <w:p w:rsidR="000F2EFF" w:rsidRPr="00AD6EAE" w:rsidRDefault="000F2EFF" w:rsidP="000120E0">
            <w:pPr>
              <w:jc w:val="both"/>
            </w:pPr>
            <w:r w:rsidRPr="00AD6EAE">
              <w:t>Direct Costs</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Personnel</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Fringe Benefits</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Contractual</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Travel</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Equipment</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Supplies</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Miscellaneous</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Subtotal Direct </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rPr>
                <w:bCs/>
              </w:rPr>
              <w:t>Indirect Costs</w:t>
            </w:r>
          </w:p>
        </w:tc>
        <w:tc>
          <w:tcPr>
            <w:tcW w:w="1980" w:type="dxa"/>
          </w:tcPr>
          <w:p w:rsidR="000F2EFF" w:rsidRPr="00AD6EAE" w:rsidRDefault="000F2EFF" w:rsidP="000120E0">
            <w:pPr>
              <w:jc w:val="right"/>
              <w:rPr>
                <w:bCs/>
              </w:rPr>
            </w:pPr>
          </w:p>
        </w:tc>
        <w:tc>
          <w:tcPr>
            <w:tcW w:w="1872" w:type="dxa"/>
          </w:tcPr>
          <w:p w:rsidR="000F2EFF" w:rsidRPr="00AD6EAE" w:rsidRDefault="000F2EFF" w:rsidP="000120E0">
            <w:pPr>
              <w:jc w:val="right"/>
              <w:rPr>
                <w:bCs/>
              </w:rPr>
            </w:pPr>
          </w:p>
        </w:tc>
        <w:tc>
          <w:tcPr>
            <w:tcW w:w="1962" w:type="dxa"/>
          </w:tcPr>
          <w:p w:rsidR="000F2EFF" w:rsidRPr="00AD6EAE" w:rsidRDefault="000F2EFF" w:rsidP="000120E0">
            <w:pPr>
              <w:jc w:val="right"/>
              <w:rPr>
                <w:bCs/>
              </w:rPr>
            </w:pPr>
          </w:p>
        </w:tc>
      </w:tr>
      <w:tr w:rsidR="000F2EFF" w:rsidRPr="00AD6EAE" w:rsidTr="000120E0">
        <w:tc>
          <w:tcPr>
            <w:tcW w:w="2628" w:type="dxa"/>
          </w:tcPr>
          <w:p w:rsidR="000F2EFF" w:rsidRPr="00AD6EAE" w:rsidRDefault="000F2EFF" w:rsidP="000120E0">
            <w:pPr>
              <w:jc w:val="both"/>
              <w:rPr>
                <w:b/>
              </w:rPr>
            </w:pPr>
            <w:r w:rsidRPr="00AD6EAE">
              <w:rPr>
                <w:b/>
              </w:rPr>
              <w:t>Total Costs (</w:t>
            </w:r>
            <w:proofErr w:type="spellStart"/>
            <w:r w:rsidRPr="00AD6EAE">
              <w:rPr>
                <w:b/>
              </w:rPr>
              <w:t>Yr</w:t>
            </w:r>
            <w:proofErr w:type="spellEnd"/>
            <w:r w:rsidRPr="00AD6EAE">
              <w:rPr>
                <w:b/>
              </w:rPr>
              <w:t xml:space="preserve"> 1)</w:t>
            </w:r>
          </w:p>
        </w:tc>
        <w:tc>
          <w:tcPr>
            <w:tcW w:w="1980" w:type="dxa"/>
          </w:tcPr>
          <w:p w:rsidR="000F2EFF" w:rsidRPr="00AD6EAE" w:rsidRDefault="000F2EFF" w:rsidP="000120E0">
            <w:pPr>
              <w:jc w:val="right"/>
              <w:rPr>
                <w:b/>
              </w:rPr>
            </w:pPr>
          </w:p>
        </w:tc>
        <w:tc>
          <w:tcPr>
            <w:tcW w:w="1872" w:type="dxa"/>
          </w:tcPr>
          <w:p w:rsidR="000F2EFF" w:rsidRPr="00AD6EAE" w:rsidRDefault="000F2EFF" w:rsidP="000120E0">
            <w:pPr>
              <w:jc w:val="right"/>
              <w:rPr>
                <w:b/>
              </w:rPr>
            </w:pPr>
          </w:p>
        </w:tc>
        <w:tc>
          <w:tcPr>
            <w:tcW w:w="1962" w:type="dxa"/>
          </w:tcPr>
          <w:p w:rsidR="000F2EFF" w:rsidRPr="00AD6EAE" w:rsidRDefault="000F2EFF" w:rsidP="000120E0">
            <w:pPr>
              <w:jc w:val="right"/>
              <w:rPr>
                <w:b/>
              </w:rPr>
            </w:pPr>
          </w:p>
        </w:tc>
      </w:tr>
      <w:tr w:rsidR="000F2EFF" w:rsidRPr="00AD6EAE" w:rsidTr="000120E0">
        <w:tc>
          <w:tcPr>
            <w:tcW w:w="2628" w:type="dxa"/>
          </w:tcPr>
          <w:p w:rsidR="000F2EFF" w:rsidRPr="00AD6EAE" w:rsidRDefault="000F2EFF" w:rsidP="000120E0">
            <w:pPr>
              <w:tabs>
                <w:tab w:val="left" w:pos="2520"/>
                <w:tab w:val="left" w:pos="5040"/>
                <w:tab w:val="left" w:pos="7200"/>
              </w:tabs>
              <w:rPr>
                <w:b/>
              </w:rPr>
            </w:pPr>
          </w:p>
        </w:tc>
        <w:tc>
          <w:tcPr>
            <w:tcW w:w="1980" w:type="dxa"/>
          </w:tcPr>
          <w:p w:rsidR="000F2EFF" w:rsidRPr="00AD6EAE" w:rsidRDefault="000F2EFF" w:rsidP="000120E0">
            <w:pPr>
              <w:tabs>
                <w:tab w:val="left" w:pos="2520"/>
                <w:tab w:val="left" w:pos="5040"/>
                <w:tab w:val="left" w:pos="7200"/>
              </w:tabs>
              <w:jc w:val="right"/>
              <w:rPr>
                <w:b/>
              </w:rPr>
            </w:pPr>
          </w:p>
        </w:tc>
        <w:tc>
          <w:tcPr>
            <w:tcW w:w="1872" w:type="dxa"/>
          </w:tcPr>
          <w:p w:rsidR="000F2EFF" w:rsidRPr="00AD6EAE" w:rsidRDefault="000F2EFF" w:rsidP="000120E0">
            <w:pPr>
              <w:tabs>
                <w:tab w:val="left" w:pos="2520"/>
                <w:tab w:val="left" w:pos="5040"/>
                <w:tab w:val="left" w:pos="7200"/>
              </w:tabs>
              <w:jc w:val="right"/>
              <w:rPr>
                <w:b/>
              </w:rPr>
            </w:pPr>
          </w:p>
        </w:tc>
        <w:tc>
          <w:tcPr>
            <w:tcW w:w="1962" w:type="dxa"/>
          </w:tcPr>
          <w:p w:rsidR="000F2EFF" w:rsidRPr="00AD6EAE" w:rsidRDefault="000F2EFF" w:rsidP="000120E0">
            <w:pPr>
              <w:tabs>
                <w:tab w:val="left" w:pos="2520"/>
                <w:tab w:val="left" w:pos="5040"/>
                <w:tab w:val="left" w:pos="7200"/>
              </w:tabs>
              <w:jc w:val="right"/>
              <w:rPr>
                <w:b/>
              </w:rPr>
            </w:pPr>
          </w:p>
        </w:tc>
      </w:tr>
      <w:tr w:rsidR="000F2EFF" w:rsidRPr="00AD6EAE" w:rsidTr="000120E0">
        <w:tc>
          <w:tcPr>
            <w:tcW w:w="2628" w:type="dxa"/>
          </w:tcPr>
          <w:p w:rsidR="000F2EFF" w:rsidRPr="00AD6EAE" w:rsidRDefault="000F2EFF" w:rsidP="000120E0">
            <w:pPr>
              <w:tabs>
                <w:tab w:val="left" w:pos="2970"/>
                <w:tab w:val="left" w:pos="5580"/>
                <w:tab w:val="left" w:pos="7830"/>
              </w:tabs>
            </w:pPr>
            <w:r w:rsidRPr="00AD6EAE">
              <w:rPr>
                <w:b/>
              </w:rPr>
              <w:t xml:space="preserve">YEAR </w:t>
            </w:r>
            <w:r>
              <w:rPr>
                <w:b/>
              </w:rPr>
              <w:t>TWO</w:t>
            </w:r>
            <w:r w:rsidRPr="00AD6EAE">
              <w:t>:</w:t>
            </w:r>
          </w:p>
        </w:tc>
        <w:tc>
          <w:tcPr>
            <w:tcW w:w="1980" w:type="dxa"/>
          </w:tcPr>
          <w:p w:rsidR="000F2EFF" w:rsidRPr="00AD6EAE" w:rsidRDefault="000F2EFF" w:rsidP="000120E0">
            <w:pPr>
              <w:tabs>
                <w:tab w:val="left" w:pos="2970"/>
                <w:tab w:val="left" w:pos="5580"/>
                <w:tab w:val="left" w:pos="7830"/>
              </w:tabs>
              <w:jc w:val="right"/>
              <w:rPr>
                <w:b/>
              </w:rPr>
            </w:pPr>
          </w:p>
        </w:tc>
        <w:tc>
          <w:tcPr>
            <w:tcW w:w="1872" w:type="dxa"/>
          </w:tcPr>
          <w:p w:rsidR="000F2EFF" w:rsidRPr="00AD6EAE" w:rsidRDefault="000F2EFF" w:rsidP="000120E0">
            <w:pPr>
              <w:tabs>
                <w:tab w:val="left" w:pos="2970"/>
                <w:tab w:val="left" w:pos="5580"/>
                <w:tab w:val="left" w:pos="7830"/>
              </w:tabs>
              <w:jc w:val="right"/>
              <w:rPr>
                <w:b/>
              </w:rPr>
            </w:pPr>
          </w:p>
        </w:tc>
        <w:tc>
          <w:tcPr>
            <w:tcW w:w="1962" w:type="dxa"/>
          </w:tcPr>
          <w:p w:rsidR="000F2EFF" w:rsidRPr="00AD6EAE" w:rsidRDefault="000F2EFF" w:rsidP="000120E0">
            <w:pPr>
              <w:tabs>
                <w:tab w:val="left" w:pos="2970"/>
                <w:tab w:val="left" w:pos="5580"/>
                <w:tab w:val="left" w:pos="7830"/>
              </w:tabs>
              <w:jc w:val="right"/>
              <w:rPr>
                <w:b/>
              </w:rPr>
            </w:pPr>
          </w:p>
        </w:tc>
      </w:tr>
      <w:tr w:rsidR="000F2EFF" w:rsidRPr="00AD6EAE" w:rsidTr="000120E0">
        <w:tc>
          <w:tcPr>
            <w:tcW w:w="2628" w:type="dxa"/>
          </w:tcPr>
          <w:p w:rsidR="000F2EFF" w:rsidRPr="00AD6EAE" w:rsidRDefault="000F2EFF" w:rsidP="000120E0">
            <w:pPr>
              <w:jc w:val="both"/>
            </w:pPr>
            <w:r w:rsidRPr="00AD6EAE">
              <w:t>Direct Costs</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Personnel</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Fringe Benefits</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Contractual</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Travel</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Equipment</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Supplies</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Miscellaneous</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Subtotal Direct </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rPr>
                <w:bCs/>
              </w:rPr>
              <w:t>Indirect Costs</w:t>
            </w:r>
          </w:p>
        </w:tc>
        <w:tc>
          <w:tcPr>
            <w:tcW w:w="1980" w:type="dxa"/>
          </w:tcPr>
          <w:p w:rsidR="000F2EFF" w:rsidRPr="00AD6EAE" w:rsidRDefault="000F2EFF" w:rsidP="000120E0">
            <w:pPr>
              <w:jc w:val="right"/>
              <w:rPr>
                <w:bCs/>
              </w:rPr>
            </w:pPr>
          </w:p>
        </w:tc>
        <w:tc>
          <w:tcPr>
            <w:tcW w:w="1872" w:type="dxa"/>
          </w:tcPr>
          <w:p w:rsidR="000F2EFF" w:rsidRPr="00AD6EAE" w:rsidRDefault="000F2EFF" w:rsidP="000120E0">
            <w:pPr>
              <w:jc w:val="right"/>
              <w:rPr>
                <w:bCs/>
              </w:rPr>
            </w:pPr>
          </w:p>
        </w:tc>
        <w:tc>
          <w:tcPr>
            <w:tcW w:w="1962" w:type="dxa"/>
          </w:tcPr>
          <w:p w:rsidR="000F2EFF" w:rsidRPr="00AD6EAE" w:rsidRDefault="000F2EFF" w:rsidP="000120E0">
            <w:pPr>
              <w:jc w:val="right"/>
              <w:rPr>
                <w:bCs/>
              </w:rPr>
            </w:pPr>
          </w:p>
        </w:tc>
      </w:tr>
      <w:tr w:rsidR="000F2EFF" w:rsidRPr="00AD6EAE" w:rsidTr="000120E0">
        <w:tc>
          <w:tcPr>
            <w:tcW w:w="2628" w:type="dxa"/>
          </w:tcPr>
          <w:p w:rsidR="000F2EFF" w:rsidRPr="00AD6EAE" w:rsidRDefault="000F2EFF" w:rsidP="000120E0">
            <w:pPr>
              <w:jc w:val="both"/>
              <w:rPr>
                <w:b/>
              </w:rPr>
            </w:pPr>
            <w:r w:rsidRPr="00AD6EAE">
              <w:rPr>
                <w:b/>
              </w:rPr>
              <w:t>Total Costs (</w:t>
            </w:r>
            <w:proofErr w:type="spellStart"/>
            <w:r w:rsidRPr="00AD6EAE">
              <w:rPr>
                <w:b/>
              </w:rPr>
              <w:t>Yr</w:t>
            </w:r>
            <w:proofErr w:type="spellEnd"/>
            <w:r w:rsidRPr="00AD6EAE">
              <w:rPr>
                <w:b/>
              </w:rPr>
              <w:t xml:space="preserve"> 2)</w:t>
            </w:r>
          </w:p>
        </w:tc>
        <w:tc>
          <w:tcPr>
            <w:tcW w:w="1980" w:type="dxa"/>
          </w:tcPr>
          <w:p w:rsidR="000F2EFF" w:rsidRPr="00AD6EAE" w:rsidRDefault="000F2EFF" w:rsidP="000120E0">
            <w:pPr>
              <w:jc w:val="right"/>
              <w:rPr>
                <w:b/>
              </w:rPr>
            </w:pPr>
          </w:p>
        </w:tc>
        <w:tc>
          <w:tcPr>
            <w:tcW w:w="1872" w:type="dxa"/>
          </w:tcPr>
          <w:p w:rsidR="000F2EFF" w:rsidRPr="00AD6EAE" w:rsidRDefault="000F2EFF" w:rsidP="000120E0">
            <w:pPr>
              <w:jc w:val="right"/>
              <w:rPr>
                <w:b/>
              </w:rPr>
            </w:pPr>
          </w:p>
        </w:tc>
        <w:tc>
          <w:tcPr>
            <w:tcW w:w="1962" w:type="dxa"/>
          </w:tcPr>
          <w:p w:rsidR="000F2EFF" w:rsidRPr="00AD6EAE" w:rsidRDefault="000F2EFF" w:rsidP="000120E0">
            <w:pPr>
              <w:jc w:val="right"/>
              <w:rPr>
                <w:b/>
              </w:rPr>
            </w:pPr>
          </w:p>
        </w:tc>
      </w:tr>
      <w:tr w:rsidR="000F2EFF" w:rsidRPr="00AD6EAE" w:rsidTr="000120E0">
        <w:tc>
          <w:tcPr>
            <w:tcW w:w="2628" w:type="dxa"/>
          </w:tcPr>
          <w:p w:rsidR="000F2EFF" w:rsidRPr="00AD6EAE" w:rsidRDefault="000F2EFF" w:rsidP="000120E0">
            <w:pPr>
              <w:tabs>
                <w:tab w:val="left" w:pos="2520"/>
                <w:tab w:val="left" w:pos="5040"/>
                <w:tab w:val="left" w:pos="7200"/>
              </w:tabs>
              <w:rPr>
                <w:b/>
              </w:rPr>
            </w:pPr>
          </w:p>
        </w:tc>
        <w:tc>
          <w:tcPr>
            <w:tcW w:w="1980" w:type="dxa"/>
          </w:tcPr>
          <w:p w:rsidR="000F2EFF" w:rsidRPr="00AD6EAE" w:rsidRDefault="000F2EFF" w:rsidP="000120E0">
            <w:pPr>
              <w:tabs>
                <w:tab w:val="left" w:pos="2520"/>
                <w:tab w:val="left" w:pos="5040"/>
                <w:tab w:val="left" w:pos="7200"/>
              </w:tabs>
              <w:jc w:val="right"/>
              <w:rPr>
                <w:b/>
              </w:rPr>
            </w:pPr>
          </w:p>
        </w:tc>
        <w:tc>
          <w:tcPr>
            <w:tcW w:w="1872" w:type="dxa"/>
          </w:tcPr>
          <w:p w:rsidR="000F2EFF" w:rsidRPr="00AD6EAE" w:rsidRDefault="000F2EFF" w:rsidP="000120E0">
            <w:pPr>
              <w:tabs>
                <w:tab w:val="left" w:pos="2520"/>
                <w:tab w:val="left" w:pos="5040"/>
                <w:tab w:val="left" w:pos="7200"/>
              </w:tabs>
              <w:jc w:val="right"/>
              <w:rPr>
                <w:b/>
              </w:rPr>
            </w:pPr>
          </w:p>
        </w:tc>
        <w:tc>
          <w:tcPr>
            <w:tcW w:w="1962" w:type="dxa"/>
          </w:tcPr>
          <w:p w:rsidR="000F2EFF" w:rsidRPr="00AD6EAE" w:rsidRDefault="000F2EFF" w:rsidP="000120E0">
            <w:pPr>
              <w:tabs>
                <w:tab w:val="left" w:pos="2520"/>
                <w:tab w:val="left" w:pos="5040"/>
                <w:tab w:val="left" w:pos="7200"/>
              </w:tabs>
              <w:jc w:val="right"/>
              <w:rPr>
                <w:b/>
              </w:rPr>
            </w:pPr>
          </w:p>
        </w:tc>
      </w:tr>
      <w:tr w:rsidR="000F2EFF" w:rsidRPr="00AD6EAE" w:rsidTr="000120E0">
        <w:tc>
          <w:tcPr>
            <w:tcW w:w="2628" w:type="dxa"/>
          </w:tcPr>
          <w:p w:rsidR="000F2EFF" w:rsidRPr="00AD6EAE" w:rsidRDefault="000F2EFF" w:rsidP="000120E0">
            <w:pPr>
              <w:tabs>
                <w:tab w:val="left" w:pos="2970"/>
                <w:tab w:val="left" w:pos="5580"/>
                <w:tab w:val="left" w:pos="7830"/>
              </w:tabs>
            </w:pPr>
            <w:r w:rsidRPr="00AD6EAE">
              <w:rPr>
                <w:b/>
              </w:rPr>
              <w:t xml:space="preserve">YEAR </w:t>
            </w:r>
            <w:r>
              <w:rPr>
                <w:b/>
              </w:rPr>
              <w:t>THREE</w:t>
            </w:r>
            <w:r w:rsidRPr="00AD6EAE">
              <w:t>:</w:t>
            </w:r>
          </w:p>
        </w:tc>
        <w:tc>
          <w:tcPr>
            <w:tcW w:w="1980" w:type="dxa"/>
          </w:tcPr>
          <w:p w:rsidR="000F2EFF" w:rsidRPr="00AD6EAE" w:rsidRDefault="000F2EFF" w:rsidP="000120E0">
            <w:pPr>
              <w:tabs>
                <w:tab w:val="left" w:pos="2970"/>
                <w:tab w:val="left" w:pos="5580"/>
                <w:tab w:val="left" w:pos="7830"/>
              </w:tabs>
              <w:jc w:val="right"/>
              <w:rPr>
                <w:b/>
              </w:rPr>
            </w:pPr>
          </w:p>
        </w:tc>
        <w:tc>
          <w:tcPr>
            <w:tcW w:w="1872" w:type="dxa"/>
          </w:tcPr>
          <w:p w:rsidR="000F2EFF" w:rsidRPr="00AD6EAE" w:rsidRDefault="000F2EFF" w:rsidP="000120E0">
            <w:pPr>
              <w:tabs>
                <w:tab w:val="left" w:pos="2970"/>
                <w:tab w:val="left" w:pos="5580"/>
                <w:tab w:val="left" w:pos="7830"/>
              </w:tabs>
              <w:jc w:val="right"/>
              <w:rPr>
                <w:b/>
              </w:rPr>
            </w:pPr>
          </w:p>
        </w:tc>
        <w:tc>
          <w:tcPr>
            <w:tcW w:w="1962" w:type="dxa"/>
          </w:tcPr>
          <w:p w:rsidR="000F2EFF" w:rsidRPr="00AD6EAE" w:rsidRDefault="000F2EFF" w:rsidP="000120E0">
            <w:pPr>
              <w:tabs>
                <w:tab w:val="left" w:pos="2970"/>
                <w:tab w:val="left" w:pos="5580"/>
                <w:tab w:val="left" w:pos="7830"/>
              </w:tabs>
              <w:jc w:val="right"/>
              <w:rPr>
                <w:b/>
              </w:rPr>
            </w:pPr>
          </w:p>
        </w:tc>
      </w:tr>
      <w:tr w:rsidR="000F2EFF" w:rsidRPr="00AD6EAE" w:rsidTr="000120E0">
        <w:tc>
          <w:tcPr>
            <w:tcW w:w="2628" w:type="dxa"/>
          </w:tcPr>
          <w:p w:rsidR="000F2EFF" w:rsidRPr="00AD6EAE" w:rsidRDefault="000F2EFF" w:rsidP="000120E0">
            <w:pPr>
              <w:jc w:val="both"/>
            </w:pPr>
            <w:r w:rsidRPr="00AD6EAE">
              <w:t>Direct Costs</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Personnel</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Fringe Benefits</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Contractual</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Travel</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Equipment</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Supplies</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Miscellaneous</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t xml:space="preserve">  Subtotal Direct </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pPr>
            <w:r w:rsidRPr="00AD6EAE">
              <w:rPr>
                <w:bCs/>
              </w:rPr>
              <w:t>Indirect Costs</w:t>
            </w:r>
          </w:p>
        </w:tc>
        <w:tc>
          <w:tcPr>
            <w:tcW w:w="1980" w:type="dxa"/>
          </w:tcPr>
          <w:p w:rsidR="000F2EFF" w:rsidRPr="00AD6EAE" w:rsidRDefault="000F2EFF" w:rsidP="000120E0">
            <w:pPr>
              <w:jc w:val="right"/>
              <w:rPr>
                <w:bCs/>
              </w:rPr>
            </w:pPr>
          </w:p>
        </w:tc>
        <w:tc>
          <w:tcPr>
            <w:tcW w:w="1872" w:type="dxa"/>
          </w:tcPr>
          <w:p w:rsidR="000F2EFF" w:rsidRPr="00AD6EAE" w:rsidRDefault="000F2EFF" w:rsidP="000120E0">
            <w:pPr>
              <w:jc w:val="right"/>
              <w:rPr>
                <w:bCs/>
              </w:rPr>
            </w:pPr>
          </w:p>
        </w:tc>
        <w:tc>
          <w:tcPr>
            <w:tcW w:w="1962" w:type="dxa"/>
          </w:tcPr>
          <w:p w:rsidR="000F2EFF" w:rsidRPr="00AD6EAE" w:rsidRDefault="000F2EFF" w:rsidP="000120E0">
            <w:pPr>
              <w:jc w:val="right"/>
              <w:rPr>
                <w:bCs/>
              </w:rPr>
            </w:pPr>
          </w:p>
        </w:tc>
      </w:tr>
      <w:tr w:rsidR="000F2EFF" w:rsidRPr="00AD6EAE" w:rsidTr="000120E0">
        <w:tc>
          <w:tcPr>
            <w:tcW w:w="2628" w:type="dxa"/>
          </w:tcPr>
          <w:p w:rsidR="000F2EFF" w:rsidRPr="00AD6EAE" w:rsidRDefault="000F2EFF" w:rsidP="000120E0">
            <w:pPr>
              <w:jc w:val="both"/>
              <w:rPr>
                <w:b/>
              </w:rPr>
            </w:pPr>
            <w:r w:rsidRPr="00AD6EAE">
              <w:rPr>
                <w:b/>
              </w:rPr>
              <w:t>Total Costs (</w:t>
            </w:r>
            <w:proofErr w:type="spellStart"/>
            <w:r w:rsidRPr="00AD6EAE">
              <w:rPr>
                <w:b/>
              </w:rPr>
              <w:t>Yr</w:t>
            </w:r>
            <w:proofErr w:type="spellEnd"/>
            <w:r w:rsidRPr="00AD6EAE">
              <w:rPr>
                <w:b/>
              </w:rPr>
              <w:t xml:space="preserve"> 3)</w:t>
            </w:r>
          </w:p>
        </w:tc>
        <w:tc>
          <w:tcPr>
            <w:tcW w:w="1980" w:type="dxa"/>
          </w:tcPr>
          <w:p w:rsidR="000F2EFF" w:rsidRPr="00AD6EAE" w:rsidRDefault="000F2EFF" w:rsidP="000120E0">
            <w:pPr>
              <w:jc w:val="right"/>
              <w:rPr>
                <w:b/>
              </w:rPr>
            </w:pPr>
          </w:p>
        </w:tc>
        <w:tc>
          <w:tcPr>
            <w:tcW w:w="1872" w:type="dxa"/>
          </w:tcPr>
          <w:p w:rsidR="000F2EFF" w:rsidRPr="00AD6EAE" w:rsidRDefault="000F2EFF" w:rsidP="000120E0">
            <w:pPr>
              <w:jc w:val="right"/>
              <w:rPr>
                <w:b/>
              </w:rPr>
            </w:pPr>
          </w:p>
        </w:tc>
        <w:tc>
          <w:tcPr>
            <w:tcW w:w="1962" w:type="dxa"/>
          </w:tcPr>
          <w:p w:rsidR="000F2EFF" w:rsidRPr="00AD6EAE" w:rsidRDefault="000F2EFF" w:rsidP="000120E0">
            <w:pPr>
              <w:jc w:val="right"/>
              <w:rPr>
                <w:b/>
              </w:rPr>
            </w:pPr>
          </w:p>
        </w:tc>
      </w:tr>
      <w:tr w:rsidR="000F2EFF" w:rsidRPr="00AD6EAE" w:rsidTr="000120E0">
        <w:tc>
          <w:tcPr>
            <w:tcW w:w="2628" w:type="dxa"/>
          </w:tcPr>
          <w:p w:rsidR="000F2EFF" w:rsidRPr="00AD6EAE" w:rsidRDefault="000F2EFF" w:rsidP="000120E0">
            <w:pPr>
              <w:jc w:val="both"/>
            </w:pP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rPr>
                <w:b/>
              </w:rPr>
            </w:pPr>
            <w:r w:rsidRPr="00AD6EAE">
              <w:rPr>
                <w:b/>
              </w:rPr>
              <w:t>GRAND TOTALS</w:t>
            </w:r>
            <w:r>
              <w:rPr>
                <w:b/>
              </w:rPr>
              <w:t xml:space="preserve"> ($)</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r w:rsidR="000F2EFF" w:rsidRPr="00AD6EAE" w:rsidTr="000120E0">
        <w:tc>
          <w:tcPr>
            <w:tcW w:w="2628" w:type="dxa"/>
          </w:tcPr>
          <w:p w:rsidR="000F2EFF" w:rsidRPr="00AD6EAE" w:rsidRDefault="000F2EFF" w:rsidP="000120E0">
            <w:pPr>
              <w:jc w:val="both"/>
              <w:rPr>
                <w:b/>
              </w:rPr>
            </w:pPr>
            <w:r w:rsidRPr="00AD6EAE">
              <w:rPr>
                <w:b/>
              </w:rPr>
              <w:t>PERCENTAGES</w:t>
            </w:r>
            <w:r>
              <w:rPr>
                <w:b/>
              </w:rPr>
              <w:t xml:space="preserve"> (%)</w:t>
            </w:r>
          </w:p>
        </w:tc>
        <w:tc>
          <w:tcPr>
            <w:tcW w:w="1980" w:type="dxa"/>
          </w:tcPr>
          <w:p w:rsidR="000F2EFF" w:rsidRPr="00AD6EAE" w:rsidRDefault="000F2EFF" w:rsidP="000120E0">
            <w:pPr>
              <w:jc w:val="right"/>
            </w:pPr>
          </w:p>
        </w:tc>
        <w:tc>
          <w:tcPr>
            <w:tcW w:w="1872" w:type="dxa"/>
          </w:tcPr>
          <w:p w:rsidR="000F2EFF" w:rsidRPr="00AD6EAE" w:rsidRDefault="000F2EFF" w:rsidP="000120E0">
            <w:pPr>
              <w:jc w:val="right"/>
            </w:pPr>
          </w:p>
        </w:tc>
        <w:tc>
          <w:tcPr>
            <w:tcW w:w="1962" w:type="dxa"/>
          </w:tcPr>
          <w:p w:rsidR="000F2EFF" w:rsidRPr="00AD6EAE" w:rsidRDefault="000F2EFF" w:rsidP="000120E0">
            <w:pPr>
              <w:jc w:val="right"/>
            </w:pPr>
          </w:p>
        </w:tc>
      </w:tr>
    </w:tbl>
    <w:p w:rsidR="000F2EFF" w:rsidRPr="00AE4B01" w:rsidRDefault="000F2EFF" w:rsidP="000F2EFF">
      <w:pPr>
        <w:ind w:left="1080"/>
        <w:jc w:val="both"/>
        <w:rPr>
          <w:sz w:val="22"/>
          <w:szCs w:val="22"/>
        </w:rPr>
      </w:pPr>
    </w:p>
    <w:p w:rsidR="000F2EFF" w:rsidRDefault="000F2EFF" w:rsidP="000F2EFF">
      <w:pPr>
        <w:rPr>
          <w:sz w:val="22"/>
          <w:szCs w:val="22"/>
        </w:rPr>
        <w:sectPr w:rsidR="000F2EFF" w:rsidSect="00D6734A">
          <w:headerReference w:type="default" r:id="rId6"/>
          <w:footerReference w:type="default" r:id="rId7"/>
          <w:pgSz w:w="12240" w:h="15840"/>
          <w:pgMar w:top="990" w:right="630" w:bottom="810" w:left="810" w:header="450" w:footer="360" w:gutter="0"/>
          <w:cols w:space="720"/>
          <w:docGrid w:linePitch="360"/>
        </w:sectPr>
      </w:pPr>
    </w:p>
    <w:p w:rsidR="000F2EFF" w:rsidRDefault="000F2EFF" w:rsidP="000F2EFF">
      <w:pPr>
        <w:rPr>
          <w:sz w:val="22"/>
          <w:szCs w:val="22"/>
        </w:rPr>
      </w:pPr>
      <w:r>
        <w:rPr>
          <w:noProof/>
          <w:sz w:val="22"/>
          <w:szCs w:val="22"/>
        </w:rPr>
        <w:lastRenderedPageBreak/>
        <mc:AlternateContent>
          <mc:Choice Requires="wps">
            <w:drawing>
              <wp:inline distT="0" distB="0" distL="0" distR="0" wp14:anchorId="0E1EC3F6" wp14:editId="4D507E52">
                <wp:extent cx="6858000" cy="8787765"/>
                <wp:effectExtent l="9525" t="9525" r="9525" b="13335"/>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787765"/>
                        </a:xfrm>
                        <a:prstGeom prst="rect">
                          <a:avLst/>
                        </a:prstGeom>
                        <a:solidFill>
                          <a:srgbClr val="FFFFFF"/>
                        </a:solidFill>
                        <a:ln w="9525">
                          <a:solidFill>
                            <a:srgbClr val="000000"/>
                          </a:solidFill>
                          <a:miter lim="800000"/>
                          <a:headEnd/>
                          <a:tailEnd/>
                        </a:ln>
                      </wps:spPr>
                      <wps:txbx>
                        <w:txbxContent>
                          <w:p w:rsidR="000F2EFF" w:rsidRPr="009E4127" w:rsidRDefault="000F2EFF" w:rsidP="000F2EFF">
                            <w:pPr>
                              <w:rPr>
                                <w:b/>
                              </w:rPr>
                            </w:pPr>
                            <w:r>
                              <w:rPr>
                                <w:b/>
                              </w:rPr>
                              <w:t>BUDGET JUSTIFICATION:  clearly describe costs and their justification, as needed.  Use next page if necessary.</w:t>
                            </w:r>
                          </w:p>
                          <w:p w:rsidR="000F2EFF" w:rsidRDefault="000F2EFF" w:rsidP="000F2EFF"/>
                        </w:txbxContent>
                      </wps:txbx>
                      <wps:bodyPr rot="0" vert="horz" wrap="square" lIns="91440" tIns="45720" rIns="91440" bIns="45720" anchor="t" anchorCtr="0" upright="1">
                        <a:noAutofit/>
                      </wps:bodyPr>
                    </wps:wsp>
                  </a:graphicData>
                </a:graphic>
              </wp:inline>
            </w:drawing>
          </mc:Choice>
          <mc:Fallback>
            <w:pict>
              <v:shape id="Text Box 68" o:spid="_x0000_s1034" type="#_x0000_t202" style="width:540pt;height:69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">
                <v:textbox>
                  <w:txbxContent>
                    <w:p w:rsidR="000F2EFF" w:rsidRPr="009E4127" w:rsidRDefault="000F2EFF" w:rsidP="000F2EFF">
                      <w:pPr>
                        <w:rPr>
                          <w:b/>
                        </w:rPr>
                      </w:pPr>
                      <w:r>
                        <w:rPr>
                          <w:b/>
                        </w:rPr>
                        <w:t>BUDGET JUSTIFICATION:  clearly describe costs and their justification, as needed.  Use next page if necessary.</w:t>
                      </w:r>
                    </w:p>
                    <w:p w:rsidR="000F2EFF" w:rsidRDefault="000F2EFF" w:rsidP="000F2EFF"/>
                  </w:txbxContent>
                </v:textbox>
                <w10:anchorlock/>
              </v:shape>
            </w:pict>
          </mc:Fallback>
        </mc:AlternateContent>
      </w:r>
    </w:p>
    <w:p w:rsidR="000F2EFF" w:rsidRDefault="000F2EFF" w:rsidP="000F2EFF">
      <w:pPr>
        <w:rPr>
          <w:sz w:val="22"/>
          <w:szCs w:val="22"/>
        </w:rPr>
      </w:pPr>
      <w:r>
        <w:rPr>
          <w:noProof/>
          <w:sz w:val="22"/>
          <w:szCs w:val="22"/>
        </w:rPr>
        <w:lastRenderedPageBreak/>
        <mc:AlternateContent>
          <mc:Choice Requires="wps">
            <w:drawing>
              <wp:inline distT="0" distB="0" distL="0" distR="0" wp14:anchorId="41B51FE8" wp14:editId="5C95DAAD">
                <wp:extent cx="6858000" cy="8787765"/>
                <wp:effectExtent l="9525" t="9525" r="9525" b="13335"/>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787765"/>
                        </a:xfrm>
                        <a:prstGeom prst="rect">
                          <a:avLst/>
                        </a:prstGeom>
                        <a:solidFill>
                          <a:srgbClr val="FFFFFF"/>
                        </a:solidFill>
                        <a:ln w="9525">
                          <a:solidFill>
                            <a:srgbClr val="000000"/>
                          </a:solidFill>
                          <a:miter lim="800000"/>
                          <a:headEnd/>
                          <a:tailEnd/>
                        </a:ln>
                      </wps:spPr>
                      <wps:txbx>
                        <w:txbxContent>
                          <w:p w:rsidR="000F2EFF" w:rsidRPr="009E4127" w:rsidRDefault="000F2EFF" w:rsidP="000F2EFF">
                            <w:pPr>
                              <w:rPr>
                                <w:b/>
                              </w:rPr>
                            </w:pPr>
                            <w:r>
                              <w:rPr>
                                <w:b/>
                              </w:rPr>
                              <w:t xml:space="preserve">BUDGET </w:t>
                            </w:r>
                            <w:proofErr w:type="gramStart"/>
                            <w:r>
                              <w:rPr>
                                <w:b/>
                              </w:rPr>
                              <w:t>JUSTIFICATION,</w:t>
                            </w:r>
                            <w:proofErr w:type="gramEnd"/>
                            <w:r>
                              <w:rPr>
                                <w:b/>
                              </w:rPr>
                              <w:t xml:space="preserve"> continued:  clearly describe costs and their justification, as needed.  </w:t>
                            </w:r>
                          </w:p>
                          <w:p w:rsidR="000F2EFF" w:rsidRDefault="000F2EFF" w:rsidP="000F2EFF"/>
                        </w:txbxContent>
                      </wps:txbx>
                      <wps:bodyPr rot="0" vert="horz" wrap="square" lIns="91440" tIns="45720" rIns="91440" bIns="45720" anchor="t" anchorCtr="0" upright="1">
                        <a:noAutofit/>
                      </wps:bodyPr>
                    </wps:wsp>
                  </a:graphicData>
                </a:graphic>
              </wp:inline>
            </w:drawing>
          </mc:Choice>
          <mc:Fallback>
            <w:pict>
              <v:shape id="Text Box 67" o:spid="_x0000_s1035" type="#_x0000_t202" style="width:540pt;height:69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">
                <v:textbox>
                  <w:txbxContent>
                    <w:p w:rsidR="000F2EFF" w:rsidRPr="009E4127" w:rsidRDefault="000F2EFF" w:rsidP="000F2EFF">
                      <w:pPr>
                        <w:rPr>
                          <w:b/>
                        </w:rPr>
                      </w:pPr>
                      <w:r>
                        <w:rPr>
                          <w:b/>
                        </w:rPr>
                        <w:t xml:space="preserve">BUDGET </w:t>
                      </w:r>
                      <w:proofErr w:type="gramStart"/>
                      <w:r>
                        <w:rPr>
                          <w:b/>
                        </w:rPr>
                        <w:t>JUSTIFICATION,</w:t>
                      </w:r>
                      <w:proofErr w:type="gramEnd"/>
                      <w:r>
                        <w:rPr>
                          <w:b/>
                        </w:rPr>
                        <w:t xml:space="preserve"> continued:  clearly describe costs and their justification, as needed.  </w:t>
                      </w:r>
                    </w:p>
                    <w:p w:rsidR="000F2EFF" w:rsidRDefault="000F2EFF" w:rsidP="000F2EFF"/>
                  </w:txbxContent>
                </v:textbox>
                <w10:anchorlock/>
              </v:shape>
            </w:pict>
          </mc:Fallback>
        </mc:AlternateContent>
      </w:r>
    </w:p>
    <w:p w:rsidR="000F2EFF" w:rsidRDefault="000F2EFF" w:rsidP="000F2EFF">
      <w:pPr>
        <w:jc w:val="both"/>
        <w:rPr>
          <w:b/>
          <w:bCs/>
          <w:sz w:val="22"/>
          <w:szCs w:val="22"/>
          <w:u w:val="single"/>
        </w:rPr>
      </w:pPr>
    </w:p>
    <w:p w:rsidR="000F2EFF" w:rsidRDefault="000F2EFF" w:rsidP="000F2EFF">
      <w:pPr>
        <w:jc w:val="both"/>
        <w:rPr>
          <w:bCs/>
          <w:sz w:val="22"/>
          <w:szCs w:val="22"/>
        </w:rPr>
      </w:pPr>
      <w:r>
        <w:rPr>
          <w:b/>
          <w:bCs/>
          <w:sz w:val="22"/>
          <w:szCs w:val="22"/>
          <w:u w:val="single"/>
        </w:rPr>
        <w:t>LITERATURE CITED:</w:t>
      </w:r>
      <w:r>
        <w:rPr>
          <w:bCs/>
          <w:sz w:val="22"/>
          <w:szCs w:val="22"/>
        </w:rPr>
        <w:t xml:space="preserve">  Type (or paste) information below.  </w:t>
      </w:r>
    </w:p>
    <w:p w:rsidR="000F2EFF" w:rsidRDefault="000F2EFF" w:rsidP="000F2EFF">
      <w:pPr>
        <w:jc w:val="both"/>
        <w:rPr>
          <w:bCs/>
          <w:sz w:val="22"/>
          <w:szCs w:val="22"/>
        </w:rPr>
      </w:pPr>
    </w:p>
    <w:p w:rsidR="000F2EFF" w:rsidRDefault="000F2EFF" w:rsidP="000F2EFF">
      <w:pPr>
        <w:jc w:val="both"/>
        <w:rPr>
          <w:bCs/>
          <w:sz w:val="22"/>
          <w:szCs w:val="22"/>
        </w:rPr>
      </w:pPr>
      <w:r>
        <w:rPr>
          <w:bCs/>
          <w:noProof/>
          <w:sz w:val="22"/>
          <w:szCs w:val="22"/>
        </w:rPr>
        <mc:AlternateContent>
          <mc:Choice Requires="wps">
            <w:drawing>
              <wp:inline distT="0" distB="0" distL="0" distR="0" wp14:anchorId="0890F5EF" wp14:editId="3C379137">
                <wp:extent cx="6858000" cy="8074025"/>
                <wp:effectExtent l="9525" t="9525" r="9525" b="12700"/>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4025"/>
                        </a:xfrm>
                        <a:prstGeom prst="rect">
                          <a:avLst/>
                        </a:prstGeom>
                        <a:solidFill>
                          <a:srgbClr val="FFFFFF"/>
                        </a:solidFill>
                        <a:ln w="9525">
                          <a:solidFill>
                            <a:srgbClr val="000000"/>
                          </a:solidFill>
                          <a:miter lim="800000"/>
                          <a:headEnd/>
                          <a:tailEnd/>
                        </a:ln>
                      </wps:spPr>
                      <wps:txbx>
                        <w:txbxContent>
                          <w:p w:rsidR="000F2EFF" w:rsidRDefault="000F2EFF" w:rsidP="000F2EFF"/>
                        </w:txbxContent>
                      </wps:txbx>
                      <wps:bodyPr rot="0" vert="horz" wrap="square" lIns="91440" tIns="45720" rIns="91440" bIns="45720" anchor="t" anchorCtr="0" upright="1">
                        <a:noAutofit/>
                      </wps:bodyPr>
                    </wps:wsp>
                  </a:graphicData>
                </a:graphic>
              </wp:inline>
            </w:drawing>
          </mc:Choice>
          <mc:Fallback>
            <w:pict>
              <v:shape id="Text Box 66" o:spid="_x0000_s1036" type="#_x0000_t202" style="width:540pt;height:6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">
                <v:textbox>
                  <w:txbxContent>
                    <w:p w:rsidR="000F2EFF" w:rsidRDefault="000F2EFF" w:rsidP="000F2EFF"/>
                  </w:txbxContent>
                </v:textbox>
                <w10:anchorlock/>
              </v:shape>
            </w:pict>
          </mc:Fallback>
        </mc:AlternateContent>
      </w:r>
    </w:p>
    <w:p w:rsidR="000F2EFF" w:rsidRDefault="000F2EFF" w:rsidP="000F2EFF">
      <w:pPr>
        <w:jc w:val="both"/>
        <w:rPr>
          <w:b/>
          <w:bCs/>
          <w:sz w:val="22"/>
          <w:szCs w:val="22"/>
          <w:u w:val="single"/>
        </w:rPr>
        <w:sectPr w:rsidR="000F2EFF" w:rsidSect="00D6734A">
          <w:pgSz w:w="12240" w:h="15840"/>
          <w:pgMar w:top="990" w:right="630" w:bottom="810" w:left="810" w:header="450" w:footer="360" w:gutter="0"/>
          <w:cols w:space="720"/>
          <w:docGrid w:linePitch="360"/>
        </w:sectPr>
      </w:pPr>
    </w:p>
    <w:p w:rsidR="000F2EFF" w:rsidRDefault="000F2EFF" w:rsidP="000F2EFF">
      <w:pPr>
        <w:jc w:val="both"/>
        <w:rPr>
          <w:b/>
          <w:bCs/>
          <w:sz w:val="22"/>
          <w:szCs w:val="22"/>
          <w:u w:val="single"/>
        </w:rPr>
      </w:pPr>
      <w:r>
        <w:rPr>
          <w:b/>
          <w:bCs/>
          <w:sz w:val="22"/>
          <w:szCs w:val="22"/>
          <w:u w:val="single"/>
        </w:rPr>
        <w:lastRenderedPageBreak/>
        <w:t>MISCELLANEOUS REQUIREMENTS:</w:t>
      </w:r>
    </w:p>
    <w:p w:rsidR="000F2EFF" w:rsidRDefault="000F2EFF" w:rsidP="000F2EFF">
      <w:pPr>
        <w:jc w:val="both"/>
        <w:rPr>
          <w:b/>
          <w:bCs/>
          <w:sz w:val="22"/>
          <w:szCs w:val="22"/>
          <w:u w:val="single"/>
        </w:rPr>
      </w:pPr>
    </w:p>
    <w:p w:rsidR="000F2EFF" w:rsidRDefault="000F2EFF" w:rsidP="000F2EFF">
      <w:pPr>
        <w:numPr>
          <w:ilvl w:val="0"/>
          <w:numId w:val="3"/>
        </w:numPr>
        <w:jc w:val="both"/>
        <w:rPr>
          <w:bCs/>
          <w:sz w:val="22"/>
          <w:szCs w:val="22"/>
        </w:rPr>
      </w:pPr>
      <w:r w:rsidRPr="00A0045C">
        <w:rPr>
          <w:b/>
          <w:bCs/>
          <w:sz w:val="22"/>
          <w:szCs w:val="22"/>
          <w:u w:val="single"/>
        </w:rPr>
        <w:t>Endangered Species Permits</w:t>
      </w:r>
      <w:r w:rsidRPr="00A0045C">
        <w:rPr>
          <w:b/>
          <w:bCs/>
          <w:sz w:val="22"/>
          <w:szCs w:val="22"/>
        </w:rPr>
        <w:t xml:space="preserve">: </w:t>
      </w:r>
      <w:r>
        <w:rPr>
          <w:bCs/>
          <w:sz w:val="22"/>
          <w:szCs w:val="22"/>
        </w:rPr>
        <w:t xml:space="preserve"> All necessary federal and state permits must be obtained prior to execution of state contract, should funding be awarded.</w:t>
      </w:r>
    </w:p>
    <w:p w:rsidR="000F2EFF" w:rsidRDefault="000F2EFF" w:rsidP="000F2EFF">
      <w:pPr>
        <w:jc w:val="both"/>
        <w:rPr>
          <w:bCs/>
          <w:sz w:val="22"/>
          <w:szCs w:val="22"/>
        </w:rPr>
      </w:pPr>
      <w:r>
        <w:rPr>
          <w:noProof/>
          <w:sz w:val="22"/>
          <w:szCs w:val="22"/>
        </w:rPr>
        <mc:AlternateContent>
          <mc:Choice Requires="wps">
            <w:drawing>
              <wp:anchor distT="0" distB="0" distL="114300" distR="114300" simplePos="0" relativeHeight="251661312" behindDoc="0" locked="0" layoutInCell="1" allowOverlap="1" wp14:anchorId="71E6572B" wp14:editId="2CAAEF14">
                <wp:simplePos x="0" y="0"/>
                <wp:positionH relativeFrom="column">
                  <wp:posOffset>6344285</wp:posOffset>
                </wp:positionH>
                <wp:positionV relativeFrom="paragraph">
                  <wp:posOffset>85725</wp:posOffset>
                </wp:positionV>
                <wp:extent cx="418465" cy="214630"/>
                <wp:effectExtent l="10160" t="9525" r="9525" b="1397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4630"/>
                        </a:xfrm>
                        <a:prstGeom prst="rect">
                          <a:avLst/>
                        </a:prstGeom>
                        <a:solidFill>
                          <a:srgbClr val="FFFFFF"/>
                        </a:solidFill>
                        <a:ln w="9525">
                          <a:solidFill>
                            <a:srgbClr val="000000"/>
                          </a:solidFill>
                          <a:miter lim="800000"/>
                          <a:headEnd/>
                          <a:tailEnd/>
                        </a:ln>
                      </wps:spPr>
                      <wps:txbx>
                        <w:txbxContent>
                          <w:p w:rsidR="000F2EFF" w:rsidRPr="00301039" w:rsidRDefault="000F2EFF" w:rsidP="000F2EFF">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7" type="#_x0000_t202" style="position:absolute;left:0;text-align:left;margin-left:499.55pt;margin-top:6.75pt;width:32.9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">
                <v:textbox>
                  <w:txbxContent>
                    <w:p w:rsidR="000F2EFF" w:rsidRPr="00301039" w:rsidRDefault="000F2EFF" w:rsidP="000F2EFF">
                      <w:pPr>
                        <w:jc w:val="center"/>
                        <w:rPr>
                          <w:sz w:val="22"/>
                          <w:szCs w:val="22"/>
                        </w:rPr>
                      </w:pPr>
                    </w:p>
                  </w:txbxContent>
                </v:textbox>
              </v:shape>
            </w:pict>
          </mc:Fallback>
        </mc:AlternateContent>
      </w:r>
    </w:p>
    <w:p w:rsidR="000F2EFF" w:rsidRDefault="000F2EFF" w:rsidP="000F2EFF">
      <w:pPr>
        <w:ind w:left="360" w:firstLine="360"/>
        <w:jc w:val="both"/>
        <w:rPr>
          <w:bCs/>
          <w:sz w:val="22"/>
          <w:szCs w:val="22"/>
        </w:rPr>
      </w:pPr>
      <w:r>
        <w:rPr>
          <w:sz w:val="22"/>
          <w:szCs w:val="22"/>
        </w:rPr>
        <w:t xml:space="preserve">If you will possess all necessary permits prior to proposed start date indicate Yes or No (Y or N):  </w:t>
      </w:r>
    </w:p>
    <w:p w:rsidR="000F2EFF" w:rsidRPr="004F3344" w:rsidRDefault="000F2EFF" w:rsidP="000F2EFF">
      <w:pPr>
        <w:ind w:left="360"/>
        <w:jc w:val="both"/>
        <w:rPr>
          <w:sz w:val="20"/>
          <w:szCs w:val="20"/>
        </w:rPr>
      </w:pPr>
    </w:p>
    <w:p w:rsidR="000F2EFF" w:rsidRDefault="000F2EFF" w:rsidP="000F2EFF">
      <w:pPr>
        <w:numPr>
          <w:ilvl w:val="0"/>
          <w:numId w:val="3"/>
        </w:numPr>
        <w:jc w:val="both"/>
        <w:rPr>
          <w:sz w:val="20"/>
          <w:szCs w:val="20"/>
        </w:rPr>
      </w:pPr>
      <w:r w:rsidRPr="00B259BE">
        <w:rPr>
          <w:b/>
          <w:bCs/>
          <w:sz w:val="22"/>
          <w:szCs w:val="22"/>
          <w:u w:val="single"/>
        </w:rPr>
        <w:t>Ethical treatment of animals.</w:t>
      </w:r>
      <w:r w:rsidRPr="00B259BE">
        <w:rPr>
          <w:bCs/>
          <w:sz w:val="22"/>
          <w:szCs w:val="22"/>
        </w:rPr>
        <w:t xml:space="preserve">  </w:t>
      </w:r>
      <w:r w:rsidRPr="00B259BE">
        <w:rPr>
          <w:sz w:val="22"/>
          <w:szCs w:val="22"/>
        </w:rPr>
        <w:t>To comply with Laboratory Animal Welfare Act of 1966 (</w:t>
      </w:r>
      <w:r>
        <w:rPr>
          <w:sz w:val="22"/>
          <w:szCs w:val="22"/>
        </w:rPr>
        <w:t xml:space="preserve">“Act,” </w:t>
      </w:r>
      <w:r w:rsidRPr="00B259BE">
        <w:rPr>
          <w:sz w:val="22"/>
          <w:szCs w:val="22"/>
        </w:rPr>
        <w:t>P</w:t>
      </w:r>
      <w:r>
        <w:rPr>
          <w:sz w:val="22"/>
          <w:szCs w:val="22"/>
        </w:rPr>
        <w:t>ublic Law</w:t>
      </w:r>
      <w:r w:rsidRPr="00B259BE">
        <w:rPr>
          <w:sz w:val="22"/>
          <w:szCs w:val="22"/>
        </w:rPr>
        <w:t xml:space="preserve"> 89-544, as amended, 7 U.S.C. 2131 </w:t>
      </w:r>
      <w:r w:rsidRPr="005955D2">
        <w:rPr>
          <w:i/>
          <w:sz w:val="22"/>
          <w:szCs w:val="22"/>
        </w:rPr>
        <w:t>et seq</w:t>
      </w:r>
      <w:r w:rsidRPr="00B259BE">
        <w:rPr>
          <w:sz w:val="22"/>
          <w:szCs w:val="22"/>
        </w:rPr>
        <w:t>.) pertaining to the care, handling, and treatment of warm blooded animals (</w:t>
      </w:r>
      <w:r>
        <w:rPr>
          <w:sz w:val="22"/>
          <w:szCs w:val="22"/>
        </w:rPr>
        <w:t>i.e.,</w:t>
      </w:r>
      <w:r w:rsidRPr="00B259BE">
        <w:rPr>
          <w:sz w:val="22"/>
          <w:szCs w:val="22"/>
        </w:rPr>
        <w:t xml:space="preserve"> some mammals, as defined below) held for research, teaching, or other activities supported by award assistance, TPWD is required to evaluate proposals on the basis of whether handling or care of wild animals is necessary and whether any harm may come to them during that time.  For Section 6 Research projects these concerns typically come in to play when such animals are trapped, as for marking or tissue sampling.  </w:t>
      </w:r>
      <w:r w:rsidRPr="00B15468">
        <w:rPr>
          <w:bCs/>
          <w:sz w:val="20"/>
          <w:szCs w:val="20"/>
        </w:rPr>
        <w:t xml:space="preserve">“Animal” as defined under the Act (Sec. </w:t>
      </w:r>
      <w:r w:rsidRPr="004F7799">
        <w:rPr>
          <w:bCs/>
          <w:sz w:val="20"/>
          <w:szCs w:val="20"/>
        </w:rPr>
        <w:t xml:space="preserve">1.1):  </w:t>
      </w:r>
      <w:r w:rsidRPr="00646C4F">
        <w:rPr>
          <w:sz w:val="20"/>
          <w:szCs w:val="20"/>
          <w:u w:val="single"/>
        </w:rPr>
        <w:t>Animal means any live or dead dog, cat, nonhuman primate, guinea pig, hamster, rabbit, or any other warm-blooded animal</w:t>
      </w:r>
      <w:r w:rsidRPr="004F7799">
        <w:rPr>
          <w:sz w:val="20"/>
          <w:szCs w:val="20"/>
        </w:rPr>
        <w:t xml:space="preserve">, which is being used, or is intended for use for research, teaching, testing, experimentation, or exhibition purposes, or as a pet. </w:t>
      </w:r>
      <w:r w:rsidRPr="00646C4F">
        <w:rPr>
          <w:sz w:val="20"/>
          <w:szCs w:val="20"/>
        </w:rPr>
        <w:t xml:space="preserve"> </w:t>
      </w:r>
      <w:r w:rsidRPr="00D77CA5">
        <w:rPr>
          <w:sz w:val="20"/>
          <w:szCs w:val="20"/>
          <w:u w:val="single"/>
        </w:rPr>
        <w:t>This term excludes:</w:t>
      </w:r>
      <w:r w:rsidRPr="004F7799">
        <w:rPr>
          <w:sz w:val="20"/>
          <w:szCs w:val="20"/>
        </w:rPr>
        <w:t xml:space="preserve"> Birds, rats of the genus </w:t>
      </w:r>
      <w:proofErr w:type="spellStart"/>
      <w:r w:rsidRPr="004F7799">
        <w:rPr>
          <w:i/>
          <w:sz w:val="20"/>
          <w:szCs w:val="20"/>
        </w:rPr>
        <w:t>Rattus</w:t>
      </w:r>
      <w:proofErr w:type="spellEnd"/>
      <w:r w:rsidRPr="004F7799">
        <w:rPr>
          <w:sz w:val="20"/>
          <w:szCs w:val="20"/>
        </w:rPr>
        <w:t xml:space="preserve"> and mice of the genus </w:t>
      </w:r>
      <w:proofErr w:type="spellStart"/>
      <w:r w:rsidRPr="004F7799">
        <w:rPr>
          <w:i/>
          <w:sz w:val="20"/>
          <w:szCs w:val="20"/>
        </w:rPr>
        <w:t>Mus</w:t>
      </w:r>
      <w:proofErr w:type="spellEnd"/>
      <w:r w:rsidRPr="004F7799">
        <w:rPr>
          <w:sz w:val="20"/>
          <w:szCs w:val="20"/>
        </w:rPr>
        <w:t xml:space="preserve"> bred for use in research, and horses not used for research purposes and other farm animals, such as, but not limited to livestock or poultry, used or intended for use as food or fiber, or livestock or poultry used or intended for use for improving animal nutrition, breeding, management, or production efficiency, or for improving the quality of food or fiber.  With respect to a dog, the term means all dogs, including those used for hunting, security, or breeding purposes.</w:t>
      </w:r>
    </w:p>
    <w:p w:rsidR="000F2EFF" w:rsidRDefault="000F2EFF" w:rsidP="000F2EFF">
      <w:pPr>
        <w:jc w:val="both"/>
        <w:rPr>
          <w:sz w:val="20"/>
          <w:szCs w:val="20"/>
        </w:rPr>
      </w:pPr>
      <w:r>
        <w:rPr>
          <w:noProof/>
          <w:sz w:val="22"/>
          <w:szCs w:val="22"/>
        </w:rPr>
        <mc:AlternateContent>
          <mc:Choice Requires="wps">
            <w:drawing>
              <wp:anchor distT="0" distB="0" distL="114300" distR="114300" simplePos="0" relativeHeight="251662336" behindDoc="0" locked="0" layoutInCell="1" allowOverlap="1" wp14:anchorId="1A210D1E" wp14:editId="0100E948">
                <wp:simplePos x="0" y="0"/>
                <wp:positionH relativeFrom="column">
                  <wp:posOffset>3257550</wp:posOffset>
                </wp:positionH>
                <wp:positionV relativeFrom="paragraph">
                  <wp:posOffset>56515</wp:posOffset>
                </wp:positionV>
                <wp:extent cx="461645" cy="219075"/>
                <wp:effectExtent l="9525" t="8890" r="5080" b="1016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19075"/>
                        </a:xfrm>
                        <a:prstGeom prst="rect">
                          <a:avLst/>
                        </a:prstGeom>
                        <a:solidFill>
                          <a:srgbClr val="FFFFFF"/>
                        </a:solidFill>
                        <a:ln w="9525">
                          <a:solidFill>
                            <a:srgbClr val="000000"/>
                          </a:solidFill>
                          <a:miter lim="800000"/>
                          <a:headEnd/>
                          <a:tailEnd/>
                        </a:ln>
                      </wps:spPr>
                      <wps:txbx>
                        <w:txbxContent>
                          <w:p w:rsidR="000F2EFF" w:rsidRDefault="000F2EFF" w:rsidP="000F2EF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8" type="#_x0000_t202" style="position:absolute;left:0;text-align:left;margin-left:256.5pt;margin-top:4.45pt;width:36.3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">
                <v:textbox>
                  <w:txbxContent>
                    <w:p w:rsidR="000F2EFF" w:rsidRDefault="000F2EFF" w:rsidP="000F2EFF">
                      <w:pPr>
                        <w:jc w:val="center"/>
                      </w:pPr>
                    </w:p>
                  </w:txbxContent>
                </v:textbox>
              </v:shape>
            </w:pict>
          </mc:Fallback>
        </mc:AlternateContent>
      </w:r>
    </w:p>
    <w:p w:rsidR="000F2EFF" w:rsidRPr="005114B9" w:rsidRDefault="000F2EFF" w:rsidP="000F2EFF">
      <w:pPr>
        <w:ind w:left="720"/>
        <w:jc w:val="both"/>
        <w:rPr>
          <w:sz w:val="20"/>
          <w:szCs w:val="20"/>
        </w:rPr>
      </w:pPr>
      <w:r w:rsidRPr="00B259BE">
        <w:rPr>
          <w:sz w:val="22"/>
          <w:szCs w:val="22"/>
        </w:rPr>
        <w:t>If th</w:t>
      </w:r>
      <w:r>
        <w:rPr>
          <w:sz w:val="22"/>
          <w:szCs w:val="22"/>
        </w:rPr>
        <w:t>e above section applies you, indicate Y or N:                If Yes, you will need to carefully review and submit proof of compliance with the Act’s “</w:t>
      </w:r>
      <w:r w:rsidRPr="00E975CF">
        <w:rPr>
          <w:sz w:val="22"/>
          <w:szCs w:val="22"/>
        </w:rPr>
        <w:t xml:space="preserve">Code of Federal Regulations, Title 9, Chapter 1, </w:t>
      </w:r>
      <w:hyperlink r:id="rId8" w:anchor="0" w:history="1">
        <w:r w:rsidRPr="00144AF3">
          <w:rPr>
            <w:rStyle w:val="Hyperlink"/>
            <w:sz w:val="22"/>
            <w:szCs w:val="22"/>
          </w:rPr>
          <w:t>Subchapter A - Animal Welfare</w:t>
        </w:r>
      </w:hyperlink>
      <w:r w:rsidR="00144AF3">
        <w:rPr>
          <w:sz w:val="22"/>
          <w:szCs w:val="22"/>
        </w:rPr>
        <w:t>.”</w:t>
      </w:r>
      <w:bookmarkStart w:id="0" w:name="_GoBack"/>
      <w:bookmarkEnd w:id="0"/>
    </w:p>
    <w:p w:rsidR="000F2EFF" w:rsidRPr="004F7799" w:rsidRDefault="000F2EFF" w:rsidP="000F2EFF">
      <w:pPr>
        <w:ind w:right="360"/>
        <w:jc w:val="both"/>
        <w:rPr>
          <w:sz w:val="20"/>
          <w:szCs w:val="20"/>
        </w:rPr>
      </w:pPr>
    </w:p>
    <w:p w:rsidR="000F2EFF" w:rsidRDefault="000F2EFF" w:rsidP="000F2EFF">
      <w:pPr>
        <w:jc w:val="both"/>
        <w:rPr>
          <w:b/>
          <w:bCs/>
          <w:sz w:val="22"/>
          <w:szCs w:val="22"/>
          <w:u w:val="single"/>
        </w:rPr>
      </w:pPr>
    </w:p>
    <w:p w:rsidR="000F2EFF" w:rsidRPr="000515F3" w:rsidRDefault="000F2EFF" w:rsidP="000F2EFF">
      <w:pPr>
        <w:numPr>
          <w:ilvl w:val="0"/>
          <w:numId w:val="3"/>
        </w:numPr>
        <w:jc w:val="both"/>
        <w:rPr>
          <w:bCs/>
          <w:sz w:val="22"/>
          <w:szCs w:val="22"/>
        </w:rPr>
      </w:pPr>
      <w:r>
        <w:rPr>
          <w:b/>
          <w:bCs/>
          <w:sz w:val="22"/>
          <w:szCs w:val="22"/>
          <w:u w:val="single"/>
        </w:rPr>
        <w:t>Landowner Permission</w:t>
      </w:r>
      <w:r w:rsidRPr="003B5E8C">
        <w:rPr>
          <w:b/>
          <w:bCs/>
          <w:sz w:val="22"/>
          <w:szCs w:val="22"/>
        </w:rPr>
        <w:t xml:space="preserve">. </w:t>
      </w:r>
      <w:r>
        <w:rPr>
          <w:bCs/>
          <w:sz w:val="22"/>
          <w:szCs w:val="22"/>
        </w:rPr>
        <w:t xml:space="preserve">  Section 6 monetary awards originate from federal sources; however, they are managed through state contracts with grantees.  Therefore, any work to be performed on private lands in </w:t>
      </w:r>
      <w:smartTag w:uri="urn:schemas-microsoft-com:office:smarttags" w:element="State">
        <w:smartTag w:uri="urn:schemas-microsoft-com:office:smarttags" w:element="place">
          <w:r>
            <w:rPr>
              <w:bCs/>
              <w:sz w:val="22"/>
              <w:szCs w:val="22"/>
            </w:rPr>
            <w:t>Texas</w:t>
          </w:r>
        </w:smartTag>
      </w:smartTag>
      <w:r>
        <w:rPr>
          <w:bCs/>
          <w:sz w:val="22"/>
          <w:szCs w:val="22"/>
        </w:rPr>
        <w:t xml:space="preserve"> using these funds requires, as a matter of TPWD policy, that grantees secure written permission from the private landowner(s) for the purposes of (</w:t>
      </w:r>
      <w:proofErr w:type="spellStart"/>
      <w:r>
        <w:rPr>
          <w:bCs/>
          <w:sz w:val="22"/>
          <w:szCs w:val="22"/>
        </w:rPr>
        <w:t>i</w:t>
      </w:r>
      <w:proofErr w:type="spellEnd"/>
      <w:r>
        <w:rPr>
          <w:bCs/>
          <w:sz w:val="22"/>
          <w:szCs w:val="22"/>
        </w:rPr>
        <w:t xml:space="preserve">) access to the land, and (ii) use of data collected on that land.  Under this section of your proposal indicate whether your project will involve private lands in this way.  </w:t>
      </w:r>
      <w:r w:rsidRPr="000515F3">
        <w:rPr>
          <w:bCs/>
          <w:sz w:val="22"/>
          <w:szCs w:val="22"/>
        </w:rPr>
        <w:t>If no such action is to be anticipated</w:t>
      </w:r>
      <w:r>
        <w:rPr>
          <w:bCs/>
          <w:sz w:val="22"/>
          <w:szCs w:val="22"/>
        </w:rPr>
        <w:t xml:space="preserve"> then write N/A under this section (Note:  if such action becomes necessary after this proposal has been selected for award, then documentation, as specified below, will have to be obtained prior to initiation of the project).  If such action is to be anticipated then TPWD </w:t>
      </w:r>
      <w:hyperlink r:id="rId9" w:history="1">
        <w:r w:rsidRPr="00144AF3">
          <w:rPr>
            <w:rStyle w:val="Hyperlink"/>
            <w:bCs/>
            <w:sz w:val="22"/>
            <w:szCs w:val="22"/>
          </w:rPr>
          <w:t>Landowner Permission form</w:t>
        </w:r>
      </w:hyperlink>
      <w:r>
        <w:rPr>
          <w:bCs/>
          <w:sz w:val="22"/>
          <w:szCs w:val="22"/>
        </w:rPr>
        <w:t xml:space="preserve"> will need to be completed.  This form demonstrates both parties have read, understood, and agreed to your proposal, and </w:t>
      </w:r>
      <w:r w:rsidRPr="00BE1995">
        <w:rPr>
          <w:rStyle w:val="msoins0"/>
          <w:color w:val="000000"/>
          <w:sz w:val="22"/>
          <w:szCs w:val="22"/>
        </w:rPr>
        <w:t>that</w:t>
      </w:r>
      <w:r w:rsidRPr="00EA50F5">
        <w:rPr>
          <w:rStyle w:val="msoins0"/>
          <w:color w:val="000000"/>
          <w:sz w:val="22"/>
          <w:szCs w:val="22"/>
        </w:rPr>
        <w:t xml:space="preserve"> </w:t>
      </w:r>
      <w:r>
        <w:rPr>
          <w:sz w:val="22"/>
          <w:szCs w:val="22"/>
        </w:rPr>
        <w:t xml:space="preserve">data obtained from the project for will be used for scientific and/or environmental consultation purposes (e.g., reports, maps, databases).  </w:t>
      </w:r>
    </w:p>
    <w:p w:rsidR="000F2EFF" w:rsidRDefault="000F2EFF" w:rsidP="000F2EFF">
      <w:pPr>
        <w:jc w:val="both"/>
        <w:rPr>
          <w:b/>
          <w:bCs/>
          <w:sz w:val="22"/>
          <w:szCs w:val="22"/>
          <w:u w:val="single"/>
        </w:rPr>
      </w:pPr>
      <w:r>
        <w:rPr>
          <w:b/>
          <w:bCs/>
          <w:noProof/>
          <w:sz w:val="22"/>
          <w:szCs w:val="22"/>
          <w:u w:val="single"/>
        </w:rPr>
        <mc:AlternateContent>
          <mc:Choice Requires="wps">
            <w:drawing>
              <wp:anchor distT="0" distB="0" distL="114300" distR="114300" simplePos="0" relativeHeight="251663360" behindDoc="0" locked="0" layoutInCell="1" allowOverlap="1" wp14:anchorId="3C42C8D0" wp14:editId="691EB3C5">
                <wp:simplePos x="0" y="0"/>
                <wp:positionH relativeFrom="column">
                  <wp:posOffset>1445895</wp:posOffset>
                </wp:positionH>
                <wp:positionV relativeFrom="paragraph">
                  <wp:posOffset>69850</wp:posOffset>
                </wp:positionV>
                <wp:extent cx="461645" cy="219075"/>
                <wp:effectExtent l="7620" t="12700" r="6985" b="635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19075"/>
                        </a:xfrm>
                        <a:prstGeom prst="rect">
                          <a:avLst/>
                        </a:prstGeom>
                        <a:solidFill>
                          <a:srgbClr val="FFFFFF"/>
                        </a:solidFill>
                        <a:ln w="9525">
                          <a:solidFill>
                            <a:srgbClr val="000000"/>
                          </a:solidFill>
                          <a:miter lim="800000"/>
                          <a:headEnd/>
                          <a:tailEnd/>
                        </a:ln>
                      </wps:spPr>
                      <wps:txbx>
                        <w:txbxContent>
                          <w:p w:rsidR="000F2EFF" w:rsidRDefault="000F2EFF" w:rsidP="000F2EF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9" type="#_x0000_t202" style="position:absolute;left:0;text-align:left;margin-left:113.85pt;margin-top:5.5pt;width:36.3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4aLgIAAFg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">
                <v:textbox>
                  <w:txbxContent>
                    <w:p w:rsidR="000F2EFF" w:rsidRDefault="000F2EFF" w:rsidP="000F2EFF">
                      <w:pPr>
                        <w:jc w:val="center"/>
                      </w:pPr>
                    </w:p>
                  </w:txbxContent>
                </v:textbox>
              </v:shape>
            </w:pict>
          </mc:Fallback>
        </mc:AlternateContent>
      </w:r>
    </w:p>
    <w:p w:rsidR="000F2EFF" w:rsidRDefault="000F2EFF" w:rsidP="000F2EFF">
      <w:pPr>
        <w:ind w:left="720"/>
        <w:jc w:val="both"/>
        <w:rPr>
          <w:sz w:val="22"/>
          <w:szCs w:val="22"/>
        </w:rPr>
      </w:pPr>
      <w:r>
        <w:rPr>
          <w:sz w:val="22"/>
          <w:szCs w:val="22"/>
        </w:rPr>
        <w:t>Indicate Y or N               i</w:t>
      </w:r>
      <w:r w:rsidRPr="00FC123B">
        <w:rPr>
          <w:sz w:val="22"/>
          <w:szCs w:val="22"/>
        </w:rPr>
        <w:t xml:space="preserve">f </w:t>
      </w:r>
      <w:r>
        <w:rPr>
          <w:sz w:val="22"/>
          <w:szCs w:val="22"/>
        </w:rPr>
        <w:t xml:space="preserve">signed </w:t>
      </w:r>
      <w:r>
        <w:rPr>
          <w:bCs/>
          <w:sz w:val="22"/>
          <w:szCs w:val="22"/>
        </w:rPr>
        <w:t>Landowner Permission form will need to be obtained for this project.</w:t>
      </w:r>
      <w:r w:rsidRPr="009844AB">
        <w:rPr>
          <w:sz w:val="22"/>
          <w:szCs w:val="22"/>
        </w:rPr>
        <w:t xml:space="preserve"> </w:t>
      </w:r>
    </w:p>
    <w:p w:rsidR="000F2EFF" w:rsidRDefault="000F2EFF" w:rsidP="000F2EFF">
      <w:pPr>
        <w:ind w:firstLine="720"/>
        <w:jc w:val="both"/>
        <w:rPr>
          <w:sz w:val="22"/>
          <w:szCs w:val="22"/>
        </w:rPr>
      </w:pPr>
    </w:p>
    <w:p w:rsidR="000F2EFF" w:rsidRDefault="000F2EFF" w:rsidP="000F2EFF">
      <w:pPr>
        <w:jc w:val="both"/>
        <w:rPr>
          <w:b/>
          <w:sz w:val="22"/>
          <w:szCs w:val="22"/>
          <w:u w:val="single"/>
        </w:rPr>
      </w:pPr>
    </w:p>
    <w:p w:rsidR="000F2EFF" w:rsidRDefault="000F2EFF" w:rsidP="000F2EFF">
      <w:pPr>
        <w:numPr>
          <w:ilvl w:val="0"/>
          <w:numId w:val="3"/>
        </w:numPr>
        <w:jc w:val="both"/>
        <w:rPr>
          <w:sz w:val="22"/>
          <w:szCs w:val="22"/>
        </w:rPr>
      </w:pPr>
      <w:r w:rsidRPr="00772406">
        <w:rPr>
          <w:b/>
          <w:sz w:val="22"/>
          <w:szCs w:val="22"/>
          <w:u w:val="single"/>
        </w:rPr>
        <w:t>Rare, Threatened or Endangered TAXA (Tracked Species):</w:t>
      </w:r>
      <w:r w:rsidRPr="001D51D1">
        <w:rPr>
          <w:b/>
          <w:sz w:val="22"/>
          <w:szCs w:val="22"/>
        </w:rPr>
        <w:t xml:space="preserve"> </w:t>
      </w:r>
      <w:r>
        <w:rPr>
          <w:sz w:val="22"/>
          <w:szCs w:val="22"/>
        </w:rPr>
        <w:t xml:space="preserve"> </w:t>
      </w:r>
      <w:r w:rsidRPr="00B047CB">
        <w:rPr>
          <w:sz w:val="22"/>
          <w:szCs w:val="22"/>
        </w:rPr>
        <w:t>locality coordinate data (</w:t>
      </w:r>
      <w:smartTag w:uri="urn:schemas-microsoft-com:office:smarttags" w:element="stockticker">
        <w:r w:rsidRPr="00B047CB">
          <w:rPr>
            <w:sz w:val="22"/>
            <w:szCs w:val="22"/>
          </w:rPr>
          <w:t>GIS</w:t>
        </w:r>
      </w:smartTag>
      <w:r>
        <w:rPr>
          <w:sz w:val="22"/>
          <w:szCs w:val="22"/>
        </w:rPr>
        <w:t xml:space="preserve"> file: </w:t>
      </w:r>
      <w:r w:rsidRPr="00B047CB">
        <w:rPr>
          <w:sz w:val="22"/>
          <w:szCs w:val="22"/>
        </w:rPr>
        <w:t xml:space="preserve"> </w:t>
      </w:r>
      <w:proofErr w:type="spellStart"/>
      <w:r w:rsidRPr="00B047CB">
        <w:rPr>
          <w:sz w:val="22"/>
          <w:szCs w:val="22"/>
        </w:rPr>
        <w:t>shapefile</w:t>
      </w:r>
      <w:proofErr w:type="spellEnd"/>
      <w:r w:rsidRPr="00B047CB">
        <w:rPr>
          <w:sz w:val="22"/>
          <w:szCs w:val="22"/>
        </w:rPr>
        <w:t xml:space="preserve">, or table of latitude and longitude in decimal degrees or degrees minutes seconds) are to be provided with Final Report for importing into TPWD’s Texas Natural Diversity Database.  See Tracked Species List.  Along with coordinates we will need observer name, full date, species name, and method used to confirm identification (e.g., collected specimen, photograph, </w:t>
      </w:r>
      <w:proofErr w:type="gramStart"/>
      <w:r w:rsidRPr="00B047CB">
        <w:rPr>
          <w:sz w:val="22"/>
          <w:szCs w:val="22"/>
        </w:rPr>
        <w:t>observation</w:t>
      </w:r>
      <w:proofErr w:type="gramEnd"/>
      <w:r w:rsidRPr="00B047CB">
        <w:rPr>
          <w:sz w:val="22"/>
          <w:szCs w:val="22"/>
        </w:rPr>
        <w:t xml:space="preserve"> notes)</w:t>
      </w:r>
      <w:r>
        <w:rPr>
          <w:sz w:val="22"/>
          <w:szCs w:val="22"/>
        </w:rPr>
        <w:t xml:space="preserve">.  For further guidance on this subject please write to </w:t>
      </w:r>
      <w:hyperlink r:id="rId10" w:history="1">
        <w:r w:rsidRPr="00715A11">
          <w:rPr>
            <w:rStyle w:val="Hyperlink"/>
            <w:sz w:val="22"/>
            <w:szCs w:val="22"/>
          </w:rPr>
          <w:t>txndd@tpwd.texas.gov</w:t>
        </w:r>
      </w:hyperlink>
      <w:r>
        <w:rPr>
          <w:sz w:val="22"/>
          <w:szCs w:val="22"/>
        </w:rPr>
        <w:t xml:space="preserve">. </w:t>
      </w:r>
    </w:p>
    <w:p w:rsidR="000F2EFF" w:rsidRDefault="000F2EFF" w:rsidP="000F2EFF">
      <w:pPr>
        <w:jc w:val="both"/>
        <w:rPr>
          <w:sz w:val="22"/>
          <w:szCs w:val="22"/>
        </w:rPr>
      </w:pPr>
      <w:r>
        <w:rPr>
          <w:noProof/>
          <w:sz w:val="22"/>
          <w:szCs w:val="22"/>
        </w:rPr>
        <mc:AlternateContent>
          <mc:Choice Requires="wps">
            <w:drawing>
              <wp:anchor distT="0" distB="0" distL="114300" distR="114300" simplePos="0" relativeHeight="251664384" behindDoc="0" locked="0" layoutInCell="1" allowOverlap="1" wp14:anchorId="454C0704" wp14:editId="10B60C62">
                <wp:simplePos x="0" y="0"/>
                <wp:positionH relativeFrom="column">
                  <wp:posOffset>5476875</wp:posOffset>
                </wp:positionH>
                <wp:positionV relativeFrom="paragraph">
                  <wp:posOffset>92075</wp:posOffset>
                </wp:positionV>
                <wp:extent cx="461645" cy="219075"/>
                <wp:effectExtent l="9525" t="6350" r="5080" b="1270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19075"/>
                        </a:xfrm>
                        <a:prstGeom prst="rect">
                          <a:avLst/>
                        </a:prstGeom>
                        <a:solidFill>
                          <a:srgbClr val="FFFFFF"/>
                        </a:solidFill>
                        <a:ln w="9525">
                          <a:solidFill>
                            <a:srgbClr val="000000"/>
                          </a:solidFill>
                          <a:miter lim="800000"/>
                          <a:headEnd/>
                          <a:tailEnd/>
                        </a:ln>
                      </wps:spPr>
                      <wps:txbx>
                        <w:txbxContent>
                          <w:p w:rsidR="000F2EFF" w:rsidRDefault="000F2EFF" w:rsidP="000F2EF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40" type="#_x0000_t202" style="position:absolute;left:0;text-align:left;margin-left:431.25pt;margin-top:7.25pt;width:36.3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">
                <v:textbox>
                  <w:txbxContent>
                    <w:p w:rsidR="000F2EFF" w:rsidRDefault="000F2EFF" w:rsidP="000F2EFF">
                      <w:pPr>
                        <w:jc w:val="center"/>
                      </w:pPr>
                    </w:p>
                  </w:txbxContent>
                </v:textbox>
              </v:shape>
            </w:pict>
          </mc:Fallback>
        </mc:AlternateContent>
      </w:r>
    </w:p>
    <w:p w:rsidR="000F2EFF" w:rsidRDefault="000F2EFF" w:rsidP="000F2EFF">
      <w:pPr>
        <w:jc w:val="both"/>
        <w:rPr>
          <w:sz w:val="22"/>
          <w:szCs w:val="22"/>
        </w:rPr>
      </w:pPr>
      <w:r>
        <w:rPr>
          <w:sz w:val="22"/>
          <w:szCs w:val="22"/>
        </w:rPr>
        <w:tab/>
        <w:t xml:space="preserve">If your proposed project will involve compiling locality data, then indicate Y or N:               </w:t>
      </w:r>
    </w:p>
    <w:p w:rsidR="000F2EFF" w:rsidRDefault="000F2EFF" w:rsidP="000F2EFF">
      <w:pPr>
        <w:ind w:left="-360"/>
        <w:jc w:val="both"/>
        <w:rPr>
          <w:b/>
          <w:bCs/>
          <w:sz w:val="22"/>
          <w:szCs w:val="22"/>
          <w:u w:val="single"/>
        </w:rPr>
      </w:pPr>
    </w:p>
    <w:p w:rsidR="000F2EFF" w:rsidRDefault="000F2EFF" w:rsidP="000F2EFF">
      <w:pPr>
        <w:jc w:val="both"/>
        <w:rPr>
          <w:b/>
          <w:bCs/>
          <w:sz w:val="22"/>
          <w:szCs w:val="22"/>
          <w:u w:val="single"/>
        </w:rPr>
      </w:pPr>
    </w:p>
    <w:p w:rsidR="000F2EFF" w:rsidRDefault="000F2EFF" w:rsidP="000F2EFF">
      <w:pPr>
        <w:numPr>
          <w:ilvl w:val="0"/>
          <w:numId w:val="3"/>
        </w:numPr>
        <w:jc w:val="both"/>
        <w:rPr>
          <w:bCs/>
          <w:sz w:val="22"/>
          <w:szCs w:val="22"/>
        </w:rPr>
      </w:pPr>
      <w:r>
        <w:rPr>
          <w:b/>
          <w:bCs/>
          <w:sz w:val="22"/>
          <w:szCs w:val="22"/>
          <w:u w:val="single"/>
        </w:rPr>
        <w:t>Historical Preservation</w:t>
      </w:r>
      <w:r>
        <w:rPr>
          <w:bCs/>
          <w:sz w:val="22"/>
          <w:szCs w:val="22"/>
        </w:rPr>
        <w:t>:  Federal and state requirements stipulate that all cultural, historical and other objects of archaeological significance be preserved and left undisturbed throughout the tenure of Section 6 funded projects.  If any aspect of your project will involve disturbing (e.g., minimally:  digging, fencing, etc.) the ground at your study site please be aware that it may be necessary to seek State Historical Preservation Office clearance.</w:t>
      </w:r>
    </w:p>
    <w:p w:rsidR="000F2EFF" w:rsidRDefault="000F2EFF" w:rsidP="000F2EFF">
      <w:pPr>
        <w:ind w:left="360"/>
        <w:jc w:val="both"/>
        <w:rPr>
          <w:rFonts w:ascii="Helvetica" w:hAnsi="Helvetica" w:cs="Helvetica"/>
          <w:sz w:val="16"/>
          <w:szCs w:val="16"/>
        </w:rPr>
      </w:pPr>
    </w:p>
    <w:p w:rsidR="000F2EFF" w:rsidRDefault="000F2EFF" w:rsidP="000F2EFF">
      <w:pPr>
        <w:jc w:val="both"/>
        <w:rPr>
          <w:b/>
          <w:bCs/>
          <w:sz w:val="22"/>
          <w:szCs w:val="22"/>
        </w:rPr>
      </w:pPr>
    </w:p>
    <w:p w:rsidR="000F2EFF" w:rsidRPr="00525822" w:rsidRDefault="000F2EFF" w:rsidP="000F2EFF">
      <w:pPr>
        <w:jc w:val="both"/>
        <w:rPr>
          <w:b/>
          <w:bCs/>
          <w:sz w:val="22"/>
          <w:szCs w:val="22"/>
        </w:rPr>
      </w:pPr>
      <w:r w:rsidRPr="00525822">
        <w:rPr>
          <w:b/>
          <w:bCs/>
          <w:sz w:val="22"/>
          <w:szCs w:val="22"/>
        </w:rPr>
        <w:lastRenderedPageBreak/>
        <w:t>Other relevant information:</w:t>
      </w:r>
    </w:p>
    <w:p w:rsidR="000F2EFF" w:rsidRPr="00525822" w:rsidRDefault="000F2EFF" w:rsidP="000F2EFF">
      <w:pPr>
        <w:jc w:val="both"/>
        <w:rPr>
          <w:bCs/>
          <w:sz w:val="22"/>
          <w:szCs w:val="22"/>
        </w:rPr>
      </w:pPr>
    </w:p>
    <w:p w:rsidR="000F2EFF" w:rsidRPr="00BA7B28" w:rsidRDefault="000F2EFF" w:rsidP="000F2EFF">
      <w:pPr>
        <w:numPr>
          <w:ilvl w:val="0"/>
          <w:numId w:val="1"/>
        </w:numPr>
        <w:ind w:left="630"/>
        <w:jc w:val="both"/>
        <w:rPr>
          <w:bCs/>
        </w:rPr>
      </w:pPr>
      <w:r>
        <w:rPr>
          <w:b/>
          <w:bCs/>
          <w:sz w:val="22"/>
          <w:szCs w:val="22"/>
          <w:u w:val="single"/>
        </w:rPr>
        <w:t>ATTACHMENTS:</w:t>
      </w:r>
      <w:r>
        <w:rPr>
          <w:sz w:val="22"/>
          <w:szCs w:val="22"/>
        </w:rPr>
        <w:t xml:space="preserve">  Include all maps, figures, letters of commitment, etc., only if essential to proposal and which can be attached electronically.</w:t>
      </w:r>
    </w:p>
    <w:p w:rsidR="000F2EFF" w:rsidRPr="00214CA5" w:rsidRDefault="000F2EFF" w:rsidP="000F2EFF">
      <w:pPr>
        <w:ind w:left="630"/>
        <w:jc w:val="both"/>
        <w:rPr>
          <w:b/>
          <w:bCs/>
        </w:rPr>
      </w:pPr>
    </w:p>
    <w:p w:rsidR="000F2EFF" w:rsidRDefault="000F2EFF" w:rsidP="000F2EFF">
      <w:pPr>
        <w:numPr>
          <w:ilvl w:val="0"/>
          <w:numId w:val="1"/>
        </w:numPr>
        <w:ind w:left="630"/>
        <w:jc w:val="both"/>
        <w:rPr>
          <w:b/>
          <w:bCs/>
        </w:rPr>
      </w:pPr>
      <w:r>
        <w:rPr>
          <w:b/>
          <w:bCs/>
        </w:rPr>
        <w:t xml:space="preserve">DEADLINE </w:t>
      </w:r>
      <w:r w:rsidRPr="00D364E7">
        <w:rPr>
          <w:bCs/>
        </w:rPr>
        <w:t xml:space="preserve">for submission of the completed Project Statement package: close of business (5 pm local time), </w:t>
      </w:r>
      <w:r>
        <w:rPr>
          <w:b/>
          <w:bCs/>
          <w:u w:val="single"/>
        </w:rPr>
        <w:t>December 3</w:t>
      </w:r>
      <w:r w:rsidRPr="00214CA5">
        <w:rPr>
          <w:b/>
          <w:bCs/>
          <w:u w:val="single"/>
        </w:rPr>
        <w:t>, 20</w:t>
      </w:r>
      <w:r>
        <w:rPr>
          <w:b/>
          <w:bCs/>
          <w:u w:val="single"/>
        </w:rPr>
        <w:t>14</w:t>
      </w:r>
      <w:r w:rsidRPr="00214CA5">
        <w:rPr>
          <w:b/>
          <w:bCs/>
        </w:rPr>
        <w:t>.  All submissions</w:t>
      </w:r>
      <w:r>
        <w:rPr>
          <w:b/>
          <w:bCs/>
        </w:rPr>
        <w:t xml:space="preserve"> received</w:t>
      </w:r>
      <w:r w:rsidRPr="00214CA5">
        <w:rPr>
          <w:b/>
          <w:bCs/>
        </w:rPr>
        <w:t xml:space="preserve"> after this time will not be accepted.</w:t>
      </w:r>
    </w:p>
    <w:p w:rsidR="000F2EFF" w:rsidRDefault="000F2EFF" w:rsidP="000F2EFF">
      <w:pPr>
        <w:jc w:val="both"/>
        <w:rPr>
          <w:bCs/>
        </w:rPr>
      </w:pPr>
    </w:p>
    <w:p w:rsidR="000F2EFF" w:rsidRPr="00BA7B28" w:rsidRDefault="000F2EFF" w:rsidP="000F2EFF">
      <w:pPr>
        <w:numPr>
          <w:ilvl w:val="0"/>
          <w:numId w:val="1"/>
        </w:numPr>
        <w:ind w:left="630"/>
        <w:jc w:val="both"/>
        <w:rPr>
          <w:bCs/>
        </w:rPr>
      </w:pPr>
      <w:r>
        <w:rPr>
          <w:bCs/>
        </w:rPr>
        <w:t>Submit all proposal materials electronically to</w:t>
      </w:r>
      <w:r w:rsidRPr="00214CA5">
        <w:rPr>
          <w:bCs/>
        </w:rPr>
        <w:t xml:space="preserve">:  </w:t>
      </w:r>
      <w:hyperlink r:id="rId11" w:history="1">
        <w:r w:rsidRPr="00715A11">
          <w:rPr>
            <w:rStyle w:val="Hyperlink"/>
            <w:bCs/>
          </w:rPr>
          <w:t>craig.farquhar@tpwd.texas.gov</w:t>
        </w:r>
      </w:hyperlink>
      <w:r>
        <w:rPr>
          <w:bCs/>
        </w:rPr>
        <w:tab/>
      </w:r>
    </w:p>
    <w:p w:rsidR="00B22B02" w:rsidRDefault="00B22B02"/>
    <w:sectPr w:rsidR="00B22B02" w:rsidSect="00D6734A">
      <w:pgSz w:w="12240" w:h="15840"/>
      <w:pgMar w:top="990" w:right="630" w:bottom="810" w:left="810" w:header="45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F0" w:rsidRDefault="003A0EC1" w:rsidP="00D6734A">
    <w:pPr>
      <w:pStyle w:val="Footer"/>
      <w:tabs>
        <w:tab w:val="clear" w:pos="8640"/>
        <w:tab w:val="right" w:pos="10530"/>
      </w:tabs>
    </w:pPr>
    <w:r>
      <w:t>Texas Parks &amp; Wildlife Department</w:t>
    </w:r>
    <w:r>
      <w:tab/>
    </w:r>
    <w:r>
      <w:tab/>
      <w:t xml:space="preserve">   Page </w:t>
    </w:r>
    <w:r>
      <w:fldChar w:fldCharType="begin"/>
    </w:r>
    <w:r>
      <w:instrText xml:space="preserve"> PAGE </w:instrText>
    </w:r>
    <w:r>
      <w:fldChar w:fldCharType="separate"/>
    </w:r>
    <w:r w:rsidR="00144AF3">
      <w:rPr>
        <w:noProof/>
      </w:rPr>
      <w:t>11</w:t>
    </w:r>
    <w:r>
      <w:rPr>
        <w:noProof/>
      </w:rPr>
      <w:fldChar w:fldCharType="end"/>
    </w:r>
    <w:r>
      <w:t xml:space="preserve"> of </w:t>
    </w:r>
    <w:r>
      <w:fldChar w:fldCharType="begin"/>
    </w:r>
    <w:r>
      <w:instrText xml:space="preserve"> NUMPAGES </w:instrText>
    </w:r>
    <w:r>
      <w:fldChar w:fldCharType="separate"/>
    </w:r>
    <w:r w:rsidR="00144AF3">
      <w:rPr>
        <w:noProof/>
      </w:rPr>
      <w:t>12</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F0" w:rsidRDefault="003A0EC1" w:rsidP="00D6734A">
    <w:pPr>
      <w:pStyle w:val="Header"/>
      <w:jc w:val="center"/>
    </w:pPr>
    <w:r>
      <w:t>Traditional Section 6 PROJECT STATEMENT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8616F"/>
    <w:multiLevelType w:val="hybridMultilevel"/>
    <w:tmpl w:val="01EADABC"/>
    <w:lvl w:ilvl="0" w:tplc="CF96290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F15F48"/>
    <w:multiLevelType w:val="hybridMultilevel"/>
    <w:tmpl w:val="21EA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70EBF"/>
    <w:multiLevelType w:val="hybridMultilevel"/>
    <w:tmpl w:val="D978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8052F"/>
    <w:multiLevelType w:val="hybridMultilevel"/>
    <w:tmpl w:val="F5E4BC02"/>
    <w:lvl w:ilvl="0" w:tplc="CF96290C">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E60F2C"/>
    <w:multiLevelType w:val="hybridMultilevel"/>
    <w:tmpl w:val="648A7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FF"/>
    <w:rsid w:val="000F2EFF"/>
    <w:rsid w:val="00144AF3"/>
    <w:rsid w:val="00B22B02"/>
    <w:rsid w:val="00DA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2EFF"/>
    <w:rPr>
      <w:color w:val="0000FF"/>
      <w:u w:val="single"/>
    </w:rPr>
  </w:style>
  <w:style w:type="paragraph" w:styleId="Header">
    <w:name w:val="header"/>
    <w:basedOn w:val="Normal"/>
    <w:link w:val="HeaderChar"/>
    <w:rsid w:val="000F2EFF"/>
    <w:pPr>
      <w:tabs>
        <w:tab w:val="center" w:pos="4320"/>
        <w:tab w:val="right" w:pos="8640"/>
      </w:tabs>
    </w:pPr>
  </w:style>
  <w:style w:type="character" w:customStyle="1" w:styleId="HeaderChar">
    <w:name w:val="Header Char"/>
    <w:basedOn w:val="DefaultParagraphFont"/>
    <w:link w:val="Header"/>
    <w:rsid w:val="000F2EFF"/>
    <w:rPr>
      <w:rFonts w:ascii="Times New Roman" w:eastAsia="Times New Roman" w:hAnsi="Times New Roman" w:cs="Times New Roman"/>
      <w:sz w:val="24"/>
      <w:szCs w:val="24"/>
    </w:rPr>
  </w:style>
  <w:style w:type="character" w:customStyle="1" w:styleId="msoins0">
    <w:name w:val="msoins"/>
    <w:basedOn w:val="DefaultParagraphFont"/>
    <w:locked/>
    <w:rsid w:val="000F2EFF"/>
    <w:rPr>
      <w:color w:val="008080"/>
      <w:u w:val="single"/>
    </w:rPr>
  </w:style>
  <w:style w:type="paragraph" w:styleId="Footer">
    <w:name w:val="footer"/>
    <w:basedOn w:val="Normal"/>
    <w:link w:val="FooterChar"/>
    <w:rsid w:val="000F2EFF"/>
    <w:pPr>
      <w:tabs>
        <w:tab w:val="center" w:pos="4320"/>
        <w:tab w:val="right" w:pos="8640"/>
      </w:tabs>
    </w:pPr>
  </w:style>
  <w:style w:type="character" w:customStyle="1" w:styleId="FooterChar">
    <w:name w:val="Footer Char"/>
    <w:basedOn w:val="DefaultParagraphFont"/>
    <w:link w:val="Footer"/>
    <w:rsid w:val="000F2EFF"/>
    <w:rPr>
      <w:rFonts w:ascii="Times New Roman" w:eastAsia="Times New Roman" w:hAnsi="Times New Roman" w:cs="Times New Roman"/>
      <w:sz w:val="24"/>
      <w:szCs w:val="24"/>
    </w:rPr>
  </w:style>
  <w:style w:type="paragraph" w:styleId="ListParagraph">
    <w:name w:val="List Paragraph"/>
    <w:basedOn w:val="Normal"/>
    <w:uiPriority w:val="34"/>
    <w:qFormat/>
    <w:rsid w:val="000F2EFF"/>
    <w:pPr>
      <w:ind w:left="720"/>
    </w:pPr>
  </w:style>
  <w:style w:type="character" w:styleId="CommentReference">
    <w:name w:val="annotation reference"/>
    <w:basedOn w:val="DefaultParagraphFont"/>
    <w:uiPriority w:val="99"/>
    <w:semiHidden/>
    <w:unhideWhenUsed/>
    <w:rsid w:val="000F2EFF"/>
    <w:rPr>
      <w:sz w:val="16"/>
      <w:szCs w:val="16"/>
    </w:rPr>
  </w:style>
  <w:style w:type="paragraph" w:styleId="CommentText">
    <w:name w:val="annotation text"/>
    <w:basedOn w:val="Normal"/>
    <w:link w:val="CommentTextChar"/>
    <w:uiPriority w:val="99"/>
    <w:semiHidden/>
    <w:unhideWhenUsed/>
    <w:rsid w:val="000F2EFF"/>
    <w:rPr>
      <w:sz w:val="20"/>
      <w:szCs w:val="20"/>
    </w:rPr>
  </w:style>
  <w:style w:type="character" w:customStyle="1" w:styleId="CommentTextChar">
    <w:name w:val="Comment Text Char"/>
    <w:basedOn w:val="DefaultParagraphFont"/>
    <w:link w:val="CommentText"/>
    <w:uiPriority w:val="99"/>
    <w:semiHidden/>
    <w:rsid w:val="000F2EF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F2EFF"/>
    <w:rPr>
      <w:rFonts w:ascii="Tahoma" w:hAnsi="Tahoma" w:cs="Tahoma"/>
      <w:sz w:val="16"/>
      <w:szCs w:val="16"/>
    </w:rPr>
  </w:style>
  <w:style w:type="character" w:customStyle="1" w:styleId="BalloonTextChar">
    <w:name w:val="Balloon Text Char"/>
    <w:basedOn w:val="DefaultParagraphFont"/>
    <w:link w:val="BalloonText"/>
    <w:uiPriority w:val="99"/>
    <w:semiHidden/>
    <w:rsid w:val="000F2E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44A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2EFF"/>
    <w:rPr>
      <w:color w:val="0000FF"/>
      <w:u w:val="single"/>
    </w:rPr>
  </w:style>
  <w:style w:type="paragraph" w:styleId="Header">
    <w:name w:val="header"/>
    <w:basedOn w:val="Normal"/>
    <w:link w:val="HeaderChar"/>
    <w:rsid w:val="000F2EFF"/>
    <w:pPr>
      <w:tabs>
        <w:tab w:val="center" w:pos="4320"/>
        <w:tab w:val="right" w:pos="8640"/>
      </w:tabs>
    </w:pPr>
  </w:style>
  <w:style w:type="character" w:customStyle="1" w:styleId="HeaderChar">
    <w:name w:val="Header Char"/>
    <w:basedOn w:val="DefaultParagraphFont"/>
    <w:link w:val="Header"/>
    <w:rsid w:val="000F2EFF"/>
    <w:rPr>
      <w:rFonts w:ascii="Times New Roman" w:eastAsia="Times New Roman" w:hAnsi="Times New Roman" w:cs="Times New Roman"/>
      <w:sz w:val="24"/>
      <w:szCs w:val="24"/>
    </w:rPr>
  </w:style>
  <w:style w:type="character" w:customStyle="1" w:styleId="msoins0">
    <w:name w:val="msoins"/>
    <w:basedOn w:val="DefaultParagraphFont"/>
    <w:locked/>
    <w:rsid w:val="000F2EFF"/>
    <w:rPr>
      <w:color w:val="008080"/>
      <w:u w:val="single"/>
    </w:rPr>
  </w:style>
  <w:style w:type="paragraph" w:styleId="Footer">
    <w:name w:val="footer"/>
    <w:basedOn w:val="Normal"/>
    <w:link w:val="FooterChar"/>
    <w:rsid w:val="000F2EFF"/>
    <w:pPr>
      <w:tabs>
        <w:tab w:val="center" w:pos="4320"/>
        <w:tab w:val="right" w:pos="8640"/>
      </w:tabs>
    </w:pPr>
  </w:style>
  <w:style w:type="character" w:customStyle="1" w:styleId="FooterChar">
    <w:name w:val="Footer Char"/>
    <w:basedOn w:val="DefaultParagraphFont"/>
    <w:link w:val="Footer"/>
    <w:rsid w:val="000F2EFF"/>
    <w:rPr>
      <w:rFonts w:ascii="Times New Roman" w:eastAsia="Times New Roman" w:hAnsi="Times New Roman" w:cs="Times New Roman"/>
      <w:sz w:val="24"/>
      <w:szCs w:val="24"/>
    </w:rPr>
  </w:style>
  <w:style w:type="paragraph" w:styleId="ListParagraph">
    <w:name w:val="List Paragraph"/>
    <w:basedOn w:val="Normal"/>
    <w:uiPriority w:val="34"/>
    <w:qFormat/>
    <w:rsid w:val="000F2EFF"/>
    <w:pPr>
      <w:ind w:left="720"/>
    </w:pPr>
  </w:style>
  <w:style w:type="character" w:styleId="CommentReference">
    <w:name w:val="annotation reference"/>
    <w:basedOn w:val="DefaultParagraphFont"/>
    <w:uiPriority w:val="99"/>
    <w:semiHidden/>
    <w:unhideWhenUsed/>
    <w:rsid w:val="000F2EFF"/>
    <w:rPr>
      <w:sz w:val="16"/>
      <w:szCs w:val="16"/>
    </w:rPr>
  </w:style>
  <w:style w:type="paragraph" w:styleId="CommentText">
    <w:name w:val="annotation text"/>
    <w:basedOn w:val="Normal"/>
    <w:link w:val="CommentTextChar"/>
    <w:uiPriority w:val="99"/>
    <w:semiHidden/>
    <w:unhideWhenUsed/>
    <w:rsid w:val="000F2EFF"/>
    <w:rPr>
      <w:sz w:val="20"/>
      <w:szCs w:val="20"/>
    </w:rPr>
  </w:style>
  <w:style w:type="character" w:customStyle="1" w:styleId="CommentTextChar">
    <w:name w:val="Comment Text Char"/>
    <w:basedOn w:val="DefaultParagraphFont"/>
    <w:link w:val="CommentText"/>
    <w:uiPriority w:val="99"/>
    <w:semiHidden/>
    <w:rsid w:val="000F2EF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F2EFF"/>
    <w:rPr>
      <w:rFonts w:ascii="Tahoma" w:hAnsi="Tahoma" w:cs="Tahoma"/>
      <w:sz w:val="16"/>
      <w:szCs w:val="16"/>
    </w:rPr>
  </w:style>
  <w:style w:type="character" w:customStyle="1" w:styleId="BalloonTextChar">
    <w:name w:val="Balloon Text Char"/>
    <w:basedOn w:val="DefaultParagraphFont"/>
    <w:link w:val="BalloonText"/>
    <w:uiPriority w:val="99"/>
    <w:semiHidden/>
    <w:rsid w:val="000F2E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44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b02c9127b45464d248690493462bf564&amp;tpl=/ecfrbrowse/Title09/9cfrv1_02.t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mailto:craig.farquhar@tpwd.texas.gov" TargetMode="External"/><Relationship Id="rId5" Type="http://schemas.openxmlformats.org/officeDocument/2006/relationships/webSettings" Target="webSettings.xml"/><Relationship Id="rId10" Type="http://schemas.openxmlformats.org/officeDocument/2006/relationships/hyperlink" Target="mailto:txndd@tpwd.texas.gov" TargetMode="External"/><Relationship Id="rId4" Type="http://schemas.openxmlformats.org/officeDocument/2006/relationships/settings" Target="settings.xml"/><Relationship Id="rId9" Type="http://schemas.openxmlformats.org/officeDocument/2006/relationships/hyperlink" Target="http://tpwd.texas.gov/publications/landwater/forms/index.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TPWD</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dcsadmin</dc:creator>
  <cp:lastModifiedBy>dcsadmin</cp:lastModifiedBy>
  <cp:revision>3</cp:revision>
  <dcterms:created xsi:type="dcterms:W3CDTF">2014-10-02T14:59:00Z</dcterms:created>
  <dcterms:modified xsi:type="dcterms:W3CDTF">2014-10-02T15:06:00Z</dcterms:modified>
</cp:coreProperties>
</file>