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4" w:type="dxa"/>
        <w:tblLayout w:type="fixed"/>
        <w:tblLook w:val="01E0" w:firstRow="1" w:lastRow="1" w:firstColumn="1" w:lastColumn="1" w:noHBand="0" w:noVBand="0"/>
      </w:tblPr>
      <w:tblGrid>
        <w:gridCol w:w="1094"/>
        <w:gridCol w:w="7560"/>
        <w:gridCol w:w="1260"/>
      </w:tblGrid>
      <w:tr w:rsidR="00F44EDF" w:rsidRPr="00EE336A" w:rsidTr="00F44EDF">
        <w:trPr>
          <w:trHeight w:val="1056"/>
        </w:trPr>
        <w:tc>
          <w:tcPr>
            <w:tcW w:w="1094" w:type="dxa"/>
            <w:tcMar>
              <w:left w:w="14" w:type="dxa"/>
              <w:right w:w="14" w:type="dxa"/>
            </w:tcMar>
            <w:vAlign w:val="bottom"/>
          </w:tcPr>
          <w:p w:rsidR="00F44EDF" w:rsidRPr="00EE336A" w:rsidRDefault="006A7F87" w:rsidP="00E57D6D">
            <w:pPr>
              <w:rPr>
                <w:rFonts w:ascii="Arial" w:hAnsi="Arial" w:cs="Arial"/>
                <w:sz w:val="20"/>
                <w:szCs w:val="20"/>
              </w:rPr>
            </w:pPr>
            <w:bookmarkStart w:id="0" w:name="_GoBack"/>
            <w:bookmarkEnd w:id="0"/>
            <w:r w:rsidRPr="00EE336A">
              <w:rPr>
                <w:rFonts w:ascii="Arial" w:hAnsi="Arial" w:cs="Arial"/>
                <w:noProof/>
                <w:sz w:val="20"/>
                <w:szCs w:val="20"/>
              </w:rPr>
              <w:drawing>
                <wp:inline distT="0" distB="0" distL="0" distR="0">
                  <wp:extent cx="685800" cy="685800"/>
                  <wp:effectExtent l="0" t="0" r="0" b="0"/>
                  <wp:docPr id="1" name="Picture 1" descr="Graphic of Texas Parks and Wildlife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Texas Parks and Wildlife Depart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560" w:type="dxa"/>
            <w:vAlign w:val="center"/>
          </w:tcPr>
          <w:p w:rsidR="00F44EDF" w:rsidRPr="00DE2605" w:rsidRDefault="00F44EDF" w:rsidP="00DE2605">
            <w:pPr>
              <w:jc w:val="center"/>
              <w:rPr>
                <w:rFonts w:ascii="Arial" w:hAnsi="Arial" w:cs="Arial"/>
                <w:b/>
              </w:rPr>
            </w:pPr>
            <w:r w:rsidRPr="00DE2605">
              <w:rPr>
                <w:rFonts w:ascii="Arial" w:hAnsi="Arial" w:cs="Arial"/>
                <w:b/>
              </w:rPr>
              <w:t xml:space="preserve">Application </w:t>
            </w:r>
            <w:r w:rsidR="003B64C6" w:rsidRPr="00DE2605">
              <w:rPr>
                <w:rFonts w:ascii="Arial" w:hAnsi="Arial" w:cs="Arial"/>
                <w:b/>
              </w:rPr>
              <w:t xml:space="preserve">Instructions </w:t>
            </w:r>
            <w:r w:rsidRPr="00DE2605">
              <w:rPr>
                <w:rFonts w:ascii="Arial" w:hAnsi="Arial" w:cs="Arial"/>
                <w:b/>
              </w:rPr>
              <w:t>for Wildlife Research Grant</w:t>
            </w:r>
          </w:p>
        </w:tc>
        <w:tc>
          <w:tcPr>
            <w:tcW w:w="1260" w:type="dxa"/>
            <w:vAlign w:val="bottom"/>
          </w:tcPr>
          <w:p w:rsidR="00F44EDF" w:rsidRPr="00EE336A" w:rsidRDefault="00F44EDF" w:rsidP="00436C8B">
            <w:pPr>
              <w:rPr>
                <w:rFonts w:ascii="Arial" w:hAnsi="Arial" w:cs="Arial"/>
                <w:sz w:val="20"/>
                <w:szCs w:val="20"/>
              </w:rPr>
            </w:pPr>
          </w:p>
        </w:tc>
      </w:tr>
    </w:tbl>
    <w:p w:rsidR="00B14191" w:rsidRPr="00EE336A" w:rsidRDefault="00B14191" w:rsidP="00B14191">
      <w:pPr>
        <w:pStyle w:val="Heading3"/>
        <w:spacing w:before="360" w:after="0"/>
        <w:ind w:left="576" w:hanging="576"/>
        <w:rPr>
          <w:rFonts w:ascii="Arial" w:hAnsi="Arial" w:cs="Arial"/>
          <w:sz w:val="20"/>
          <w:szCs w:val="20"/>
        </w:rPr>
      </w:pPr>
      <w:r w:rsidRPr="00EE336A">
        <w:rPr>
          <w:rFonts w:ascii="Arial" w:hAnsi="Arial" w:cs="Arial"/>
          <w:sz w:val="20"/>
          <w:szCs w:val="20"/>
        </w:rPr>
        <w:t>FORMAT</w:t>
      </w:r>
    </w:p>
    <w:p w:rsidR="00B14191" w:rsidRPr="00EE336A" w:rsidRDefault="00B14191" w:rsidP="00B14191">
      <w:pPr>
        <w:pStyle w:val="NormalWeb"/>
        <w:spacing w:before="120" w:beforeAutospacing="0" w:after="0" w:afterAutospacing="0"/>
        <w:rPr>
          <w:rFonts w:ascii="Arial" w:hAnsi="Arial" w:cs="Arial"/>
          <w:color w:val="000000"/>
          <w:sz w:val="20"/>
          <w:szCs w:val="20"/>
        </w:rPr>
      </w:pPr>
      <w:r w:rsidRPr="00EE336A">
        <w:rPr>
          <w:rFonts w:ascii="Arial" w:hAnsi="Arial" w:cs="Arial"/>
          <w:color w:val="000000"/>
          <w:sz w:val="20"/>
          <w:szCs w:val="20"/>
        </w:rPr>
        <w:t>Follow these instructions</w:t>
      </w:r>
      <w:r w:rsidR="007907E3" w:rsidRPr="00EE336A">
        <w:rPr>
          <w:rFonts w:ascii="Arial" w:hAnsi="Arial" w:cs="Arial"/>
          <w:color w:val="000000"/>
          <w:sz w:val="20"/>
          <w:szCs w:val="20"/>
        </w:rPr>
        <w:t xml:space="preserve"> to complete the</w:t>
      </w:r>
      <w:r w:rsidRPr="00EE336A">
        <w:rPr>
          <w:rFonts w:ascii="Arial" w:hAnsi="Arial" w:cs="Arial"/>
          <w:color w:val="000000"/>
          <w:sz w:val="20"/>
          <w:szCs w:val="20"/>
        </w:rPr>
        <w:t xml:space="preserve"> application for wildlife research (non-section 6). Use form </w:t>
      </w:r>
      <w:hyperlink r:id="rId8" w:history="1">
        <w:r w:rsidR="00C16F21">
          <w:rPr>
            <w:rStyle w:val="Hyperlink"/>
            <w:rFonts w:ascii="Arial" w:hAnsi="Arial" w:cs="Arial"/>
            <w:sz w:val="20"/>
            <w:szCs w:val="20"/>
            <w:highlight w:val="cyan"/>
          </w:rPr>
          <w:t>PWD </w:t>
        </w:r>
        <w:r w:rsidRPr="00795F18">
          <w:rPr>
            <w:rStyle w:val="Hyperlink"/>
            <w:rFonts w:ascii="Arial" w:hAnsi="Arial" w:cs="Arial"/>
            <w:sz w:val="20"/>
            <w:szCs w:val="20"/>
            <w:highlight w:val="cyan"/>
          </w:rPr>
          <w:t>11</w:t>
        </w:r>
        <w:r w:rsidRPr="00795F18">
          <w:rPr>
            <w:rStyle w:val="Hyperlink"/>
            <w:rFonts w:ascii="Arial" w:hAnsi="Arial" w:cs="Arial"/>
            <w:sz w:val="20"/>
            <w:szCs w:val="20"/>
            <w:highlight w:val="cyan"/>
          </w:rPr>
          <w:t>4</w:t>
        </w:r>
        <w:r w:rsidRPr="00795F18">
          <w:rPr>
            <w:rStyle w:val="Hyperlink"/>
            <w:rFonts w:ascii="Arial" w:hAnsi="Arial" w:cs="Arial"/>
            <w:sz w:val="20"/>
            <w:szCs w:val="20"/>
            <w:highlight w:val="cyan"/>
          </w:rPr>
          <w:t>5</w:t>
        </w:r>
        <w:r w:rsidR="00C16F21" w:rsidRPr="00795F18">
          <w:rPr>
            <w:rStyle w:val="Hyperlink"/>
            <w:rFonts w:ascii="Arial" w:hAnsi="Arial" w:cs="Arial"/>
            <w:sz w:val="20"/>
            <w:szCs w:val="20"/>
            <w:highlight w:val="cyan"/>
          </w:rPr>
          <w:t>A-W</w:t>
        </w:r>
        <w:r w:rsidR="00795F18" w:rsidRPr="00795F18">
          <w:rPr>
            <w:rStyle w:val="Hyperlink"/>
            <w:rFonts w:ascii="Arial" w:hAnsi="Arial" w:cs="Arial"/>
            <w:sz w:val="20"/>
            <w:szCs w:val="20"/>
            <w:highlight w:val="cyan"/>
          </w:rPr>
          <w:t>7000</w:t>
        </w:r>
      </w:hyperlink>
      <w:r w:rsidRPr="00EE336A">
        <w:rPr>
          <w:rFonts w:ascii="Arial" w:hAnsi="Arial" w:cs="Arial"/>
          <w:color w:val="000000"/>
          <w:sz w:val="20"/>
          <w:szCs w:val="20"/>
        </w:rPr>
        <w:t xml:space="preserve"> for the text and form </w:t>
      </w:r>
      <w:hyperlink r:id="rId9" w:history="1">
        <w:r w:rsidRPr="00795F18">
          <w:rPr>
            <w:rStyle w:val="Hyperlink"/>
            <w:rFonts w:ascii="Arial" w:hAnsi="Arial" w:cs="Arial"/>
            <w:sz w:val="20"/>
            <w:szCs w:val="20"/>
            <w:highlight w:val="cyan"/>
          </w:rPr>
          <w:t>PWD 1</w:t>
        </w:r>
        <w:r w:rsidRPr="00795F18">
          <w:rPr>
            <w:rStyle w:val="Hyperlink"/>
            <w:rFonts w:ascii="Arial" w:hAnsi="Arial" w:cs="Arial"/>
            <w:sz w:val="20"/>
            <w:szCs w:val="20"/>
            <w:highlight w:val="cyan"/>
          </w:rPr>
          <w:t>1</w:t>
        </w:r>
        <w:r w:rsidRPr="00795F18">
          <w:rPr>
            <w:rStyle w:val="Hyperlink"/>
            <w:rFonts w:ascii="Arial" w:hAnsi="Arial" w:cs="Arial"/>
            <w:sz w:val="20"/>
            <w:szCs w:val="20"/>
            <w:highlight w:val="cyan"/>
          </w:rPr>
          <w:t>45</w:t>
        </w:r>
        <w:r w:rsidR="00C16F21" w:rsidRPr="00795F18">
          <w:rPr>
            <w:rStyle w:val="Hyperlink"/>
            <w:rFonts w:ascii="Arial" w:hAnsi="Arial" w:cs="Arial"/>
            <w:sz w:val="20"/>
            <w:szCs w:val="20"/>
            <w:highlight w:val="cyan"/>
          </w:rPr>
          <w:t>B-W</w:t>
        </w:r>
        <w:r w:rsidRPr="00795F18">
          <w:rPr>
            <w:rStyle w:val="Hyperlink"/>
            <w:rFonts w:ascii="Arial" w:hAnsi="Arial" w:cs="Arial"/>
            <w:sz w:val="20"/>
            <w:szCs w:val="20"/>
            <w:highlight w:val="cyan"/>
          </w:rPr>
          <w:t>7</w:t>
        </w:r>
        <w:r w:rsidRPr="00795F18">
          <w:rPr>
            <w:rStyle w:val="Hyperlink"/>
            <w:rFonts w:ascii="Arial" w:hAnsi="Arial" w:cs="Arial"/>
            <w:sz w:val="20"/>
            <w:szCs w:val="20"/>
            <w:highlight w:val="cyan"/>
          </w:rPr>
          <w:t>000</w:t>
        </w:r>
      </w:hyperlink>
      <w:r w:rsidRPr="00EE336A">
        <w:rPr>
          <w:rFonts w:ascii="Arial" w:hAnsi="Arial" w:cs="Arial"/>
          <w:color w:val="000000"/>
          <w:sz w:val="20"/>
          <w:szCs w:val="20"/>
        </w:rPr>
        <w:t xml:space="preserve"> for the budget.</w:t>
      </w:r>
      <w:r w:rsidR="007410AC">
        <w:rPr>
          <w:rFonts w:ascii="Arial" w:hAnsi="Arial" w:cs="Arial"/>
          <w:color w:val="000000"/>
          <w:sz w:val="20"/>
          <w:szCs w:val="20"/>
        </w:rPr>
        <w:t xml:space="preserve"> </w:t>
      </w:r>
      <w:r w:rsidR="007907E3" w:rsidRPr="00EE336A">
        <w:rPr>
          <w:rFonts w:ascii="Arial" w:hAnsi="Arial" w:cs="Arial"/>
          <w:color w:val="000000"/>
          <w:sz w:val="20"/>
          <w:szCs w:val="20"/>
        </w:rPr>
        <w:t>Y</w:t>
      </w:r>
      <w:r w:rsidRPr="00EE336A">
        <w:rPr>
          <w:rFonts w:ascii="Arial" w:hAnsi="Arial" w:cs="Arial"/>
          <w:color w:val="000000"/>
          <w:sz w:val="20"/>
          <w:szCs w:val="20"/>
        </w:rPr>
        <w:t xml:space="preserve">ou may use Microsoft Word </w:t>
      </w:r>
      <w:r w:rsidR="007907E3" w:rsidRPr="00EE336A">
        <w:rPr>
          <w:rFonts w:ascii="Arial" w:hAnsi="Arial" w:cs="Arial"/>
          <w:color w:val="000000"/>
          <w:sz w:val="20"/>
          <w:szCs w:val="20"/>
        </w:rPr>
        <w:t xml:space="preserve">and Excel </w:t>
      </w:r>
      <w:r w:rsidRPr="00EE336A">
        <w:rPr>
          <w:rFonts w:ascii="Arial" w:hAnsi="Arial" w:cs="Arial"/>
          <w:color w:val="000000"/>
          <w:sz w:val="20"/>
          <w:szCs w:val="20"/>
        </w:rPr>
        <w:t>2003/2007</w:t>
      </w:r>
      <w:r w:rsidR="000736CD" w:rsidRPr="00EE336A">
        <w:rPr>
          <w:rFonts w:ascii="Arial" w:hAnsi="Arial" w:cs="Arial"/>
          <w:color w:val="000000"/>
          <w:sz w:val="20"/>
          <w:szCs w:val="20"/>
        </w:rPr>
        <w:t>/2010</w:t>
      </w:r>
      <w:r w:rsidRPr="00EE336A">
        <w:rPr>
          <w:rFonts w:ascii="Arial" w:hAnsi="Arial" w:cs="Arial"/>
          <w:color w:val="000000"/>
          <w:sz w:val="20"/>
          <w:szCs w:val="20"/>
        </w:rPr>
        <w:t xml:space="preserve"> or a different electronic format (PDF, WP, etc), provided the corresponding software </w:t>
      </w:r>
      <w:r w:rsidR="007907E3" w:rsidRPr="00EE336A">
        <w:rPr>
          <w:rFonts w:ascii="Arial" w:hAnsi="Arial" w:cs="Arial"/>
          <w:color w:val="000000"/>
          <w:sz w:val="20"/>
          <w:szCs w:val="20"/>
        </w:rPr>
        <w:t>reader</w:t>
      </w:r>
      <w:r w:rsidRPr="00EE336A">
        <w:rPr>
          <w:rFonts w:ascii="Arial" w:hAnsi="Arial" w:cs="Arial"/>
          <w:color w:val="000000"/>
          <w:sz w:val="20"/>
          <w:szCs w:val="20"/>
        </w:rPr>
        <w:t xml:space="preserve"> </w:t>
      </w:r>
      <w:r w:rsidR="000243DC" w:rsidRPr="00EE336A">
        <w:rPr>
          <w:rFonts w:ascii="Arial" w:hAnsi="Arial" w:cs="Arial"/>
          <w:color w:val="000000"/>
          <w:sz w:val="20"/>
          <w:szCs w:val="20"/>
        </w:rPr>
        <w:t>is</w:t>
      </w:r>
      <w:r w:rsidRPr="00EE336A">
        <w:rPr>
          <w:rFonts w:ascii="Arial" w:hAnsi="Arial" w:cs="Arial"/>
          <w:color w:val="000000"/>
          <w:sz w:val="20"/>
          <w:szCs w:val="20"/>
        </w:rPr>
        <w:t xml:space="preserve"> readily and freely accessible on the </w:t>
      </w:r>
      <w:r w:rsidR="00EC4EF4" w:rsidRPr="00EE336A">
        <w:rPr>
          <w:rFonts w:ascii="Arial" w:hAnsi="Arial" w:cs="Arial"/>
          <w:color w:val="000000"/>
          <w:sz w:val="20"/>
          <w:szCs w:val="20"/>
        </w:rPr>
        <w:t>web</w:t>
      </w:r>
      <w:r w:rsidRPr="00EE336A">
        <w:rPr>
          <w:rFonts w:ascii="Arial" w:hAnsi="Arial" w:cs="Arial"/>
          <w:color w:val="000000"/>
          <w:sz w:val="20"/>
          <w:szCs w:val="20"/>
        </w:rPr>
        <w:t>.</w:t>
      </w:r>
      <w:r w:rsidR="007410AC">
        <w:rPr>
          <w:rFonts w:ascii="Arial" w:hAnsi="Arial" w:cs="Arial"/>
          <w:color w:val="000000"/>
          <w:sz w:val="20"/>
          <w:szCs w:val="20"/>
        </w:rPr>
        <w:t xml:space="preserve"> </w:t>
      </w:r>
      <w:r w:rsidR="00EC4EF4" w:rsidRPr="00EE336A">
        <w:rPr>
          <w:rFonts w:ascii="Arial" w:hAnsi="Arial" w:cs="Arial"/>
          <w:color w:val="000000"/>
          <w:sz w:val="20"/>
          <w:szCs w:val="20"/>
        </w:rPr>
        <w:t>What</w:t>
      </w:r>
      <w:r w:rsidRPr="00EE336A">
        <w:rPr>
          <w:rFonts w:ascii="Arial" w:hAnsi="Arial" w:cs="Arial"/>
          <w:color w:val="000000"/>
          <w:sz w:val="20"/>
          <w:szCs w:val="20"/>
        </w:rPr>
        <w:t xml:space="preserve">ever electronic format </w:t>
      </w:r>
      <w:r w:rsidR="007907E3" w:rsidRPr="00EE336A">
        <w:rPr>
          <w:rFonts w:ascii="Arial" w:hAnsi="Arial" w:cs="Arial"/>
          <w:color w:val="000000"/>
          <w:sz w:val="20"/>
          <w:szCs w:val="20"/>
        </w:rPr>
        <w:t>you</w:t>
      </w:r>
      <w:r w:rsidR="00EC4EF4" w:rsidRPr="00EE336A">
        <w:rPr>
          <w:rFonts w:ascii="Arial" w:hAnsi="Arial" w:cs="Arial"/>
          <w:color w:val="000000"/>
          <w:sz w:val="20"/>
          <w:szCs w:val="20"/>
        </w:rPr>
        <w:t xml:space="preserve"> use</w:t>
      </w:r>
      <w:r w:rsidRPr="00EE336A">
        <w:rPr>
          <w:rFonts w:ascii="Arial" w:hAnsi="Arial" w:cs="Arial"/>
          <w:color w:val="000000"/>
          <w:sz w:val="20"/>
          <w:szCs w:val="20"/>
        </w:rPr>
        <w:t xml:space="preserve">, </w:t>
      </w:r>
      <w:r w:rsidR="00EC4EF4" w:rsidRPr="00EE336A">
        <w:rPr>
          <w:rFonts w:ascii="Arial" w:hAnsi="Arial" w:cs="Arial"/>
          <w:color w:val="000000"/>
          <w:sz w:val="20"/>
          <w:szCs w:val="20"/>
        </w:rPr>
        <w:t xml:space="preserve">the wording and sequence of </w:t>
      </w:r>
      <w:r w:rsidRPr="00EE336A">
        <w:rPr>
          <w:rFonts w:ascii="Arial" w:hAnsi="Arial" w:cs="Arial"/>
          <w:color w:val="000000"/>
          <w:sz w:val="20"/>
          <w:szCs w:val="20"/>
        </w:rPr>
        <w:t xml:space="preserve">each heading or category </w:t>
      </w:r>
      <w:r w:rsidR="007907E3" w:rsidRPr="00EE336A">
        <w:rPr>
          <w:rFonts w:ascii="Arial" w:hAnsi="Arial" w:cs="Arial"/>
          <w:color w:val="000000"/>
          <w:sz w:val="20"/>
          <w:szCs w:val="20"/>
        </w:rPr>
        <w:t>must be</w:t>
      </w:r>
      <w:r w:rsidRPr="00EE336A">
        <w:rPr>
          <w:rFonts w:ascii="Arial" w:hAnsi="Arial" w:cs="Arial"/>
          <w:color w:val="000000"/>
          <w:sz w:val="20"/>
          <w:szCs w:val="20"/>
        </w:rPr>
        <w:t xml:space="preserve"> identical</w:t>
      </w:r>
      <w:r w:rsidR="007907E3" w:rsidRPr="00EE336A">
        <w:rPr>
          <w:rFonts w:ascii="Arial" w:hAnsi="Arial" w:cs="Arial"/>
          <w:color w:val="000000"/>
          <w:sz w:val="20"/>
          <w:szCs w:val="20"/>
        </w:rPr>
        <w:t xml:space="preserve"> to those in the </w:t>
      </w:r>
      <w:r w:rsidR="00EC4EF4" w:rsidRPr="00EE336A">
        <w:rPr>
          <w:rFonts w:ascii="Arial" w:hAnsi="Arial" w:cs="Arial"/>
          <w:color w:val="000000"/>
          <w:sz w:val="20"/>
          <w:szCs w:val="20"/>
        </w:rPr>
        <w:t xml:space="preserve">text and budget </w:t>
      </w:r>
      <w:r w:rsidR="007907E3" w:rsidRPr="00EE336A">
        <w:rPr>
          <w:rFonts w:ascii="Arial" w:hAnsi="Arial" w:cs="Arial"/>
          <w:color w:val="000000"/>
          <w:sz w:val="20"/>
          <w:szCs w:val="20"/>
        </w:rPr>
        <w:t xml:space="preserve">templates (PWD </w:t>
      </w:r>
      <w:r w:rsidR="00C16F21" w:rsidRPr="00EE336A">
        <w:rPr>
          <w:rFonts w:ascii="Arial" w:hAnsi="Arial" w:cs="Arial"/>
          <w:color w:val="000000"/>
          <w:sz w:val="20"/>
          <w:szCs w:val="20"/>
        </w:rPr>
        <w:t>1145</w:t>
      </w:r>
      <w:r w:rsidR="00C16F21">
        <w:rPr>
          <w:rFonts w:ascii="Arial" w:hAnsi="Arial" w:cs="Arial"/>
          <w:color w:val="000000"/>
          <w:sz w:val="20"/>
          <w:szCs w:val="20"/>
        </w:rPr>
        <w:t>A-W7000</w:t>
      </w:r>
      <w:r w:rsidR="00C16F21" w:rsidRPr="00EE336A">
        <w:rPr>
          <w:rFonts w:ascii="Arial" w:hAnsi="Arial" w:cs="Arial"/>
          <w:color w:val="000000"/>
          <w:sz w:val="20"/>
          <w:szCs w:val="20"/>
        </w:rPr>
        <w:t xml:space="preserve"> </w:t>
      </w:r>
      <w:r w:rsidR="007907E3" w:rsidRPr="00EE336A">
        <w:rPr>
          <w:rFonts w:ascii="Arial" w:hAnsi="Arial" w:cs="Arial"/>
          <w:color w:val="000000"/>
          <w:sz w:val="20"/>
          <w:szCs w:val="20"/>
        </w:rPr>
        <w:t>and PWD</w:t>
      </w:r>
      <w:r w:rsidR="00795F18">
        <w:rPr>
          <w:rFonts w:ascii="Arial" w:hAnsi="Arial" w:cs="Arial"/>
          <w:color w:val="000000"/>
          <w:sz w:val="20"/>
          <w:szCs w:val="20"/>
        </w:rPr>
        <w:t xml:space="preserve"> </w:t>
      </w:r>
      <w:r w:rsidR="00C16F21" w:rsidRPr="00EE336A">
        <w:rPr>
          <w:rFonts w:ascii="Arial" w:hAnsi="Arial" w:cs="Arial"/>
          <w:color w:val="000000"/>
          <w:sz w:val="20"/>
          <w:szCs w:val="20"/>
        </w:rPr>
        <w:t>1145</w:t>
      </w:r>
      <w:r w:rsidR="00DE2605">
        <w:rPr>
          <w:rFonts w:ascii="Arial" w:hAnsi="Arial" w:cs="Arial"/>
          <w:color w:val="000000"/>
          <w:sz w:val="20"/>
          <w:szCs w:val="20"/>
        </w:rPr>
        <w:t>B</w:t>
      </w:r>
      <w:r w:rsidR="00C16F21">
        <w:rPr>
          <w:rFonts w:ascii="Arial" w:hAnsi="Arial" w:cs="Arial"/>
          <w:color w:val="000000"/>
          <w:sz w:val="20"/>
          <w:szCs w:val="20"/>
        </w:rPr>
        <w:t>-</w:t>
      </w:r>
      <w:r w:rsidR="00C16F21" w:rsidRPr="00EE336A">
        <w:rPr>
          <w:rFonts w:ascii="Arial" w:hAnsi="Arial" w:cs="Arial"/>
          <w:color w:val="000000"/>
          <w:sz w:val="20"/>
          <w:szCs w:val="20"/>
        </w:rPr>
        <w:t>W7000</w:t>
      </w:r>
      <w:r w:rsidR="007907E3" w:rsidRPr="00EE336A">
        <w:rPr>
          <w:rFonts w:ascii="Arial" w:hAnsi="Arial" w:cs="Arial"/>
          <w:color w:val="000000"/>
          <w:sz w:val="20"/>
          <w:szCs w:val="20"/>
        </w:rPr>
        <w:t>).</w:t>
      </w:r>
    </w:p>
    <w:p w:rsidR="00B14191" w:rsidRPr="00EE336A" w:rsidRDefault="00B14191" w:rsidP="00B14191">
      <w:pPr>
        <w:pStyle w:val="NormalWeb"/>
        <w:spacing w:before="120" w:beforeAutospacing="0" w:after="0" w:afterAutospacing="0"/>
        <w:rPr>
          <w:rFonts w:ascii="Arial" w:hAnsi="Arial" w:cs="Arial"/>
          <w:color w:val="000000"/>
          <w:sz w:val="20"/>
          <w:szCs w:val="20"/>
        </w:rPr>
      </w:pPr>
      <w:r w:rsidRPr="00EE336A">
        <w:rPr>
          <w:rFonts w:ascii="Arial" w:hAnsi="Arial" w:cs="Arial"/>
          <w:color w:val="000000"/>
          <w:sz w:val="20"/>
          <w:szCs w:val="20"/>
        </w:rPr>
        <w:t xml:space="preserve">The only acceptable </w:t>
      </w:r>
      <w:r w:rsidR="007907E3" w:rsidRPr="00EE336A">
        <w:rPr>
          <w:rFonts w:ascii="Arial" w:hAnsi="Arial" w:cs="Arial"/>
          <w:color w:val="000000"/>
          <w:sz w:val="20"/>
          <w:szCs w:val="20"/>
        </w:rPr>
        <w:t xml:space="preserve">sheet size </w:t>
      </w:r>
      <w:r w:rsidR="00EC4EF4" w:rsidRPr="00EE336A">
        <w:rPr>
          <w:rFonts w:ascii="Arial" w:hAnsi="Arial" w:cs="Arial"/>
          <w:color w:val="000000"/>
          <w:sz w:val="20"/>
          <w:szCs w:val="20"/>
        </w:rPr>
        <w:t>is</w:t>
      </w:r>
      <w:r w:rsidR="00C16F21">
        <w:rPr>
          <w:rFonts w:ascii="Arial" w:hAnsi="Arial" w:cs="Arial"/>
          <w:color w:val="000000"/>
          <w:sz w:val="20"/>
          <w:szCs w:val="20"/>
        </w:rPr>
        <w:t xml:space="preserve"> 8-</w:t>
      </w:r>
      <w:r w:rsidRPr="00EE336A">
        <w:rPr>
          <w:rFonts w:ascii="Arial" w:hAnsi="Arial" w:cs="Arial"/>
          <w:color w:val="000000"/>
          <w:sz w:val="20"/>
          <w:szCs w:val="20"/>
        </w:rPr>
        <w:t>1/2 x 11 inch with at least 1 inch margins suitable for printing on plain white paper in either portrait or landscape views.</w:t>
      </w:r>
      <w:r w:rsidR="007410AC">
        <w:rPr>
          <w:rFonts w:ascii="Arial" w:hAnsi="Arial" w:cs="Arial"/>
          <w:color w:val="000000"/>
          <w:sz w:val="20"/>
          <w:szCs w:val="20"/>
        </w:rPr>
        <w:t xml:space="preserve"> </w:t>
      </w:r>
      <w:r w:rsidR="007907E3" w:rsidRPr="00EE336A">
        <w:rPr>
          <w:rFonts w:ascii="Arial" w:hAnsi="Arial" w:cs="Arial"/>
          <w:color w:val="000000"/>
          <w:sz w:val="20"/>
          <w:szCs w:val="20"/>
        </w:rPr>
        <w:t>Fill this application form out completely by responding to each heading or category. Write "N/A" under each heading that is not applicable. Complete in English language only in 11 point Arial or Times Roman font.</w:t>
      </w:r>
    </w:p>
    <w:p w:rsidR="007410AC" w:rsidRDefault="00B14191" w:rsidP="00EC4EF4">
      <w:pPr>
        <w:pStyle w:val="NormalWeb"/>
        <w:spacing w:before="120" w:beforeAutospacing="0" w:after="0" w:afterAutospacing="0"/>
        <w:rPr>
          <w:rFonts w:ascii="Arial" w:hAnsi="Arial" w:cs="Arial"/>
          <w:color w:val="000000"/>
          <w:sz w:val="20"/>
          <w:szCs w:val="20"/>
        </w:rPr>
      </w:pPr>
      <w:r w:rsidRPr="00EE336A">
        <w:rPr>
          <w:rFonts w:ascii="Arial" w:hAnsi="Arial" w:cs="Arial"/>
          <w:color w:val="000000"/>
          <w:sz w:val="20"/>
          <w:szCs w:val="20"/>
        </w:rPr>
        <w:t xml:space="preserve">The </w:t>
      </w:r>
      <w:r w:rsidR="00C16F21" w:rsidRPr="00EE336A">
        <w:rPr>
          <w:rFonts w:ascii="Arial" w:hAnsi="Arial" w:cs="Arial"/>
          <w:color w:val="000000"/>
          <w:sz w:val="20"/>
          <w:szCs w:val="20"/>
        </w:rPr>
        <w:t>text should</w:t>
      </w:r>
      <w:r w:rsidRPr="00EE336A">
        <w:rPr>
          <w:rFonts w:ascii="Arial" w:hAnsi="Arial" w:cs="Arial"/>
          <w:color w:val="000000"/>
          <w:sz w:val="20"/>
          <w:szCs w:val="20"/>
        </w:rPr>
        <w:t xml:space="preserve"> not exceed 10 pages.</w:t>
      </w:r>
      <w:r w:rsidR="007410AC">
        <w:rPr>
          <w:rFonts w:ascii="Arial" w:hAnsi="Arial" w:cs="Arial"/>
          <w:color w:val="000000"/>
          <w:sz w:val="20"/>
          <w:szCs w:val="20"/>
        </w:rPr>
        <w:t xml:space="preserve"> </w:t>
      </w:r>
      <w:r w:rsidR="000243DC" w:rsidRPr="00EE336A">
        <w:rPr>
          <w:rFonts w:ascii="Arial" w:hAnsi="Arial" w:cs="Arial"/>
          <w:color w:val="000000"/>
          <w:sz w:val="20"/>
          <w:szCs w:val="20"/>
        </w:rPr>
        <w:t>There is no preset maximum length limit per heading, category or section.</w:t>
      </w:r>
      <w:r w:rsidR="007410AC">
        <w:rPr>
          <w:rFonts w:ascii="Arial" w:hAnsi="Arial" w:cs="Arial"/>
          <w:color w:val="000000"/>
          <w:sz w:val="20"/>
          <w:szCs w:val="20"/>
        </w:rPr>
        <w:t xml:space="preserve"> </w:t>
      </w:r>
      <w:r w:rsidR="007907E3" w:rsidRPr="00EE336A">
        <w:rPr>
          <w:rFonts w:ascii="Arial" w:hAnsi="Arial" w:cs="Arial"/>
          <w:color w:val="000000"/>
          <w:sz w:val="20"/>
          <w:szCs w:val="20"/>
        </w:rPr>
        <w:t>However, a</w:t>
      </w:r>
      <w:r w:rsidRPr="00EE336A">
        <w:rPr>
          <w:rFonts w:ascii="Arial" w:hAnsi="Arial" w:cs="Arial"/>
          <w:color w:val="000000"/>
          <w:sz w:val="20"/>
          <w:szCs w:val="20"/>
        </w:rPr>
        <w:t xml:space="preserve">dditional supporting relevant attachments or addenda may be in included. </w:t>
      </w:r>
      <w:r w:rsidR="00EC4EF4" w:rsidRPr="00EE336A">
        <w:rPr>
          <w:rFonts w:ascii="Arial" w:hAnsi="Arial" w:cs="Arial"/>
          <w:color w:val="000000"/>
          <w:sz w:val="20"/>
          <w:szCs w:val="20"/>
        </w:rPr>
        <w:t>Application materials will not be returned following evaluations and awards.</w:t>
      </w:r>
    </w:p>
    <w:p w:rsidR="005107A4" w:rsidRPr="00EE336A" w:rsidRDefault="005107A4" w:rsidP="00EC4EF4">
      <w:pPr>
        <w:pStyle w:val="NormalWeb"/>
        <w:spacing w:before="120" w:beforeAutospacing="0" w:after="0" w:afterAutospacing="0"/>
        <w:rPr>
          <w:rFonts w:ascii="Arial" w:hAnsi="Arial" w:cs="Arial"/>
          <w:color w:val="000000"/>
          <w:sz w:val="20"/>
          <w:szCs w:val="20"/>
        </w:rPr>
      </w:pPr>
      <w:r w:rsidRPr="00EE336A">
        <w:rPr>
          <w:rFonts w:ascii="Arial" w:hAnsi="Arial" w:cs="Arial"/>
          <w:color w:val="000000"/>
          <w:sz w:val="20"/>
          <w:szCs w:val="20"/>
        </w:rPr>
        <w:t>The complete budget and explanatory detail must be provided.</w:t>
      </w:r>
      <w:r w:rsidR="007410AC">
        <w:rPr>
          <w:rFonts w:ascii="Arial" w:hAnsi="Arial" w:cs="Arial"/>
          <w:color w:val="000000"/>
          <w:sz w:val="20"/>
          <w:szCs w:val="20"/>
        </w:rPr>
        <w:t xml:space="preserve"> </w:t>
      </w:r>
      <w:r w:rsidRPr="00EE336A">
        <w:rPr>
          <w:rFonts w:ascii="Arial" w:hAnsi="Arial" w:cs="Arial"/>
          <w:color w:val="000000"/>
          <w:sz w:val="20"/>
          <w:szCs w:val="20"/>
        </w:rPr>
        <w:t>We prefer the completed budget in Excel format so we can determine how you made calculations</w:t>
      </w:r>
      <w:r w:rsidR="00A55500" w:rsidRPr="00EE336A">
        <w:rPr>
          <w:rFonts w:ascii="Arial" w:hAnsi="Arial" w:cs="Arial"/>
          <w:color w:val="000000"/>
          <w:sz w:val="20"/>
          <w:szCs w:val="20"/>
        </w:rPr>
        <w:t xml:space="preserve"> and more easily edit if accepted</w:t>
      </w:r>
      <w:r w:rsidRPr="00EE336A">
        <w:rPr>
          <w:rFonts w:ascii="Arial" w:hAnsi="Arial" w:cs="Arial"/>
          <w:color w:val="000000"/>
          <w:sz w:val="20"/>
          <w:szCs w:val="20"/>
        </w:rPr>
        <w:t>.</w:t>
      </w:r>
      <w:r w:rsidR="007410AC">
        <w:rPr>
          <w:rFonts w:ascii="Arial" w:hAnsi="Arial" w:cs="Arial"/>
          <w:color w:val="000000"/>
          <w:sz w:val="20"/>
          <w:szCs w:val="20"/>
        </w:rPr>
        <w:t xml:space="preserve"> </w:t>
      </w:r>
      <w:r w:rsidRPr="00EE336A">
        <w:rPr>
          <w:rFonts w:ascii="Arial" w:hAnsi="Arial" w:cs="Arial"/>
          <w:color w:val="000000"/>
          <w:sz w:val="20"/>
          <w:szCs w:val="20"/>
        </w:rPr>
        <w:t xml:space="preserve">Match the project title on the Excel budget form with narrative (text) </w:t>
      </w:r>
      <w:r w:rsidR="00A55500" w:rsidRPr="00EE336A">
        <w:rPr>
          <w:rFonts w:ascii="Arial" w:hAnsi="Arial" w:cs="Arial"/>
          <w:color w:val="000000"/>
          <w:sz w:val="20"/>
          <w:szCs w:val="20"/>
        </w:rPr>
        <w:t>title.</w:t>
      </w:r>
      <w:r w:rsidR="007410AC">
        <w:rPr>
          <w:rFonts w:ascii="Arial" w:hAnsi="Arial" w:cs="Arial"/>
          <w:color w:val="000000"/>
          <w:sz w:val="20"/>
          <w:szCs w:val="20"/>
        </w:rPr>
        <w:t xml:space="preserve"> </w:t>
      </w:r>
      <w:r w:rsidRPr="00EE336A">
        <w:rPr>
          <w:rFonts w:ascii="Arial" w:hAnsi="Arial" w:cs="Arial"/>
          <w:color w:val="000000"/>
          <w:sz w:val="20"/>
          <w:szCs w:val="20"/>
        </w:rPr>
        <w:t>Proposal text exceeding 10 pages plus the budget may not be reproduced for reviewers.</w:t>
      </w:r>
    </w:p>
    <w:p w:rsidR="007410AC" w:rsidRDefault="00B14191" w:rsidP="00B14191">
      <w:pPr>
        <w:pStyle w:val="NormalWeb"/>
        <w:spacing w:before="120" w:beforeAutospacing="0" w:after="0" w:afterAutospacing="0"/>
        <w:rPr>
          <w:rFonts w:ascii="Arial" w:hAnsi="Arial" w:cs="Arial"/>
          <w:color w:val="000000"/>
          <w:sz w:val="20"/>
          <w:szCs w:val="20"/>
        </w:rPr>
      </w:pPr>
      <w:r w:rsidRPr="00EE336A">
        <w:rPr>
          <w:rStyle w:val="Strong"/>
          <w:rFonts w:ascii="Arial" w:hAnsi="Arial" w:cs="Arial"/>
          <w:color w:val="000000"/>
          <w:sz w:val="20"/>
          <w:szCs w:val="20"/>
        </w:rPr>
        <w:t>Addenda or Appendices.</w:t>
      </w:r>
      <w:r w:rsidRPr="00EE336A">
        <w:rPr>
          <w:rFonts w:ascii="Arial" w:hAnsi="Arial" w:cs="Arial"/>
          <w:color w:val="000000"/>
          <w:sz w:val="20"/>
          <w:szCs w:val="20"/>
        </w:rPr>
        <w:t xml:space="preserve"> Include, as </w:t>
      </w:r>
      <w:r w:rsidR="009C5EE3" w:rsidRPr="00EE336A">
        <w:rPr>
          <w:rFonts w:ascii="Arial" w:hAnsi="Arial" w:cs="Arial"/>
          <w:color w:val="000000"/>
          <w:sz w:val="20"/>
          <w:szCs w:val="20"/>
        </w:rPr>
        <w:t>relevant</w:t>
      </w:r>
      <w:r w:rsidRPr="00EE336A">
        <w:rPr>
          <w:rFonts w:ascii="Arial" w:hAnsi="Arial" w:cs="Arial"/>
          <w:color w:val="000000"/>
          <w:sz w:val="20"/>
          <w:szCs w:val="20"/>
        </w:rPr>
        <w:t xml:space="preserve">, copies of principal investigator credentials, curriculum vitae, maps, publication lists, permits, private land access permission forms, </w:t>
      </w:r>
      <w:r w:rsidR="000736CD" w:rsidRPr="00EE336A">
        <w:rPr>
          <w:rFonts w:ascii="Arial" w:hAnsi="Arial" w:cs="Arial"/>
          <w:color w:val="000000"/>
          <w:sz w:val="20"/>
          <w:szCs w:val="20"/>
        </w:rPr>
        <w:t xml:space="preserve">collaborator </w:t>
      </w:r>
      <w:r w:rsidRPr="00EE336A">
        <w:rPr>
          <w:rFonts w:ascii="Arial" w:hAnsi="Arial" w:cs="Arial"/>
          <w:color w:val="000000"/>
          <w:sz w:val="20"/>
          <w:szCs w:val="20"/>
        </w:rPr>
        <w:t xml:space="preserve">letters of commitment, or other supporting documents. Note that </w:t>
      </w:r>
      <w:r w:rsidR="00EC4EF4" w:rsidRPr="00EE336A">
        <w:rPr>
          <w:rFonts w:ascii="Arial" w:hAnsi="Arial" w:cs="Arial"/>
          <w:color w:val="000000"/>
          <w:sz w:val="20"/>
          <w:szCs w:val="20"/>
        </w:rPr>
        <w:t xml:space="preserve">if these materials have different </w:t>
      </w:r>
      <w:r w:rsidR="005107A4" w:rsidRPr="00EE336A">
        <w:rPr>
          <w:rFonts w:ascii="Arial" w:hAnsi="Arial" w:cs="Arial"/>
          <w:color w:val="000000"/>
          <w:sz w:val="20"/>
          <w:szCs w:val="20"/>
        </w:rPr>
        <w:t xml:space="preserve">page format </w:t>
      </w:r>
      <w:r w:rsidR="00EC4EF4" w:rsidRPr="00EE336A">
        <w:rPr>
          <w:rFonts w:ascii="Arial" w:hAnsi="Arial" w:cs="Arial"/>
          <w:color w:val="000000"/>
          <w:sz w:val="20"/>
          <w:szCs w:val="20"/>
        </w:rPr>
        <w:t xml:space="preserve">sizes and </w:t>
      </w:r>
      <w:r w:rsidR="00795F18" w:rsidRPr="00EE336A">
        <w:rPr>
          <w:rFonts w:ascii="Arial" w:hAnsi="Arial" w:cs="Arial"/>
          <w:color w:val="000000"/>
          <w:sz w:val="20"/>
          <w:szCs w:val="20"/>
        </w:rPr>
        <w:t>non-gray</w:t>
      </w:r>
      <w:r w:rsidR="009C5EE3" w:rsidRPr="00EE336A">
        <w:rPr>
          <w:rFonts w:ascii="Arial" w:hAnsi="Arial" w:cs="Arial"/>
          <w:color w:val="000000"/>
          <w:sz w:val="20"/>
          <w:szCs w:val="20"/>
        </w:rPr>
        <w:t xml:space="preserve"> scale </w:t>
      </w:r>
      <w:r w:rsidR="00EC4EF4" w:rsidRPr="00EE336A">
        <w:rPr>
          <w:rFonts w:ascii="Arial" w:hAnsi="Arial" w:cs="Arial"/>
          <w:color w:val="000000"/>
          <w:sz w:val="20"/>
          <w:szCs w:val="20"/>
        </w:rPr>
        <w:t>colors may not be faithfully reproduced by reviewers’ printers.</w:t>
      </w:r>
    </w:p>
    <w:p w:rsidR="007410AC" w:rsidRDefault="00B14191" w:rsidP="00B14191">
      <w:pPr>
        <w:pStyle w:val="NormalWeb"/>
        <w:spacing w:before="120" w:beforeAutospacing="0" w:after="0" w:afterAutospacing="0"/>
        <w:rPr>
          <w:rFonts w:ascii="Arial" w:hAnsi="Arial" w:cs="Arial"/>
          <w:color w:val="000000"/>
          <w:sz w:val="20"/>
          <w:szCs w:val="20"/>
        </w:rPr>
      </w:pPr>
      <w:r w:rsidRPr="00EE336A">
        <w:rPr>
          <w:rFonts w:ascii="Arial" w:hAnsi="Arial" w:cs="Arial"/>
          <w:b/>
          <w:color w:val="000000"/>
          <w:sz w:val="20"/>
          <w:szCs w:val="20"/>
        </w:rPr>
        <w:t>Application Deadline</w:t>
      </w:r>
      <w:r w:rsidRPr="00EE336A">
        <w:rPr>
          <w:rFonts w:ascii="Arial" w:hAnsi="Arial" w:cs="Arial"/>
          <w:color w:val="000000"/>
          <w:sz w:val="20"/>
          <w:szCs w:val="20"/>
        </w:rPr>
        <w:t>:</w:t>
      </w:r>
      <w:r w:rsidR="007410AC">
        <w:rPr>
          <w:rFonts w:ascii="Arial" w:hAnsi="Arial" w:cs="Arial"/>
          <w:color w:val="000000"/>
          <w:sz w:val="20"/>
          <w:szCs w:val="20"/>
        </w:rPr>
        <w:t xml:space="preserve"> </w:t>
      </w:r>
      <w:r w:rsidRPr="00EE336A">
        <w:rPr>
          <w:rFonts w:ascii="Arial" w:hAnsi="Arial" w:cs="Arial"/>
          <w:color w:val="000000"/>
          <w:sz w:val="20"/>
          <w:szCs w:val="20"/>
        </w:rPr>
        <w:t xml:space="preserve">All applications, </w:t>
      </w:r>
      <w:r w:rsidR="00EC4EF4" w:rsidRPr="00EE336A">
        <w:rPr>
          <w:rFonts w:ascii="Arial" w:hAnsi="Arial" w:cs="Arial"/>
          <w:color w:val="000000"/>
          <w:sz w:val="20"/>
          <w:szCs w:val="20"/>
        </w:rPr>
        <w:t>text, budget form</w:t>
      </w:r>
      <w:r w:rsidRPr="00EE336A">
        <w:rPr>
          <w:rFonts w:ascii="Arial" w:hAnsi="Arial" w:cs="Arial"/>
          <w:color w:val="000000"/>
          <w:sz w:val="20"/>
          <w:szCs w:val="20"/>
        </w:rPr>
        <w:t xml:space="preserve"> and attachments must be received by TPWD as email electronic file attachments to (wildlife.research@tpwd.</w:t>
      </w:r>
      <w:r w:rsidR="00795F18">
        <w:rPr>
          <w:rFonts w:ascii="Arial" w:hAnsi="Arial" w:cs="Arial"/>
          <w:color w:val="000000"/>
          <w:sz w:val="20"/>
          <w:szCs w:val="20"/>
        </w:rPr>
        <w:t>texas.gov</w:t>
      </w:r>
      <w:r w:rsidRPr="00EE336A">
        <w:rPr>
          <w:rFonts w:ascii="Arial" w:hAnsi="Arial" w:cs="Arial"/>
          <w:color w:val="000000"/>
          <w:sz w:val="20"/>
          <w:szCs w:val="20"/>
        </w:rPr>
        <w:t xml:space="preserve">) by midnight of January 15. </w:t>
      </w:r>
      <w:r w:rsidRPr="00EE336A">
        <w:rPr>
          <w:rStyle w:val="Strong"/>
          <w:rFonts w:ascii="Arial" w:hAnsi="Arial" w:cs="Arial"/>
          <w:color w:val="000000"/>
          <w:sz w:val="20"/>
          <w:szCs w:val="20"/>
        </w:rPr>
        <w:t>Submissions after this date will not be accepted</w:t>
      </w:r>
      <w:r w:rsidRPr="00EE336A">
        <w:rPr>
          <w:rFonts w:ascii="Arial" w:hAnsi="Arial" w:cs="Arial"/>
          <w:color w:val="000000"/>
          <w:sz w:val="20"/>
          <w:szCs w:val="20"/>
        </w:rPr>
        <w:t>.</w:t>
      </w:r>
    </w:p>
    <w:p w:rsidR="007907E3" w:rsidRPr="00EE336A" w:rsidRDefault="007907E3" w:rsidP="007907E3">
      <w:pPr>
        <w:pStyle w:val="NormalWeb"/>
        <w:spacing w:before="120" w:beforeAutospacing="0" w:after="0" w:afterAutospacing="0"/>
        <w:rPr>
          <w:rFonts w:ascii="Arial" w:hAnsi="Arial" w:cs="Arial"/>
          <w:color w:val="000000"/>
          <w:sz w:val="20"/>
          <w:szCs w:val="20"/>
        </w:rPr>
      </w:pPr>
      <w:r w:rsidRPr="00EE336A">
        <w:rPr>
          <w:rFonts w:ascii="Arial" w:hAnsi="Arial" w:cs="Arial"/>
          <w:color w:val="000000"/>
          <w:sz w:val="20"/>
          <w:szCs w:val="20"/>
        </w:rPr>
        <w:t xml:space="preserve">If total combined electronic file size exceeds </w:t>
      </w:r>
      <w:r w:rsidR="00A55500" w:rsidRPr="00EE336A">
        <w:rPr>
          <w:rFonts w:ascii="Arial" w:hAnsi="Arial" w:cs="Arial"/>
          <w:color w:val="000000"/>
          <w:sz w:val="20"/>
          <w:szCs w:val="20"/>
        </w:rPr>
        <w:t>25</w:t>
      </w:r>
      <w:r w:rsidRPr="00EE336A">
        <w:rPr>
          <w:rFonts w:ascii="Arial" w:hAnsi="Arial" w:cs="Arial"/>
          <w:color w:val="000000"/>
          <w:sz w:val="20"/>
          <w:szCs w:val="20"/>
        </w:rPr>
        <w:t xml:space="preserve"> MB, please reduce size or parse and send as separate files. Do not compress the file because our server security systems may block them.</w:t>
      </w:r>
      <w:r w:rsidR="007410AC">
        <w:rPr>
          <w:rFonts w:ascii="Arial" w:hAnsi="Arial" w:cs="Arial"/>
          <w:color w:val="000000"/>
          <w:sz w:val="20"/>
          <w:szCs w:val="20"/>
        </w:rPr>
        <w:t xml:space="preserve"> </w:t>
      </w:r>
      <w:r w:rsidRPr="00EE336A">
        <w:rPr>
          <w:rFonts w:ascii="Arial" w:hAnsi="Arial" w:cs="Arial"/>
          <w:color w:val="000000"/>
          <w:sz w:val="20"/>
          <w:szCs w:val="20"/>
        </w:rPr>
        <w:t xml:space="preserve">We will send a confirming email </w:t>
      </w:r>
      <w:r w:rsidR="00EC4EF4" w:rsidRPr="00EE336A">
        <w:rPr>
          <w:rFonts w:ascii="Arial" w:hAnsi="Arial" w:cs="Arial"/>
          <w:color w:val="000000"/>
          <w:sz w:val="20"/>
          <w:szCs w:val="20"/>
        </w:rPr>
        <w:t xml:space="preserve">within one business day </w:t>
      </w:r>
      <w:r w:rsidRPr="00EE336A">
        <w:rPr>
          <w:rFonts w:ascii="Arial" w:hAnsi="Arial" w:cs="Arial"/>
          <w:color w:val="000000"/>
          <w:sz w:val="20"/>
          <w:szCs w:val="20"/>
        </w:rPr>
        <w:t xml:space="preserve">after we have received </w:t>
      </w:r>
      <w:r w:rsidR="00EC4EF4" w:rsidRPr="00EE336A">
        <w:rPr>
          <w:rFonts w:ascii="Arial" w:hAnsi="Arial" w:cs="Arial"/>
          <w:color w:val="000000"/>
          <w:sz w:val="20"/>
          <w:szCs w:val="20"/>
        </w:rPr>
        <w:t>your</w:t>
      </w:r>
      <w:r w:rsidRPr="00EE336A">
        <w:rPr>
          <w:rFonts w:ascii="Arial" w:hAnsi="Arial" w:cs="Arial"/>
          <w:color w:val="000000"/>
          <w:sz w:val="20"/>
          <w:szCs w:val="20"/>
        </w:rPr>
        <w:t xml:space="preserve"> application.</w:t>
      </w:r>
    </w:p>
    <w:p w:rsidR="00F44EDF" w:rsidRPr="00EE336A" w:rsidRDefault="00B14191" w:rsidP="00B14191">
      <w:pPr>
        <w:spacing w:before="360" w:after="60"/>
        <w:rPr>
          <w:rFonts w:ascii="Arial" w:hAnsi="Arial" w:cs="Arial"/>
          <w:b/>
          <w:sz w:val="20"/>
          <w:szCs w:val="20"/>
        </w:rPr>
      </w:pPr>
      <w:r w:rsidRPr="00EE336A">
        <w:rPr>
          <w:rFonts w:ascii="Arial" w:hAnsi="Arial" w:cs="Arial"/>
          <w:b/>
          <w:sz w:val="20"/>
          <w:szCs w:val="20"/>
        </w:rPr>
        <w:t xml:space="preserve">PROPOSAL </w:t>
      </w:r>
      <w:r w:rsidR="003B64C6" w:rsidRPr="00EE336A">
        <w:rPr>
          <w:rFonts w:ascii="Arial" w:hAnsi="Arial" w:cs="Arial"/>
          <w:b/>
          <w:sz w:val="20"/>
          <w:szCs w:val="20"/>
        </w:rPr>
        <w:t>SUMMARY</w:t>
      </w:r>
    </w:p>
    <w:p w:rsidR="00F44EDF" w:rsidRPr="00EE336A" w:rsidRDefault="00F44EDF" w:rsidP="000B1BA1">
      <w:pPr>
        <w:spacing w:before="240"/>
        <w:rPr>
          <w:rFonts w:ascii="Arial" w:hAnsi="Arial" w:cs="Arial"/>
          <w:sz w:val="20"/>
          <w:szCs w:val="20"/>
        </w:rPr>
      </w:pPr>
      <w:r w:rsidRPr="00EE336A">
        <w:rPr>
          <w:rFonts w:ascii="Arial" w:hAnsi="Arial" w:cs="Arial"/>
          <w:b/>
          <w:sz w:val="20"/>
          <w:szCs w:val="20"/>
          <w:u w:val="single"/>
        </w:rPr>
        <w:t>Title</w:t>
      </w:r>
      <w:r w:rsidR="00BA7A9D" w:rsidRPr="00BA7A9D">
        <w:rPr>
          <w:rFonts w:ascii="Arial" w:hAnsi="Arial" w:cs="Arial"/>
          <w:b/>
          <w:sz w:val="20"/>
          <w:szCs w:val="20"/>
        </w:rPr>
        <w:t>:</w:t>
      </w:r>
      <w:r w:rsidR="007410AC">
        <w:rPr>
          <w:rFonts w:ascii="Arial" w:hAnsi="Arial" w:cs="Arial"/>
          <w:sz w:val="20"/>
          <w:szCs w:val="20"/>
        </w:rPr>
        <w:t xml:space="preserve"> </w:t>
      </w:r>
      <w:r w:rsidRPr="00EE336A">
        <w:rPr>
          <w:rFonts w:ascii="Arial" w:hAnsi="Arial" w:cs="Arial"/>
          <w:sz w:val="20"/>
          <w:szCs w:val="20"/>
        </w:rPr>
        <w:t>The title should be no more than 10 words</w:t>
      </w:r>
      <w:r w:rsidR="008430A3" w:rsidRPr="00EE336A">
        <w:rPr>
          <w:rFonts w:ascii="Arial" w:hAnsi="Arial" w:cs="Arial"/>
          <w:sz w:val="20"/>
          <w:szCs w:val="20"/>
        </w:rPr>
        <w:t xml:space="preserve"> all CAPS</w:t>
      </w:r>
      <w:r w:rsidRPr="00EE336A">
        <w:rPr>
          <w:rFonts w:ascii="Arial" w:hAnsi="Arial" w:cs="Arial"/>
          <w:sz w:val="20"/>
          <w:szCs w:val="20"/>
        </w:rPr>
        <w:t>.</w:t>
      </w:r>
    </w:p>
    <w:p w:rsidR="00F44EDF" w:rsidRPr="00EE336A" w:rsidRDefault="00F44EDF" w:rsidP="00F44EDF">
      <w:pPr>
        <w:spacing w:before="120" w:after="60"/>
        <w:ind w:left="626" w:hanging="626"/>
        <w:rPr>
          <w:rFonts w:ascii="Arial" w:hAnsi="Arial" w:cs="Arial"/>
          <w:sz w:val="20"/>
          <w:szCs w:val="20"/>
        </w:rPr>
      </w:pPr>
      <w:r w:rsidRPr="00EE336A">
        <w:rPr>
          <w:rFonts w:ascii="Arial" w:hAnsi="Arial" w:cs="Arial"/>
          <w:b/>
          <w:sz w:val="20"/>
          <w:szCs w:val="20"/>
          <w:u w:val="single"/>
        </w:rPr>
        <w:t>Principal Investigators (PIs)</w:t>
      </w:r>
      <w:r w:rsidR="00BA7A9D" w:rsidRPr="00BA7A9D">
        <w:rPr>
          <w:rFonts w:ascii="Arial" w:hAnsi="Arial" w:cs="Arial"/>
          <w:b/>
          <w:sz w:val="20"/>
          <w:szCs w:val="20"/>
        </w:rPr>
        <w:t>:</w:t>
      </w:r>
      <w:r w:rsidR="007410AC">
        <w:rPr>
          <w:rFonts w:ascii="Arial" w:hAnsi="Arial" w:cs="Arial"/>
          <w:sz w:val="20"/>
          <w:szCs w:val="20"/>
        </w:rPr>
        <w:t xml:space="preserve"> </w:t>
      </w:r>
      <w:r w:rsidRPr="00EE336A">
        <w:rPr>
          <w:rFonts w:ascii="Arial" w:hAnsi="Arial" w:cs="Arial"/>
          <w:sz w:val="20"/>
          <w:szCs w:val="20"/>
        </w:rPr>
        <w:t>Include names of all PIs</w:t>
      </w:r>
      <w:r w:rsidR="006D029F" w:rsidRPr="00EE336A">
        <w:rPr>
          <w:rFonts w:ascii="Arial" w:hAnsi="Arial" w:cs="Arial"/>
          <w:sz w:val="20"/>
          <w:szCs w:val="20"/>
        </w:rPr>
        <w:t xml:space="preserve"> and</w:t>
      </w:r>
      <w:r w:rsidRPr="00EE336A">
        <w:rPr>
          <w:rFonts w:ascii="Arial" w:hAnsi="Arial" w:cs="Arial"/>
          <w:sz w:val="20"/>
          <w:szCs w:val="20"/>
        </w:rPr>
        <w:t xml:space="preserve"> co-PIs, in priority order, including titles, mailing addresses, telephone and fax numbers and email addresses.</w:t>
      </w:r>
      <w:r w:rsidR="007410AC">
        <w:rPr>
          <w:rFonts w:ascii="Arial" w:hAnsi="Arial" w:cs="Arial"/>
          <w:sz w:val="20"/>
          <w:szCs w:val="20"/>
        </w:rPr>
        <w:t xml:space="preserve"> </w:t>
      </w:r>
      <w:r w:rsidRPr="00EE336A">
        <w:rPr>
          <w:rFonts w:ascii="Arial" w:hAnsi="Arial" w:cs="Arial"/>
          <w:sz w:val="20"/>
          <w:szCs w:val="20"/>
        </w:rPr>
        <w:t xml:space="preserve">Curriculum vitae, relevant publication lists or other </w:t>
      </w:r>
      <w:r w:rsidR="008D4A31" w:rsidRPr="00EE336A">
        <w:rPr>
          <w:rFonts w:ascii="Arial" w:hAnsi="Arial" w:cs="Arial"/>
          <w:sz w:val="20"/>
          <w:szCs w:val="20"/>
        </w:rPr>
        <w:t xml:space="preserve">relevant </w:t>
      </w:r>
      <w:r w:rsidRPr="00EE336A">
        <w:rPr>
          <w:rFonts w:ascii="Arial" w:hAnsi="Arial" w:cs="Arial"/>
          <w:sz w:val="20"/>
          <w:szCs w:val="20"/>
        </w:rPr>
        <w:t>credentials may be appended to this application.</w:t>
      </w:r>
    </w:p>
    <w:p w:rsidR="007410AC" w:rsidRDefault="00F44EDF" w:rsidP="00F44EDF">
      <w:pPr>
        <w:spacing w:before="120" w:after="60"/>
        <w:ind w:left="626" w:hanging="626"/>
        <w:rPr>
          <w:rFonts w:ascii="Arial" w:hAnsi="Arial" w:cs="Arial"/>
          <w:sz w:val="20"/>
          <w:szCs w:val="20"/>
        </w:rPr>
      </w:pPr>
      <w:r w:rsidRPr="00EE336A">
        <w:rPr>
          <w:rFonts w:ascii="Arial" w:hAnsi="Arial" w:cs="Arial"/>
          <w:b/>
          <w:sz w:val="20"/>
          <w:szCs w:val="20"/>
          <w:u w:val="single"/>
        </w:rPr>
        <w:t>Coordinating or Consulting TPWD Wildlife Division Employee</w:t>
      </w:r>
      <w:r w:rsidR="00BA7A9D">
        <w:rPr>
          <w:rFonts w:ascii="Arial" w:hAnsi="Arial" w:cs="Arial"/>
          <w:b/>
          <w:sz w:val="20"/>
          <w:szCs w:val="20"/>
          <w:u w:val="single"/>
        </w:rPr>
        <w:t xml:space="preserve"> (if known)</w:t>
      </w:r>
      <w:r w:rsidR="00BA7A9D" w:rsidRPr="00BA7A9D">
        <w:rPr>
          <w:rFonts w:ascii="Arial" w:hAnsi="Arial" w:cs="Arial"/>
          <w:b/>
          <w:sz w:val="20"/>
          <w:szCs w:val="20"/>
        </w:rPr>
        <w:t>:</w:t>
      </w:r>
      <w:r w:rsidR="007410AC">
        <w:rPr>
          <w:rFonts w:ascii="Arial" w:hAnsi="Arial" w:cs="Arial"/>
          <w:sz w:val="20"/>
          <w:szCs w:val="20"/>
        </w:rPr>
        <w:t xml:space="preserve"> </w:t>
      </w:r>
      <w:r w:rsidRPr="00EE336A">
        <w:rPr>
          <w:rFonts w:ascii="Arial" w:hAnsi="Arial" w:cs="Arial"/>
          <w:sz w:val="20"/>
          <w:szCs w:val="20"/>
        </w:rPr>
        <w:t>Name(s) of the TPWD</w:t>
      </w:r>
      <w:r w:rsidR="00E73729" w:rsidRPr="00EE336A">
        <w:rPr>
          <w:rFonts w:ascii="Arial" w:hAnsi="Arial" w:cs="Arial"/>
          <w:sz w:val="20"/>
          <w:szCs w:val="20"/>
        </w:rPr>
        <w:t xml:space="preserve"> Wildlife Division</w:t>
      </w:r>
      <w:r w:rsidRPr="00EE336A">
        <w:rPr>
          <w:rFonts w:ascii="Arial" w:hAnsi="Arial" w:cs="Arial"/>
          <w:sz w:val="20"/>
          <w:szCs w:val="20"/>
        </w:rPr>
        <w:t xml:space="preserve"> employee that you prefer to act as Project Coordinator (PC) for this project.</w:t>
      </w:r>
      <w:r w:rsidR="007410AC">
        <w:rPr>
          <w:rFonts w:ascii="Arial" w:hAnsi="Arial" w:cs="Arial"/>
          <w:sz w:val="20"/>
          <w:szCs w:val="20"/>
        </w:rPr>
        <w:t xml:space="preserve"> </w:t>
      </w:r>
      <w:r w:rsidRPr="00EE336A">
        <w:rPr>
          <w:rFonts w:ascii="Arial" w:hAnsi="Arial" w:cs="Arial"/>
          <w:sz w:val="20"/>
          <w:szCs w:val="20"/>
        </w:rPr>
        <w:t xml:space="preserve">All TPWD-funded research projects must include a TPWD employee contact who will serve as first point-of-contact and advisor on all matters related to the project. This person will serve as co-author </w:t>
      </w:r>
      <w:r w:rsidR="00E16A2E" w:rsidRPr="00EE336A">
        <w:rPr>
          <w:rFonts w:ascii="Arial" w:hAnsi="Arial" w:cs="Arial"/>
          <w:sz w:val="20"/>
          <w:szCs w:val="20"/>
        </w:rPr>
        <w:t xml:space="preserve">on </w:t>
      </w:r>
      <w:r w:rsidRPr="00EE336A">
        <w:rPr>
          <w:rFonts w:ascii="Arial" w:hAnsi="Arial" w:cs="Arial"/>
          <w:sz w:val="20"/>
          <w:szCs w:val="20"/>
        </w:rPr>
        <w:t>any publications emanating from this research.</w:t>
      </w:r>
      <w:r w:rsidR="007410AC">
        <w:rPr>
          <w:rFonts w:ascii="Arial" w:hAnsi="Arial" w:cs="Arial"/>
          <w:sz w:val="20"/>
          <w:szCs w:val="20"/>
        </w:rPr>
        <w:t xml:space="preserve"> </w:t>
      </w:r>
      <w:r w:rsidR="008D4A31" w:rsidRPr="00EE336A">
        <w:rPr>
          <w:rFonts w:ascii="Arial" w:hAnsi="Arial" w:cs="Arial"/>
          <w:sz w:val="20"/>
          <w:szCs w:val="20"/>
        </w:rPr>
        <w:t>Write “NA”</w:t>
      </w:r>
      <w:r w:rsidRPr="00EE336A">
        <w:rPr>
          <w:rFonts w:ascii="Arial" w:hAnsi="Arial" w:cs="Arial"/>
          <w:sz w:val="20"/>
          <w:szCs w:val="20"/>
        </w:rPr>
        <w:t xml:space="preserve"> if you have no preference and agree with TPWD assigning a PC </w:t>
      </w:r>
      <w:r w:rsidR="008D4A31" w:rsidRPr="00EE336A">
        <w:rPr>
          <w:rFonts w:ascii="Arial" w:hAnsi="Arial" w:cs="Arial"/>
          <w:sz w:val="20"/>
          <w:szCs w:val="20"/>
        </w:rPr>
        <w:t>for</w:t>
      </w:r>
      <w:r w:rsidRPr="00EE336A">
        <w:rPr>
          <w:rFonts w:ascii="Arial" w:hAnsi="Arial" w:cs="Arial"/>
          <w:sz w:val="20"/>
          <w:szCs w:val="20"/>
        </w:rPr>
        <w:t xml:space="preserve"> this project.</w:t>
      </w:r>
    </w:p>
    <w:p w:rsidR="00F44EDF" w:rsidRPr="00EE336A" w:rsidRDefault="00F44EDF" w:rsidP="00F44EDF">
      <w:pPr>
        <w:spacing w:before="120" w:after="60"/>
        <w:ind w:left="626" w:hanging="626"/>
        <w:rPr>
          <w:rFonts w:ascii="Arial" w:hAnsi="Arial" w:cs="Arial"/>
          <w:sz w:val="20"/>
          <w:szCs w:val="20"/>
        </w:rPr>
      </w:pPr>
      <w:r w:rsidRPr="00EE336A">
        <w:rPr>
          <w:rFonts w:ascii="Arial" w:hAnsi="Arial" w:cs="Arial"/>
          <w:b/>
          <w:sz w:val="20"/>
          <w:szCs w:val="20"/>
          <w:u w:val="single"/>
        </w:rPr>
        <w:t>Partners or Collaborators</w:t>
      </w:r>
      <w:r w:rsidR="00BA7A9D" w:rsidRPr="00BA7A9D">
        <w:rPr>
          <w:rFonts w:ascii="Arial" w:hAnsi="Arial" w:cs="Arial"/>
          <w:b/>
          <w:sz w:val="20"/>
          <w:szCs w:val="20"/>
        </w:rPr>
        <w:t>:</w:t>
      </w:r>
      <w:r w:rsidR="007410AC">
        <w:rPr>
          <w:rFonts w:ascii="Arial" w:hAnsi="Arial" w:cs="Arial"/>
          <w:sz w:val="20"/>
          <w:szCs w:val="20"/>
        </w:rPr>
        <w:t xml:space="preserve"> </w:t>
      </w:r>
      <w:r w:rsidRPr="00EE336A">
        <w:rPr>
          <w:rFonts w:ascii="Arial" w:hAnsi="Arial" w:cs="Arial"/>
          <w:sz w:val="20"/>
          <w:szCs w:val="20"/>
        </w:rPr>
        <w:t xml:space="preserve">List names of </w:t>
      </w:r>
      <w:r w:rsidR="006D029F" w:rsidRPr="00EE336A">
        <w:rPr>
          <w:rFonts w:ascii="Arial" w:hAnsi="Arial" w:cs="Arial"/>
          <w:sz w:val="20"/>
          <w:szCs w:val="20"/>
        </w:rPr>
        <w:t xml:space="preserve">known </w:t>
      </w:r>
      <w:r w:rsidRPr="00EE336A">
        <w:rPr>
          <w:rFonts w:ascii="Arial" w:hAnsi="Arial" w:cs="Arial"/>
          <w:sz w:val="20"/>
          <w:szCs w:val="20"/>
        </w:rPr>
        <w:t>cooperating individuals, include organizations, USPS mail and email addresses.</w:t>
      </w:r>
      <w:r w:rsidR="007410AC">
        <w:rPr>
          <w:rFonts w:ascii="Arial" w:hAnsi="Arial" w:cs="Arial"/>
          <w:sz w:val="20"/>
          <w:szCs w:val="20"/>
        </w:rPr>
        <w:t xml:space="preserve"> </w:t>
      </w:r>
      <w:r w:rsidRPr="00EE336A">
        <w:rPr>
          <w:rFonts w:ascii="Arial" w:hAnsi="Arial" w:cs="Arial"/>
          <w:sz w:val="20"/>
          <w:szCs w:val="20"/>
        </w:rPr>
        <w:t xml:space="preserve">Section should include contributors of funding, equipment, supplies, work or other support (e.g. coordination, steering, review, quality control-quality assurance, etc). Include brief narrative detailing their </w:t>
      </w:r>
      <w:r w:rsidR="008D4A31" w:rsidRPr="00EE336A">
        <w:rPr>
          <w:rFonts w:ascii="Arial" w:hAnsi="Arial" w:cs="Arial"/>
          <w:sz w:val="20"/>
          <w:szCs w:val="20"/>
        </w:rPr>
        <w:t xml:space="preserve">relevant </w:t>
      </w:r>
      <w:r w:rsidRPr="00EE336A">
        <w:rPr>
          <w:rFonts w:ascii="Arial" w:hAnsi="Arial" w:cs="Arial"/>
          <w:sz w:val="20"/>
          <w:szCs w:val="20"/>
        </w:rPr>
        <w:t>experience.</w:t>
      </w:r>
      <w:r w:rsidR="007410AC">
        <w:rPr>
          <w:rFonts w:ascii="Arial" w:hAnsi="Arial" w:cs="Arial"/>
          <w:sz w:val="20"/>
          <w:szCs w:val="20"/>
        </w:rPr>
        <w:t xml:space="preserve"> </w:t>
      </w:r>
      <w:r w:rsidR="009A0E61" w:rsidRPr="00EE336A">
        <w:rPr>
          <w:rFonts w:ascii="Arial" w:hAnsi="Arial" w:cs="Arial"/>
          <w:sz w:val="20"/>
          <w:szCs w:val="20"/>
        </w:rPr>
        <w:t xml:space="preserve">Attach letters of </w:t>
      </w:r>
      <w:r w:rsidR="00A44C2C" w:rsidRPr="00EE336A">
        <w:rPr>
          <w:rFonts w:ascii="Arial" w:hAnsi="Arial" w:cs="Arial"/>
          <w:sz w:val="20"/>
          <w:szCs w:val="20"/>
        </w:rPr>
        <w:t>commitment</w:t>
      </w:r>
      <w:r w:rsidR="009A0E61" w:rsidRPr="00EE336A">
        <w:rPr>
          <w:rFonts w:ascii="Arial" w:hAnsi="Arial" w:cs="Arial"/>
          <w:sz w:val="20"/>
          <w:szCs w:val="20"/>
        </w:rPr>
        <w:t>.</w:t>
      </w:r>
    </w:p>
    <w:p w:rsidR="00F44EDF" w:rsidRPr="00EE336A" w:rsidRDefault="00F44EDF" w:rsidP="00F44EDF">
      <w:pPr>
        <w:spacing w:before="120" w:after="60"/>
        <w:ind w:left="626" w:hanging="626"/>
        <w:rPr>
          <w:rFonts w:ascii="Arial" w:hAnsi="Arial" w:cs="Arial"/>
          <w:sz w:val="20"/>
          <w:szCs w:val="20"/>
        </w:rPr>
      </w:pPr>
      <w:r w:rsidRPr="00EE336A">
        <w:rPr>
          <w:rFonts w:ascii="Arial" w:hAnsi="Arial" w:cs="Arial"/>
          <w:b/>
          <w:sz w:val="20"/>
          <w:szCs w:val="20"/>
          <w:u w:val="single"/>
        </w:rPr>
        <w:lastRenderedPageBreak/>
        <w:t>Target Species or Habitats</w:t>
      </w:r>
      <w:r w:rsidR="00BA7A9D" w:rsidRPr="00BA7A9D">
        <w:rPr>
          <w:rFonts w:ascii="Arial" w:hAnsi="Arial" w:cs="Arial"/>
          <w:b/>
          <w:sz w:val="20"/>
          <w:szCs w:val="20"/>
        </w:rPr>
        <w:t>:</w:t>
      </w:r>
      <w:r w:rsidR="007410AC">
        <w:rPr>
          <w:rFonts w:ascii="Arial" w:hAnsi="Arial" w:cs="Arial"/>
          <w:sz w:val="20"/>
          <w:szCs w:val="20"/>
        </w:rPr>
        <w:t xml:space="preserve"> </w:t>
      </w:r>
      <w:r w:rsidRPr="00EE336A">
        <w:rPr>
          <w:rFonts w:ascii="Arial" w:hAnsi="Arial" w:cs="Arial"/>
          <w:sz w:val="20"/>
          <w:szCs w:val="20"/>
        </w:rPr>
        <w:t>List target wildlife species, species of greatest conservation need or critical habitats that are the focus of this research effort.</w:t>
      </w:r>
    </w:p>
    <w:p w:rsidR="007410AC" w:rsidRDefault="00F44EDF" w:rsidP="00E73729">
      <w:pPr>
        <w:spacing w:before="120" w:after="60"/>
        <w:ind w:left="626" w:hanging="626"/>
        <w:rPr>
          <w:rFonts w:ascii="Arial" w:hAnsi="Arial" w:cs="Arial"/>
          <w:sz w:val="20"/>
          <w:szCs w:val="20"/>
        </w:rPr>
      </w:pPr>
      <w:r w:rsidRPr="00EE336A">
        <w:rPr>
          <w:rFonts w:ascii="Arial" w:hAnsi="Arial" w:cs="Arial"/>
          <w:b/>
          <w:sz w:val="20"/>
          <w:szCs w:val="20"/>
          <w:u w:val="single"/>
        </w:rPr>
        <w:t>Ecoregion</w:t>
      </w:r>
      <w:r w:rsidR="00E73729" w:rsidRPr="00EE336A">
        <w:rPr>
          <w:rFonts w:ascii="Arial" w:hAnsi="Arial" w:cs="Arial"/>
          <w:b/>
          <w:sz w:val="20"/>
          <w:szCs w:val="20"/>
          <w:u w:val="single"/>
        </w:rPr>
        <w:t>(s)</w:t>
      </w:r>
      <w:r w:rsidRPr="00EE336A">
        <w:rPr>
          <w:rFonts w:ascii="Arial" w:hAnsi="Arial" w:cs="Arial"/>
          <w:b/>
          <w:sz w:val="20"/>
          <w:szCs w:val="20"/>
          <w:u w:val="single"/>
        </w:rPr>
        <w:t xml:space="preserve"> Affected</w:t>
      </w:r>
      <w:r w:rsidR="00BA7A9D" w:rsidRPr="00BA7A9D">
        <w:rPr>
          <w:rFonts w:ascii="Arial" w:hAnsi="Arial" w:cs="Arial"/>
          <w:b/>
          <w:sz w:val="20"/>
          <w:szCs w:val="20"/>
        </w:rPr>
        <w:t>:</w:t>
      </w:r>
      <w:r w:rsidR="007410AC">
        <w:rPr>
          <w:rFonts w:ascii="Arial" w:hAnsi="Arial" w:cs="Arial"/>
          <w:sz w:val="20"/>
          <w:szCs w:val="20"/>
        </w:rPr>
        <w:t xml:space="preserve"> </w:t>
      </w:r>
      <w:r w:rsidRPr="00EE336A">
        <w:rPr>
          <w:rFonts w:ascii="Arial" w:hAnsi="Arial" w:cs="Arial"/>
          <w:sz w:val="20"/>
          <w:szCs w:val="20"/>
        </w:rPr>
        <w:t>List any ecoregion(s) where this research will take place.</w:t>
      </w:r>
      <w:r w:rsidR="007410AC">
        <w:rPr>
          <w:rFonts w:ascii="Arial" w:hAnsi="Arial" w:cs="Arial"/>
          <w:sz w:val="20"/>
          <w:szCs w:val="20"/>
        </w:rPr>
        <w:t xml:space="preserve"> </w:t>
      </w:r>
      <w:r w:rsidRPr="00EE336A">
        <w:rPr>
          <w:rFonts w:ascii="Arial" w:hAnsi="Arial" w:cs="Arial"/>
          <w:sz w:val="20"/>
          <w:szCs w:val="20"/>
        </w:rPr>
        <w:t xml:space="preserve">See map at: </w:t>
      </w:r>
      <w:hyperlink r:id="rId10" w:history="1">
        <w:r w:rsidR="00795F18">
          <w:rPr>
            <w:rStyle w:val="Hyperlink"/>
            <w:rFonts w:ascii="Arial" w:hAnsi="Arial" w:cs="Arial"/>
            <w:sz w:val="20"/>
            <w:szCs w:val="20"/>
          </w:rPr>
          <w:t>www.tpwd.texas.gov/publications/pwdpubs/media/pwd_mp_e0100_1070s_08.pdf</w:t>
        </w:r>
      </w:hyperlink>
    </w:p>
    <w:p w:rsidR="007410AC" w:rsidRDefault="00F44EDF" w:rsidP="00E73729">
      <w:pPr>
        <w:spacing w:before="120" w:after="60"/>
        <w:ind w:left="626" w:hanging="626"/>
        <w:rPr>
          <w:rFonts w:ascii="Arial" w:hAnsi="Arial" w:cs="Arial"/>
          <w:sz w:val="20"/>
          <w:szCs w:val="20"/>
        </w:rPr>
      </w:pPr>
      <w:r w:rsidRPr="00EE336A">
        <w:rPr>
          <w:rFonts w:ascii="Arial" w:hAnsi="Arial" w:cs="Arial"/>
          <w:b/>
          <w:sz w:val="20"/>
          <w:szCs w:val="20"/>
          <w:u w:val="single"/>
        </w:rPr>
        <w:t>River Basin</w:t>
      </w:r>
      <w:r w:rsidR="00E73729" w:rsidRPr="00EE336A">
        <w:rPr>
          <w:rFonts w:ascii="Arial" w:hAnsi="Arial" w:cs="Arial"/>
          <w:b/>
          <w:sz w:val="20"/>
          <w:szCs w:val="20"/>
          <w:u w:val="single"/>
        </w:rPr>
        <w:t>(s)</w:t>
      </w:r>
      <w:r w:rsidRPr="00EE336A">
        <w:rPr>
          <w:rFonts w:ascii="Arial" w:hAnsi="Arial" w:cs="Arial"/>
          <w:b/>
          <w:sz w:val="20"/>
          <w:szCs w:val="20"/>
          <w:u w:val="single"/>
        </w:rPr>
        <w:t xml:space="preserve"> Affected</w:t>
      </w:r>
      <w:r w:rsidR="00BA7A9D" w:rsidRPr="00BA7A9D">
        <w:rPr>
          <w:rFonts w:ascii="Arial" w:hAnsi="Arial" w:cs="Arial"/>
          <w:b/>
          <w:sz w:val="20"/>
          <w:szCs w:val="20"/>
        </w:rPr>
        <w:t>:</w:t>
      </w:r>
      <w:r w:rsidRPr="00EE336A">
        <w:rPr>
          <w:rFonts w:ascii="Arial" w:hAnsi="Arial" w:cs="Arial"/>
          <w:sz w:val="20"/>
          <w:szCs w:val="20"/>
        </w:rPr>
        <w:t xml:space="preserve"> </w:t>
      </w:r>
      <w:r w:rsidRPr="00EE336A">
        <w:rPr>
          <w:rFonts w:ascii="Arial" w:hAnsi="Arial" w:cs="Arial"/>
          <w:color w:val="000000"/>
          <w:sz w:val="20"/>
          <w:szCs w:val="20"/>
        </w:rPr>
        <w:t>List any Texas river basins or watersheds where this research will take place or where inferences will be applied.</w:t>
      </w:r>
      <w:r w:rsidR="007410AC">
        <w:rPr>
          <w:rFonts w:ascii="Arial" w:hAnsi="Arial" w:cs="Arial"/>
          <w:color w:val="000000"/>
          <w:sz w:val="20"/>
          <w:szCs w:val="20"/>
        </w:rPr>
        <w:t xml:space="preserve"> </w:t>
      </w:r>
      <w:r w:rsidRPr="00EE336A">
        <w:rPr>
          <w:rFonts w:ascii="Arial" w:hAnsi="Arial" w:cs="Arial"/>
          <w:color w:val="000000"/>
          <w:sz w:val="20"/>
          <w:szCs w:val="20"/>
        </w:rPr>
        <w:t xml:space="preserve">See </w:t>
      </w:r>
      <w:r w:rsidR="00051416" w:rsidRPr="00EE336A">
        <w:rPr>
          <w:rFonts w:ascii="Arial" w:hAnsi="Arial" w:cs="Arial"/>
          <w:color w:val="000000"/>
          <w:sz w:val="20"/>
          <w:szCs w:val="20"/>
        </w:rPr>
        <w:t xml:space="preserve">Texas River Basins, Major Bays and Streams </w:t>
      </w:r>
      <w:r w:rsidRPr="00EE336A">
        <w:rPr>
          <w:rFonts w:ascii="Arial" w:hAnsi="Arial" w:cs="Arial"/>
          <w:color w:val="000000"/>
          <w:sz w:val="20"/>
          <w:szCs w:val="20"/>
        </w:rPr>
        <w:t>map at:</w:t>
      </w:r>
      <w:r w:rsidRPr="00EE336A">
        <w:rPr>
          <w:rFonts w:ascii="Arial" w:hAnsi="Arial" w:cs="Arial"/>
          <w:sz w:val="20"/>
          <w:szCs w:val="20"/>
        </w:rPr>
        <w:t xml:space="preserve"> </w:t>
      </w:r>
      <w:hyperlink r:id="rId11" w:history="1">
        <w:r w:rsidR="00795F18" w:rsidRPr="00A36FC0">
          <w:rPr>
            <w:rStyle w:val="Hyperlink"/>
            <w:rFonts w:ascii="Arial" w:hAnsi="Arial" w:cs="Arial"/>
            <w:sz w:val="20"/>
            <w:szCs w:val="20"/>
          </w:rPr>
          <w:t>www.tpwd.texas.gov/landwater/land/maps/gis/map_downloads/images/pwd_mp_e0100_1070k_6.gif</w:t>
        </w:r>
      </w:hyperlink>
    </w:p>
    <w:p w:rsidR="007410AC" w:rsidRDefault="00F44EDF" w:rsidP="00B14191">
      <w:pPr>
        <w:spacing w:before="120" w:after="60"/>
        <w:ind w:left="619" w:hanging="619"/>
        <w:rPr>
          <w:rFonts w:ascii="Arial" w:hAnsi="Arial" w:cs="Arial"/>
          <w:sz w:val="20"/>
          <w:szCs w:val="20"/>
        </w:rPr>
      </w:pPr>
      <w:r w:rsidRPr="00EE336A">
        <w:rPr>
          <w:rFonts w:ascii="Arial" w:hAnsi="Arial" w:cs="Arial"/>
          <w:b/>
          <w:color w:val="000000"/>
          <w:sz w:val="20"/>
          <w:szCs w:val="20"/>
          <w:u w:val="single"/>
        </w:rPr>
        <w:t>Bay</w:t>
      </w:r>
      <w:r w:rsidR="00C16F21">
        <w:rPr>
          <w:rFonts w:ascii="Arial" w:hAnsi="Arial" w:cs="Arial"/>
          <w:b/>
          <w:color w:val="000000"/>
          <w:sz w:val="20"/>
          <w:szCs w:val="20"/>
          <w:u w:val="single"/>
        </w:rPr>
        <w:t>(</w:t>
      </w:r>
      <w:r w:rsidR="00E73729" w:rsidRPr="00EE336A">
        <w:rPr>
          <w:rFonts w:ascii="Arial" w:hAnsi="Arial" w:cs="Arial"/>
          <w:b/>
          <w:color w:val="000000"/>
          <w:sz w:val="20"/>
          <w:szCs w:val="20"/>
          <w:u w:val="single"/>
        </w:rPr>
        <w:t>s)</w:t>
      </w:r>
      <w:r w:rsidRPr="00EE336A">
        <w:rPr>
          <w:rFonts w:ascii="Arial" w:hAnsi="Arial" w:cs="Arial"/>
          <w:b/>
          <w:color w:val="000000"/>
          <w:sz w:val="20"/>
          <w:szCs w:val="20"/>
          <w:u w:val="single"/>
        </w:rPr>
        <w:t>/Estuary</w:t>
      </w:r>
      <w:r w:rsidR="00E73729" w:rsidRPr="00EE336A">
        <w:rPr>
          <w:rFonts w:ascii="Arial" w:hAnsi="Arial" w:cs="Arial"/>
          <w:b/>
          <w:color w:val="000000"/>
          <w:sz w:val="20"/>
          <w:szCs w:val="20"/>
          <w:u w:val="single"/>
        </w:rPr>
        <w:t>(ies)</w:t>
      </w:r>
      <w:r w:rsidR="00BA7A9D" w:rsidRPr="00BA7A9D">
        <w:rPr>
          <w:rFonts w:ascii="Arial" w:hAnsi="Arial" w:cs="Arial"/>
          <w:b/>
          <w:color w:val="000000"/>
          <w:sz w:val="20"/>
          <w:szCs w:val="20"/>
        </w:rPr>
        <w:t>:</w:t>
      </w:r>
      <w:r w:rsidR="007410AC">
        <w:rPr>
          <w:rFonts w:ascii="Arial" w:hAnsi="Arial" w:cs="Arial"/>
          <w:color w:val="000000"/>
          <w:sz w:val="20"/>
          <w:szCs w:val="20"/>
        </w:rPr>
        <w:t xml:space="preserve"> </w:t>
      </w:r>
      <w:r w:rsidRPr="00EE336A">
        <w:rPr>
          <w:rFonts w:ascii="Arial" w:hAnsi="Arial" w:cs="Arial"/>
          <w:color w:val="000000"/>
          <w:sz w:val="20"/>
          <w:szCs w:val="20"/>
        </w:rPr>
        <w:t>List bay(s) or estuary(ries) where the research will take place or where inferences will be applied.</w:t>
      </w:r>
      <w:r w:rsidR="007410AC">
        <w:rPr>
          <w:rFonts w:ascii="Arial" w:hAnsi="Arial" w:cs="Arial"/>
          <w:color w:val="000000"/>
          <w:sz w:val="20"/>
          <w:szCs w:val="20"/>
        </w:rPr>
        <w:t xml:space="preserve"> </w:t>
      </w:r>
      <w:r w:rsidRPr="00EE336A">
        <w:rPr>
          <w:rFonts w:ascii="Arial" w:hAnsi="Arial" w:cs="Arial"/>
          <w:color w:val="000000"/>
          <w:sz w:val="20"/>
          <w:szCs w:val="20"/>
        </w:rPr>
        <w:t>See map at</w:t>
      </w:r>
      <w:r w:rsidRPr="00EE336A">
        <w:rPr>
          <w:rFonts w:ascii="Arial" w:hAnsi="Arial" w:cs="Arial"/>
          <w:sz w:val="20"/>
          <w:szCs w:val="20"/>
        </w:rPr>
        <w:t xml:space="preserve">: </w:t>
      </w:r>
      <w:hyperlink r:id="rId12" w:history="1">
        <w:r w:rsidR="00795F18" w:rsidRPr="00A36FC0">
          <w:rPr>
            <w:rStyle w:val="Hyperlink"/>
            <w:rFonts w:ascii="Arial" w:hAnsi="Arial" w:cs="Arial"/>
            <w:sz w:val="20"/>
            <w:szCs w:val="20"/>
          </w:rPr>
          <w:t>www.tpwd.texas.gov/publications/pwdpubs/pwd_pl_w7000_1187a/media/29.pdf</w:t>
        </w:r>
      </w:hyperlink>
      <w:r w:rsidR="00E73729" w:rsidRPr="00EE336A">
        <w:rPr>
          <w:rFonts w:ascii="Arial" w:hAnsi="Arial" w:cs="Arial"/>
          <w:sz w:val="20"/>
          <w:szCs w:val="20"/>
        </w:rPr>
        <w:t>.</w:t>
      </w:r>
    </w:p>
    <w:p w:rsidR="00F44EDF" w:rsidRPr="00EE336A" w:rsidRDefault="00F44EDF" w:rsidP="00F44EDF">
      <w:pPr>
        <w:spacing w:before="120" w:after="60"/>
        <w:rPr>
          <w:rFonts w:ascii="Arial" w:hAnsi="Arial" w:cs="Arial"/>
          <w:color w:val="000000"/>
          <w:sz w:val="20"/>
          <w:szCs w:val="20"/>
        </w:rPr>
      </w:pPr>
      <w:r w:rsidRPr="00EE336A">
        <w:rPr>
          <w:rFonts w:ascii="Arial" w:hAnsi="Arial" w:cs="Arial"/>
          <w:b/>
          <w:color w:val="000000"/>
          <w:sz w:val="20"/>
          <w:szCs w:val="20"/>
          <w:u w:val="single"/>
        </w:rPr>
        <w:t xml:space="preserve">Total </w:t>
      </w:r>
      <w:r w:rsidR="00E73729" w:rsidRPr="00EE336A">
        <w:rPr>
          <w:rFonts w:ascii="Arial" w:hAnsi="Arial" w:cs="Arial"/>
          <w:b/>
          <w:color w:val="000000"/>
          <w:sz w:val="20"/>
          <w:szCs w:val="20"/>
          <w:u w:val="single"/>
        </w:rPr>
        <w:t xml:space="preserve">Project </w:t>
      </w:r>
      <w:r w:rsidRPr="00EE336A">
        <w:rPr>
          <w:rFonts w:ascii="Arial" w:hAnsi="Arial" w:cs="Arial"/>
          <w:b/>
          <w:color w:val="000000"/>
          <w:sz w:val="20"/>
          <w:szCs w:val="20"/>
          <w:u w:val="single"/>
        </w:rPr>
        <w:t>Duration</w:t>
      </w:r>
      <w:r w:rsidRPr="00BA7A9D">
        <w:rPr>
          <w:rFonts w:ascii="Arial" w:hAnsi="Arial" w:cs="Arial"/>
          <w:b/>
          <w:color w:val="000000"/>
          <w:sz w:val="20"/>
          <w:szCs w:val="20"/>
        </w:rPr>
        <w:t>:</w:t>
      </w:r>
      <w:r w:rsidR="007410AC">
        <w:rPr>
          <w:rFonts w:ascii="Arial" w:hAnsi="Arial" w:cs="Arial"/>
          <w:color w:val="000000"/>
          <w:sz w:val="20"/>
          <w:szCs w:val="20"/>
        </w:rPr>
        <w:t xml:space="preserve"> </w:t>
      </w:r>
      <w:r w:rsidRPr="00EE336A">
        <w:rPr>
          <w:rFonts w:ascii="Arial" w:hAnsi="Arial" w:cs="Arial"/>
          <w:color w:val="000000"/>
          <w:sz w:val="20"/>
          <w:szCs w:val="20"/>
        </w:rPr>
        <w:t>List anticipated total project duration from contract approval to termination.</w:t>
      </w:r>
    </w:p>
    <w:p w:rsidR="00F44EDF" w:rsidRPr="00EE336A" w:rsidRDefault="00F44EDF" w:rsidP="00F44EDF">
      <w:pPr>
        <w:spacing w:before="120" w:after="60"/>
        <w:ind w:left="626"/>
        <w:rPr>
          <w:rFonts w:ascii="Arial" w:hAnsi="Arial" w:cs="Arial"/>
          <w:color w:val="000000"/>
          <w:sz w:val="20"/>
          <w:szCs w:val="20"/>
        </w:rPr>
      </w:pPr>
      <w:r w:rsidRPr="00EE336A">
        <w:rPr>
          <w:rFonts w:ascii="Arial" w:hAnsi="Arial" w:cs="Arial"/>
          <w:color w:val="000000"/>
          <w:sz w:val="20"/>
          <w:szCs w:val="20"/>
        </w:rPr>
        <w:t>(Example:</w:t>
      </w:r>
      <w:r w:rsidR="007410AC">
        <w:rPr>
          <w:rFonts w:ascii="Arial" w:hAnsi="Arial" w:cs="Arial"/>
          <w:color w:val="000000"/>
          <w:sz w:val="20"/>
          <w:szCs w:val="20"/>
        </w:rPr>
        <w:t xml:space="preserve"> </w:t>
      </w:r>
      <w:r w:rsidRPr="00EE336A">
        <w:rPr>
          <w:rFonts w:ascii="Arial" w:hAnsi="Arial" w:cs="Arial"/>
          <w:color w:val="000000"/>
          <w:sz w:val="20"/>
          <w:szCs w:val="20"/>
        </w:rPr>
        <w:t>“</w:t>
      </w:r>
      <w:r w:rsidRPr="00EE336A">
        <w:rPr>
          <w:rFonts w:ascii="Arial" w:hAnsi="Arial" w:cs="Arial"/>
          <w:color w:val="000000"/>
          <w:sz w:val="20"/>
          <w:szCs w:val="20"/>
          <w:u w:val="single"/>
        </w:rPr>
        <w:t>November 15, 2011</w:t>
      </w:r>
      <w:r w:rsidRPr="00EE336A">
        <w:rPr>
          <w:rFonts w:ascii="Arial" w:hAnsi="Arial" w:cs="Arial"/>
          <w:color w:val="000000"/>
          <w:sz w:val="20"/>
          <w:szCs w:val="20"/>
        </w:rPr>
        <w:t>” through “</w:t>
      </w:r>
      <w:r w:rsidRPr="00EE336A">
        <w:rPr>
          <w:rFonts w:ascii="Arial" w:hAnsi="Arial" w:cs="Arial"/>
          <w:color w:val="000000"/>
          <w:sz w:val="20"/>
          <w:szCs w:val="20"/>
          <w:u w:val="single"/>
        </w:rPr>
        <w:t>August 31, 2013</w:t>
      </w:r>
      <w:r w:rsidR="00AF7805" w:rsidRPr="00EE336A">
        <w:rPr>
          <w:rFonts w:ascii="Arial" w:hAnsi="Arial" w:cs="Arial"/>
          <w:color w:val="000000"/>
          <w:sz w:val="20"/>
          <w:szCs w:val="20"/>
        </w:rPr>
        <w:t>”)</w:t>
      </w:r>
    </w:p>
    <w:p w:rsidR="00F44EDF" w:rsidRPr="00EE336A" w:rsidRDefault="00F44EDF" w:rsidP="00E73729">
      <w:pPr>
        <w:spacing w:before="120"/>
        <w:ind w:left="547" w:hanging="547"/>
        <w:rPr>
          <w:rFonts w:ascii="Arial" w:hAnsi="Arial" w:cs="Arial"/>
          <w:sz w:val="20"/>
          <w:szCs w:val="20"/>
        </w:rPr>
      </w:pPr>
      <w:r w:rsidRPr="00EE336A">
        <w:rPr>
          <w:rFonts w:ascii="Arial" w:hAnsi="Arial" w:cs="Arial"/>
          <w:b/>
          <w:bCs/>
          <w:sz w:val="20"/>
          <w:szCs w:val="20"/>
          <w:u w:val="single"/>
        </w:rPr>
        <w:t>Location</w:t>
      </w:r>
      <w:r w:rsidR="00E73729" w:rsidRPr="00EE336A">
        <w:rPr>
          <w:rFonts w:ascii="Arial" w:hAnsi="Arial" w:cs="Arial"/>
          <w:b/>
          <w:bCs/>
          <w:sz w:val="20"/>
          <w:szCs w:val="20"/>
          <w:u w:val="single"/>
        </w:rPr>
        <w:t>(s)</w:t>
      </w:r>
      <w:r w:rsidR="00BA7A9D" w:rsidRPr="00BA7A9D">
        <w:rPr>
          <w:rFonts w:ascii="Arial" w:hAnsi="Arial" w:cs="Arial"/>
          <w:b/>
          <w:color w:val="000000"/>
          <w:sz w:val="20"/>
          <w:szCs w:val="20"/>
        </w:rPr>
        <w:t>:</w:t>
      </w:r>
      <w:r w:rsidR="007410AC">
        <w:rPr>
          <w:rFonts w:ascii="Arial" w:hAnsi="Arial" w:cs="Arial"/>
          <w:sz w:val="20"/>
          <w:szCs w:val="20"/>
        </w:rPr>
        <w:t xml:space="preserve"> </w:t>
      </w:r>
      <w:r w:rsidR="00C16F21" w:rsidRPr="00EE336A">
        <w:rPr>
          <w:rFonts w:ascii="Arial" w:hAnsi="Arial" w:cs="Arial"/>
          <w:sz w:val="20"/>
          <w:szCs w:val="20"/>
        </w:rPr>
        <w:t>Where will the work be done, including any pertinent geographical data (e.g., state-wide, region, county, township, municipality)?</w:t>
      </w:r>
      <w:r w:rsidR="007410AC">
        <w:rPr>
          <w:rFonts w:ascii="Arial" w:hAnsi="Arial" w:cs="Arial"/>
          <w:sz w:val="20"/>
          <w:szCs w:val="20"/>
        </w:rPr>
        <w:t xml:space="preserve"> </w:t>
      </w:r>
      <w:r w:rsidRPr="00EE336A">
        <w:rPr>
          <w:rFonts w:ascii="Arial" w:hAnsi="Arial" w:cs="Arial"/>
          <w:sz w:val="20"/>
          <w:szCs w:val="20"/>
        </w:rPr>
        <w:t>Identify as explicitly as possible the bounds of the study area including amount and number of public and private property.</w:t>
      </w:r>
      <w:r w:rsidR="007410AC">
        <w:rPr>
          <w:rFonts w:ascii="Arial" w:hAnsi="Arial" w:cs="Arial"/>
          <w:sz w:val="20"/>
          <w:szCs w:val="20"/>
        </w:rPr>
        <w:t xml:space="preserve"> </w:t>
      </w:r>
      <w:r w:rsidRPr="00EE336A">
        <w:rPr>
          <w:rFonts w:ascii="Arial" w:hAnsi="Arial" w:cs="Arial"/>
          <w:b/>
          <w:sz w:val="20"/>
          <w:szCs w:val="20"/>
        </w:rPr>
        <w:t>Provide a map of location, as an attachment</w:t>
      </w:r>
      <w:r w:rsidRPr="00EE336A">
        <w:rPr>
          <w:rFonts w:ascii="Arial" w:hAnsi="Arial" w:cs="Arial"/>
          <w:color w:val="000000"/>
          <w:sz w:val="20"/>
          <w:szCs w:val="20"/>
        </w:rPr>
        <w:t>, if known</w:t>
      </w:r>
      <w:r w:rsidRPr="00EE336A">
        <w:rPr>
          <w:rFonts w:ascii="Arial" w:hAnsi="Arial" w:cs="Arial"/>
          <w:sz w:val="20"/>
          <w:szCs w:val="20"/>
        </w:rPr>
        <w:t>.</w:t>
      </w:r>
    </w:p>
    <w:p w:rsidR="007410AC" w:rsidRDefault="00F44EDF" w:rsidP="00E73729">
      <w:pPr>
        <w:numPr>
          <w:ilvl w:val="0"/>
          <w:numId w:val="12"/>
        </w:numPr>
        <w:tabs>
          <w:tab w:val="clear" w:pos="3067"/>
        </w:tabs>
        <w:ind w:left="900"/>
        <w:jc w:val="both"/>
        <w:rPr>
          <w:rFonts w:ascii="Arial" w:hAnsi="Arial" w:cs="Arial"/>
          <w:sz w:val="20"/>
          <w:szCs w:val="20"/>
        </w:rPr>
      </w:pPr>
      <w:r w:rsidRPr="00EE336A">
        <w:rPr>
          <w:rFonts w:ascii="Arial" w:hAnsi="Arial" w:cs="Arial"/>
          <w:sz w:val="20"/>
          <w:szCs w:val="20"/>
        </w:rPr>
        <w:t>Site</w:t>
      </w:r>
      <w:r w:rsidR="006C2CF7" w:rsidRPr="00EE336A">
        <w:rPr>
          <w:rFonts w:ascii="Arial" w:hAnsi="Arial" w:cs="Arial"/>
          <w:sz w:val="20"/>
          <w:szCs w:val="20"/>
        </w:rPr>
        <w:t>.or ranch name or</w:t>
      </w:r>
      <w:r w:rsidR="00E73729" w:rsidRPr="00EE336A">
        <w:rPr>
          <w:rFonts w:ascii="Arial" w:hAnsi="Arial" w:cs="Arial"/>
          <w:sz w:val="20"/>
          <w:szCs w:val="20"/>
        </w:rPr>
        <w:t xml:space="preserve"> street address if you have </w:t>
      </w:r>
      <w:r w:rsidR="009A0E61" w:rsidRPr="00EE336A">
        <w:rPr>
          <w:rFonts w:ascii="Arial" w:hAnsi="Arial" w:cs="Arial"/>
          <w:sz w:val="20"/>
          <w:szCs w:val="20"/>
        </w:rPr>
        <w:t xml:space="preserve">written </w:t>
      </w:r>
      <w:r w:rsidR="00E73729" w:rsidRPr="00EE336A">
        <w:rPr>
          <w:rFonts w:ascii="Arial" w:hAnsi="Arial" w:cs="Arial"/>
          <w:sz w:val="20"/>
          <w:szCs w:val="20"/>
        </w:rPr>
        <w:t>landowner permission to disclose</w:t>
      </w:r>
      <w:r w:rsidRPr="00EE336A">
        <w:rPr>
          <w:rFonts w:ascii="Arial" w:hAnsi="Arial" w:cs="Arial"/>
          <w:sz w:val="20"/>
          <w:szCs w:val="20"/>
        </w:rPr>
        <w:t>:</w:t>
      </w:r>
    </w:p>
    <w:p w:rsidR="007410AC" w:rsidRDefault="00F44EDF" w:rsidP="00E73729">
      <w:pPr>
        <w:numPr>
          <w:ilvl w:val="0"/>
          <w:numId w:val="12"/>
        </w:numPr>
        <w:tabs>
          <w:tab w:val="clear" w:pos="3067"/>
        </w:tabs>
        <w:ind w:left="900"/>
        <w:jc w:val="both"/>
        <w:rPr>
          <w:rFonts w:ascii="Arial" w:hAnsi="Arial" w:cs="Arial"/>
          <w:sz w:val="20"/>
          <w:szCs w:val="20"/>
        </w:rPr>
      </w:pPr>
      <w:r w:rsidRPr="00EE336A">
        <w:rPr>
          <w:rFonts w:ascii="Arial" w:hAnsi="Arial" w:cs="Arial"/>
          <w:sz w:val="20"/>
          <w:szCs w:val="20"/>
        </w:rPr>
        <w:t>County:</w:t>
      </w:r>
    </w:p>
    <w:p w:rsidR="007410AC" w:rsidRDefault="00F44EDF" w:rsidP="00E73729">
      <w:pPr>
        <w:numPr>
          <w:ilvl w:val="0"/>
          <w:numId w:val="12"/>
        </w:numPr>
        <w:tabs>
          <w:tab w:val="clear" w:pos="3067"/>
        </w:tabs>
        <w:ind w:left="900"/>
        <w:jc w:val="both"/>
        <w:rPr>
          <w:rFonts w:ascii="Arial" w:hAnsi="Arial" w:cs="Arial"/>
          <w:sz w:val="20"/>
          <w:szCs w:val="20"/>
        </w:rPr>
      </w:pPr>
      <w:r w:rsidRPr="00EE336A">
        <w:rPr>
          <w:rFonts w:ascii="Arial" w:hAnsi="Arial" w:cs="Arial"/>
          <w:sz w:val="20"/>
          <w:szCs w:val="20"/>
        </w:rPr>
        <w:t>Region, municipality, or township:</w:t>
      </w:r>
    </w:p>
    <w:p w:rsidR="007410AC" w:rsidRDefault="00F44EDF" w:rsidP="00E73729">
      <w:pPr>
        <w:numPr>
          <w:ilvl w:val="0"/>
          <w:numId w:val="12"/>
        </w:numPr>
        <w:tabs>
          <w:tab w:val="clear" w:pos="3067"/>
        </w:tabs>
        <w:ind w:left="900"/>
        <w:rPr>
          <w:rFonts w:ascii="Arial" w:hAnsi="Arial" w:cs="Arial"/>
          <w:sz w:val="20"/>
          <w:szCs w:val="20"/>
        </w:rPr>
      </w:pPr>
      <w:r w:rsidRPr="00EE336A">
        <w:rPr>
          <w:rFonts w:ascii="Arial" w:hAnsi="Arial" w:cs="Arial"/>
          <w:sz w:val="20"/>
          <w:szCs w:val="20"/>
        </w:rPr>
        <w:t>Other description or information related to location:</w:t>
      </w:r>
    </w:p>
    <w:p w:rsidR="00F44EDF" w:rsidRPr="00EE336A" w:rsidRDefault="00F44EDF" w:rsidP="00F44EDF">
      <w:pPr>
        <w:spacing w:before="360"/>
        <w:rPr>
          <w:rFonts w:ascii="Arial" w:hAnsi="Arial" w:cs="Arial"/>
          <w:b/>
          <w:sz w:val="20"/>
          <w:szCs w:val="20"/>
        </w:rPr>
      </w:pPr>
      <w:r w:rsidRPr="00EE336A">
        <w:rPr>
          <w:rFonts w:ascii="Arial" w:hAnsi="Arial" w:cs="Arial"/>
          <w:b/>
          <w:sz w:val="20"/>
          <w:szCs w:val="20"/>
        </w:rPr>
        <w:t>PROPOSAL BODY</w:t>
      </w:r>
    </w:p>
    <w:p w:rsidR="00F44EDF" w:rsidRPr="00EE336A" w:rsidRDefault="00F44EDF" w:rsidP="00AF7805">
      <w:pPr>
        <w:spacing w:before="120"/>
        <w:rPr>
          <w:rFonts w:ascii="Arial" w:hAnsi="Arial" w:cs="Arial"/>
          <w:sz w:val="20"/>
          <w:szCs w:val="20"/>
        </w:rPr>
      </w:pPr>
      <w:bookmarkStart w:id="1" w:name="OLE_LINK1"/>
      <w:r w:rsidRPr="00EE336A">
        <w:rPr>
          <w:rFonts w:ascii="Arial" w:hAnsi="Arial" w:cs="Arial"/>
          <w:b/>
          <w:sz w:val="20"/>
          <w:szCs w:val="20"/>
          <w:u w:val="single"/>
        </w:rPr>
        <w:t>Introduction</w:t>
      </w:r>
      <w:r w:rsidR="00BA7A9D" w:rsidRPr="00BA7A9D">
        <w:rPr>
          <w:rFonts w:ascii="Arial" w:hAnsi="Arial" w:cs="Arial"/>
          <w:b/>
          <w:color w:val="000000"/>
          <w:sz w:val="20"/>
          <w:szCs w:val="20"/>
        </w:rPr>
        <w:t>:</w:t>
      </w:r>
      <w:r w:rsidR="007410AC">
        <w:rPr>
          <w:rFonts w:ascii="Arial" w:hAnsi="Arial" w:cs="Arial"/>
          <w:b/>
          <w:sz w:val="20"/>
          <w:szCs w:val="20"/>
        </w:rPr>
        <w:t xml:space="preserve"> </w:t>
      </w:r>
      <w:r w:rsidRPr="00EE336A">
        <w:rPr>
          <w:rFonts w:ascii="Arial" w:hAnsi="Arial" w:cs="Arial"/>
          <w:sz w:val="20"/>
          <w:szCs w:val="20"/>
        </w:rPr>
        <w:t>Project justification and need.</w:t>
      </w:r>
      <w:r w:rsidR="007410AC">
        <w:rPr>
          <w:rFonts w:ascii="Arial" w:hAnsi="Arial" w:cs="Arial"/>
          <w:sz w:val="20"/>
          <w:szCs w:val="20"/>
        </w:rPr>
        <w:t xml:space="preserve"> </w:t>
      </w:r>
      <w:r w:rsidRPr="00EE336A">
        <w:rPr>
          <w:rFonts w:ascii="Arial" w:hAnsi="Arial" w:cs="Arial"/>
          <w:sz w:val="20"/>
          <w:szCs w:val="20"/>
        </w:rPr>
        <w:t>Cite specific priorities identified in any TPWD sponsored or cosponsored Plans including the 20</w:t>
      </w:r>
      <w:r w:rsidR="00B337E9" w:rsidRPr="00EE336A">
        <w:rPr>
          <w:rFonts w:ascii="Arial" w:hAnsi="Arial" w:cs="Arial"/>
          <w:sz w:val="20"/>
          <w:szCs w:val="20"/>
        </w:rPr>
        <w:t>11</w:t>
      </w:r>
      <w:r w:rsidRPr="00EE336A">
        <w:rPr>
          <w:rFonts w:ascii="Arial" w:hAnsi="Arial" w:cs="Arial"/>
          <w:sz w:val="20"/>
          <w:szCs w:val="20"/>
        </w:rPr>
        <w:t xml:space="preserve"> Texas Wildlife Action Plan.</w:t>
      </w:r>
      <w:bookmarkEnd w:id="1"/>
      <w:r w:rsidR="007410AC">
        <w:rPr>
          <w:rFonts w:ascii="Arial" w:hAnsi="Arial" w:cs="Arial"/>
          <w:sz w:val="20"/>
          <w:szCs w:val="20"/>
        </w:rPr>
        <w:t xml:space="preserve"> </w:t>
      </w:r>
      <w:r w:rsidRPr="00EE336A">
        <w:rPr>
          <w:rFonts w:ascii="Arial" w:hAnsi="Arial" w:cs="Arial"/>
          <w:sz w:val="20"/>
          <w:szCs w:val="20"/>
        </w:rPr>
        <w:t>Include a brief relevant literature review with cited references.</w:t>
      </w:r>
    </w:p>
    <w:p w:rsidR="00AF7805" w:rsidRPr="00EE336A" w:rsidRDefault="00AF7805" w:rsidP="00AF7805">
      <w:pPr>
        <w:spacing w:before="120"/>
        <w:rPr>
          <w:rFonts w:ascii="Arial" w:hAnsi="Arial" w:cs="Arial"/>
          <w:sz w:val="20"/>
          <w:szCs w:val="20"/>
        </w:rPr>
      </w:pPr>
      <w:r w:rsidRPr="00EE336A">
        <w:rPr>
          <w:rFonts w:ascii="Arial" w:hAnsi="Arial" w:cs="Arial"/>
          <w:b/>
          <w:sz w:val="20"/>
          <w:szCs w:val="20"/>
          <w:u w:val="single"/>
        </w:rPr>
        <w:t>Objective(s)</w:t>
      </w:r>
      <w:r w:rsidR="00BA7A9D" w:rsidRPr="00BA7A9D">
        <w:rPr>
          <w:rFonts w:ascii="Arial" w:hAnsi="Arial" w:cs="Arial"/>
          <w:b/>
          <w:color w:val="000000"/>
          <w:sz w:val="20"/>
          <w:szCs w:val="20"/>
        </w:rPr>
        <w:t>:</w:t>
      </w:r>
      <w:r w:rsidR="00BA7A9D">
        <w:rPr>
          <w:rFonts w:ascii="Arial" w:hAnsi="Arial" w:cs="Arial"/>
          <w:b/>
          <w:color w:val="000000"/>
          <w:sz w:val="20"/>
          <w:szCs w:val="20"/>
        </w:rPr>
        <w:t xml:space="preserve"> </w:t>
      </w:r>
      <w:r w:rsidRPr="00EE336A">
        <w:rPr>
          <w:rFonts w:ascii="Arial" w:hAnsi="Arial" w:cs="Arial"/>
          <w:sz w:val="20"/>
          <w:szCs w:val="20"/>
        </w:rPr>
        <w:t xml:space="preserve">Specify explicitly what is to be accomplished given the time, money, and staffing </w:t>
      </w:r>
      <w:r w:rsidR="009A0E61" w:rsidRPr="00EE336A">
        <w:rPr>
          <w:rFonts w:ascii="Arial" w:hAnsi="Arial" w:cs="Arial"/>
          <w:sz w:val="20"/>
          <w:szCs w:val="20"/>
        </w:rPr>
        <w:t>requested</w:t>
      </w:r>
      <w:r w:rsidRPr="00EE336A">
        <w:rPr>
          <w:rFonts w:ascii="Arial" w:hAnsi="Arial" w:cs="Arial"/>
          <w:sz w:val="20"/>
          <w:szCs w:val="20"/>
        </w:rPr>
        <w:t>. Objectives should be specific, measurable, attainable, relevant and time- and space-bounded.</w:t>
      </w:r>
      <w:r w:rsidR="007410AC">
        <w:rPr>
          <w:rFonts w:ascii="Arial" w:hAnsi="Arial" w:cs="Arial"/>
          <w:sz w:val="20"/>
          <w:szCs w:val="20"/>
        </w:rPr>
        <w:t xml:space="preserve"> </w:t>
      </w:r>
      <w:r w:rsidRPr="00EE336A">
        <w:rPr>
          <w:rFonts w:ascii="Arial" w:hAnsi="Arial" w:cs="Arial"/>
          <w:sz w:val="20"/>
          <w:szCs w:val="20"/>
        </w:rPr>
        <w:t>The</w:t>
      </w:r>
      <w:r w:rsidR="009A0E61" w:rsidRPr="00EE336A">
        <w:rPr>
          <w:rFonts w:ascii="Arial" w:hAnsi="Arial" w:cs="Arial"/>
          <w:sz w:val="20"/>
          <w:szCs w:val="20"/>
        </w:rPr>
        <w:t>y</w:t>
      </w:r>
      <w:r w:rsidRPr="00EE336A">
        <w:rPr>
          <w:rFonts w:ascii="Arial" w:hAnsi="Arial" w:cs="Arial"/>
          <w:sz w:val="20"/>
          <w:szCs w:val="20"/>
        </w:rPr>
        <w:t xml:space="preserve"> should be clear, concise and directly related to the needs identified in the Introduction.</w:t>
      </w:r>
    </w:p>
    <w:p w:rsidR="00AF7805" w:rsidRPr="00EE336A" w:rsidRDefault="00AF7805" w:rsidP="00AF7805">
      <w:pPr>
        <w:spacing w:before="120" w:after="120"/>
        <w:rPr>
          <w:rFonts w:ascii="Arial" w:hAnsi="Arial" w:cs="Arial"/>
          <w:sz w:val="20"/>
          <w:szCs w:val="20"/>
        </w:rPr>
      </w:pPr>
      <w:r w:rsidRPr="00EE336A">
        <w:rPr>
          <w:rFonts w:ascii="Arial" w:hAnsi="Arial" w:cs="Arial"/>
          <w:b/>
          <w:sz w:val="20"/>
          <w:szCs w:val="20"/>
          <w:u w:val="single"/>
        </w:rPr>
        <w:t>Hypotheses or Models to be tested</w:t>
      </w:r>
      <w:r w:rsidR="00BA7A9D" w:rsidRPr="00BA7A9D">
        <w:rPr>
          <w:rFonts w:ascii="Arial" w:hAnsi="Arial" w:cs="Arial"/>
          <w:b/>
          <w:color w:val="000000"/>
          <w:sz w:val="20"/>
          <w:szCs w:val="20"/>
        </w:rPr>
        <w:t>:</w:t>
      </w:r>
      <w:r w:rsidR="00BA7A9D">
        <w:rPr>
          <w:rFonts w:ascii="Arial" w:hAnsi="Arial" w:cs="Arial"/>
          <w:b/>
          <w:color w:val="000000"/>
          <w:sz w:val="20"/>
          <w:szCs w:val="20"/>
        </w:rPr>
        <w:t xml:space="preserve"> </w:t>
      </w:r>
      <w:r w:rsidRPr="00EE336A">
        <w:rPr>
          <w:rFonts w:ascii="Arial" w:hAnsi="Arial" w:cs="Arial"/>
          <w:sz w:val="20"/>
          <w:szCs w:val="20"/>
        </w:rPr>
        <w:t>Based on the objectives above, formulate specific research theoretical, empirical and statistical hypotheses to be tested or model predictions to be validated.</w:t>
      </w:r>
      <w:r w:rsidR="007410AC">
        <w:rPr>
          <w:rFonts w:ascii="Arial" w:hAnsi="Arial" w:cs="Arial"/>
          <w:sz w:val="20"/>
          <w:szCs w:val="20"/>
        </w:rPr>
        <w:t xml:space="preserve"> </w:t>
      </w:r>
      <w:r w:rsidRPr="00EE336A">
        <w:rPr>
          <w:rFonts w:ascii="Arial" w:hAnsi="Arial" w:cs="Arial"/>
          <w:sz w:val="20"/>
          <w:szCs w:val="20"/>
        </w:rPr>
        <w:t>These should be clear, relevant and informative (i.e., nontrivial, not obvious or redundant).</w:t>
      </w:r>
    </w:p>
    <w:p w:rsidR="00AF7805" w:rsidRPr="00EE336A" w:rsidRDefault="00AF7805" w:rsidP="00AF7805">
      <w:pPr>
        <w:spacing w:before="120"/>
        <w:rPr>
          <w:rFonts w:ascii="Arial" w:hAnsi="Arial" w:cs="Arial"/>
          <w:sz w:val="20"/>
          <w:szCs w:val="20"/>
        </w:rPr>
      </w:pPr>
      <w:r w:rsidRPr="00EE336A">
        <w:rPr>
          <w:rFonts w:ascii="Arial" w:hAnsi="Arial" w:cs="Arial"/>
          <w:b/>
          <w:sz w:val="20"/>
          <w:szCs w:val="20"/>
          <w:u w:val="single"/>
        </w:rPr>
        <w:t>Approach/Methods/Procedures</w:t>
      </w:r>
      <w:r w:rsidR="00BA7A9D" w:rsidRPr="00BA7A9D">
        <w:rPr>
          <w:rFonts w:ascii="Arial" w:hAnsi="Arial" w:cs="Arial"/>
          <w:b/>
          <w:color w:val="000000"/>
          <w:sz w:val="20"/>
          <w:szCs w:val="20"/>
        </w:rPr>
        <w:t>:</w:t>
      </w:r>
      <w:r w:rsidR="00BA7A9D">
        <w:rPr>
          <w:rFonts w:ascii="Arial" w:hAnsi="Arial" w:cs="Arial"/>
          <w:b/>
          <w:color w:val="000000"/>
          <w:sz w:val="20"/>
          <w:szCs w:val="20"/>
        </w:rPr>
        <w:t xml:space="preserve"> </w:t>
      </w:r>
      <w:r w:rsidRPr="00EE336A">
        <w:rPr>
          <w:rFonts w:ascii="Arial" w:hAnsi="Arial" w:cs="Arial"/>
          <w:sz w:val="20"/>
          <w:szCs w:val="20"/>
        </w:rPr>
        <w:t>Develop research methodology for each hypothesis. How will the objective(s) be attained?</w:t>
      </w:r>
      <w:r w:rsidR="007410AC">
        <w:rPr>
          <w:rFonts w:ascii="Arial" w:hAnsi="Arial" w:cs="Arial"/>
          <w:sz w:val="20"/>
          <w:szCs w:val="20"/>
        </w:rPr>
        <w:t xml:space="preserve"> </w:t>
      </w:r>
      <w:r w:rsidRPr="00EE336A">
        <w:rPr>
          <w:rFonts w:ascii="Arial" w:hAnsi="Arial" w:cs="Arial"/>
          <w:sz w:val="20"/>
          <w:szCs w:val="20"/>
        </w:rPr>
        <w:t>Include experimental design.</w:t>
      </w:r>
      <w:r w:rsidR="007410AC">
        <w:rPr>
          <w:rFonts w:ascii="Arial" w:hAnsi="Arial" w:cs="Arial"/>
          <w:sz w:val="20"/>
          <w:szCs w:val="20"/>
        </w:rPr>
        <w:t xml:space="preserve"> </w:t>
      </w:r>
      <w:r w:rsidRPr="00EE336A">
        <w:rPr>
          <w:rFonts w:ascii="Arial" w:hAnsi="Arial" w:cs="Arial"/>
          <w:sz w:val="20"/>
          <w:szCs w:val="20"/>
        </w:rPr>
        <w:t>What assumptions and tests of assumptions will be made? Identify what the sampling or experimental units will be and how they will be selected.</w:t>
      </w:r>
      <w:r w:rsidR="007410AC">
        <w:rPr>
          <w:rFonts w:ascii="Arial" w:hAnsi="Arial" w:cs="Arial"/>
          <w:sz w:val="20"/>
          <w:szCs w:val="20"/>
        </w:rPr>
        <w:t xml:space="preserve"> </w:t>
      </w:r>
      <w:r w:rsidRPr="00EE336A">
        <w:rPr>
          <w:rFonts w:ascii="Arial" w:hAnsi="Arial" w:cs="Arial"/>
          <w:sz w:val="20"/>
          <w:szCs w:val="20"/>
        </w:rPr>
        <w:t>Identify minimum sample sizes and how those were derived.</w:t>
      </w:r>
      <w:r w:rsidR="007410AC">
        <w:rPr>
          <w:rFonts w:ascii="Arial" w:hAnsi="Arial" w:cs="Arial"/>
          <w:sz w:val="20"/>
          <w:szCs w:val="20"/>
        </w:rPr>
        <w:t xml:space="preserve"> </w:t>
      </w:r>
      <w:r w:rsidRPr="00EE336A">
        <w:rPr>
          <w:rFonts w:ascii="Arial" w:hAnsi="Arial" w:cs="Arial"/>
          <w:sz w:val="20"/>
          <w:szCs w:val="20"/>
        </w:rPr>
        <w:t>Identify any controls, treatments, replication and any potential sources of systematic error.</w:t>
      </w:r>
      <w:r w:rsidR="007410AC">
        <w:rPr>
          <w:rFonts w:ascii="Arial" w:hAnsi="Arial" w:cs="Arial"/>
          <w:sz w:val="20"/>
          <w:szCs w:val="20"/>
        </w:rPr>
        <w:t xml:space="preserve"> </w:t>
      </w:r>
      <w:r w:rsidRPr="00EE336A">
        <w:rPr>
          <w:rFonts w:ascii="Arial" w:hAnsi="Arial" w:cs="Arial"/>
          <w:sz w:val="20"/>
          <w:szCs w:val="20"/>
        </w:rPr>
        <w:t>Identify the parameters or attributes of the experimental units that will be measured, why those were chosen and how those will be measured.</w:t>
      </w:r>
      <w:r w:rsidR="007410AC">
        <w:rPr>
          <w:rFonts w:ascii="Arial" w:hAnsi="Arial" w:cs="Arial"/>
          <w:sz w:val="20"/>
          <w:szCs w:val="20"/>
        </w:rPr>
        <w:t xml:space="preserve"> </w:t>
      </w:r>
      <w:r w:rsidRPr="00EE336A">
        <w:rPr>
          <w:rFonts w:ascii="Arial" w:hAnsi="Arial" w:cs="Arial"/>
          <w:sz w:val="20"/>
          <w:szCs w:val="20"/>
        </w:rPr>
        <w:t>Include proposed statistical methods and assumptions and why those methods were chosen.</w:t>
      </w:r>
      <w:r w:rsidR="007410AC">
        <w:rPr>
          <w:rFonts w:ascii="Arial" w:hAnsi="Arial" w:cs="Arial"/>
          <w:sz w:val="20"/>
          <w:szCs w:val="20"/>
        </w:rPr>
        <w:t xml:space="preserve"> </w:t>
      </w:r>
      <w:r w:rsidRPr="00EE336A">
        <w:rPr>
          <w:rFonts w:ascii="Arial" w:hAnsi="Arial" w:cs="Arial"/>
          <w:sz w:val="20"/>
          <w:szCs w:val="20"/>
        </w:rPr>
        <w:t>Identify whether a pilot or trial phase will be conducted and if not, why not.</w:t>
      </w:r>
    </w:p>
    <w:p w:rsidR="00AF7805" w:rsidRPr="00EE336A" w:rsidRDefault="00AF7805" w:rsidP="00AF7805">
      <w:pPr>
        <w:spacing w:before="120"/>
        <w:rPr>
          <w:rFonts w:ascii="Arial" w:hAnsi="Arial" w:cs="Arial"/>
          <w:sz w:val="20"/>
          <w:szCs w:val="20"/>
        </w:rPr>
      </w:pPr>
      <w:r w:rsidRPr="00EE336A">
        <w:rPr>
          <w:rFonts w:ascii="Arial" w:hAnsi="Arial" w:cs="Arial"/>
          <w:b/>
          <w:sz w:val="20"/>
          <w:szCs w:val="20"/>
          <w:u w:val="single"/>
        </w:rPr>
        <w:t xml:space="preserve">Expected Results or </w:t>
      </w:r>
      <w:smartTag w:uri="urn:schemas-microsoft-com:office:smarttags" w:element="PersonName">
        <w:r w:rsidRPr="00EE336A">
          <w:rPr>
            <w:rFonts w:ascii="Arial" w:hAnsi="Arial" w:cs="Arial"/>
            <w:b/>
            <w:sz w:val="20"/>
            <w:szCs w:val="20"/>
            <w:u w:val="single"/>
          </w:rPr>
          <w:t>Benefits</w:t>
        </w:r>
      </w:smartTag>
      <w:r w:rsidR="00BA7A9D" w:rsidRPr="00BA7A9D">
        <w:rPr>
          <w:rFonts w:ascii="Arial" w:hAnsi="Arial" w:cs="Arial"/>
          <w:b/>
          <w:color w:val="000000"/>
          <w:sz w:val="20"/>
          <w:szCs w:val="20"/>
        </w:rPr>
        <w:t>:</w:t>
      </w:r>
      <w:r w:rsidR="00BA7A9D">
        <w:rPr>
          <w:rFonts w:ascii="Arial" w:hAnsi="Arial" w:cs="Arial"/>
          <w:b/>
          <w:color w:val="000000"/>
          <w:sz w:val="20"/>
          <w:szCs w:val="20"/>
        </w:rPr>
        <w:t xml:space="preserve"> </w:t>
      </w:r>
      <w:r w:rsidRPr="00EE336A">
        <w:rPr>
          <w:rFonts w:ascii="Arial" w:hAnsi="Arial" w:cs="Arial"/>
          <w:sz w:val="20"/>
          <w:szCs w:val="20"/>
        </w:rPr>
        <w:t>What will be the anticipated management implication of accomplishing the objective(s)?</w:t>
      </w:r>
      <w:r w:rsidR="007410AC">
        <w:rPr>
          <w:rFonts w:ascii="Arial" w:hAnsi="Arial" w:cs="Arial"/>
          <w:sz w:val="20"/>
          <w:szCs w:val="20"/>
        </w:rPr>
        <w:t xml:space="preserve"> </w:t>
      </w:r>
      <w:r w:rsidRPr="00EE336A">
        <w:rPr>
          <w:rFonts w:ascii="Arial" w:hAnsi="Arial" w:cs="Arial"/>
          <w:sz w:val="20"/>
          <w:szCs w:val="20"/>
        </w:rPr>
        <w:t>What are the extent and limits of spatial and temporal inferences which will be drawn and what assumptions will be made? Define/detail what would constitute project success.</w:t>
      </w:r>
      <w:r w:rsidR="007410AC">
        <w:rPr>
          <w:rFonts w:ascii="Arial" w:hAnsi="Arial" w:cs="Arial"/>
          <w:sz w:val="20"/>
          <w:szCs w:val="20"/>
        </w:rPr>
        <w:t xml:space="preserve"> </w:t>
      </w:r>
      <w:r w:rsidRPr="00EE336A">
        <w:rPr>
          <w:rFonts w:ascii="Arial" w:hAnsi="Arial" w:cs="Arial"/>
          <w:sz w:val="20"/>
          <w:szCs w:val="20"/>
        </w:rPr>
        <w:t>What will be the measures of project success?</w:t>
      </w:r>
      <w:r w:rsidR="007410AC">
        <w:rPr>
          <w:rFonts w:ascii="Arial" w:hAnsi="Arial" w:cs="Arial"/>
          <w:sz w:val="20"/>
          <w:szCs w:val="20"/>
        </w:rPr>
        <w:t xml:space="preserve"> </w:t>
      </w:r>
      <w:r w:rsidRPr="00EE336A">
        <w:rPr>
          <w:rFonts w:ascii="Arial" w:hAnsi="Arial" w:cs="Arial"/>
          <w:sz w:val="20"/>
          <w:szCs w:val="20"/>
        </w:rPr>
        <w:t>What are the ramifications if the project is not conducted?</w:t>
      </w:r>
      <w:r w:rsidR="007410AC">
        <w:rPr>
          <w:rFonts w:ascii="Arial" w:hAnsi="Arial" w:cs="Arial"/>
          <w:sz w:val="20"/>
          <w:szCs w:val="20"/>
        </w:rPr>
        <w:t xml:space="preserve"> </w:t>
      </w:r>
      <w:r w:rsidRPr="00EE336A">
        <w:rPr>
          <w:rFonts w:ascii="Arial" w:hAnsi="Arial" w:cs="Arial"/>
          <w:sz w:val="20"/>
          <w:szCs w:val="20"/>
        </w:rPr>
        <w:t>What are the potential sources or risks of project failure? What is the outcome if the project fails?</w:t>
      </w:r>
      <w:r w:rsidR="007410AC">
        <w:rPr>
          <w:rFonts w:ascii="Arial" w:hAnsi="Arial" w:cs="Arial"/>
          <w:sz w:val="20"/>
          <w:szCs w:val="20"/>
        </w:rPr>
        <w:t xml:space="preserve"> </w:t>
      </w:r>
      <w:r w:rsidRPr="00EE336A">
        <w:rPr>
          <w:rFonts w:ascii="Arial" w:hAnsi="Arial" w:cs="Arial"/>
          <w:sz w:val="20"/>
          <w:szCs w:val="20"/>
        </w:rPr>
        <w:t>What contingencies can be put in place to mediate failure?</w:t>
      </w:r>
      <w:r w:rsidR="007410AC">
        <w:rPr>
          <w:rFonts w:ascii="Arial" w:hAnsi="Arial" w:cs="Arial"/>
          <w:sz w:val="20"/>
          <w:szCs w:val="20"/>
        </w:rPr>
        <w:t xml:space="preserve"> </w:t>
      </w:r>
      <w:r w:rsidR="00A55500" w:rsidRPr="00EE336A">
        <w:rPr>
          <w:rFonts w:ascii="Arial" w:hAnsi="Arial" w:cs="Arial"/>
          <w:sz w:val="20"/>
          <w:szCs w:val="20"/>
        </w:rPr>
        <w:t>You may include anticipated publications.</w:t>
      </w:r>
    </w:p>
    <w:p w:rsidR="00AF7805" w:rsidRPr="00EE336A" w:rsidRDefault="00AF7805" w:rsidP="00AF7805">
      <w:pPr>
        <w:spacing w:before="120"/>
        <w:rPr>
          <w:rFonts w:ascii="Arial" w:hAnsi="Arial" w:cs="Arial"/>
          <w:b/>
          <w:bCs/>
          <w:sz w:val="20"/>
          <w:szCs w:val="20"/>
          <w:u w:val="single"/>
        </w:rPr>
      </w:pPr>
      <w:r w:rsidRPr="00EE336A">
        <w:rPr>
          <w:rFonts w:ascii="Arial" w:hAnsi="Arial" w:cs="Arial"/>
          <w:b/>
          <w:bCs/>
          <w:sz w:val="20"/>
          <w:szCs w:val="20"/>
          <w:u w:val="single"/>
        </w:rPr>
        <w:t>Literature Cited.</w:t>
      </w:r>
    </w:p>
    <w:p w:rsidR="00AF7805" w:rsidRPr="00EE336A" w:rsidRDefault="00AF7805" w:rsidP="00AF7805">
      <w:pPr>
        <w:spacing w:before="120"/>
        <w:rPr>
          <w:rFonts w:ascii="Arial" w:hAnsi="Arial" w:cs="Arial"/>
          <w:sz w:val="20"/>
          <w:szCs w:val="20"/>
        </w:rPr>
      </w:pPr>
      <w:r w:rsidRPr="00EE336A">
        <w:rPr>
          <w:rFonts w:ascii="Arial" w:hAnsi="Arial" w:cs="Arial"/>
          <w:b/>
          <w:sz w:val="20"/>
          <w:szCs w:val="20"/>
          <w:u w:val="single"/>
        </w:rPr>
        <w:t>Timeline or Schedule of Activities and Deliverables</w:t>
      </w:r>
      <w:r w:rsidR="00BA7A9D" w:rsidRPr="00BA7A9D">
        <w:rPr>
          <w:rFonts w:ascii="Arial" w:hAnsi="Arial" w:cs="Arial"/>
          <w:b/>
          <w:color w:val="000000"/>
          <w:sz w:val="20"/>
          <w:szCs w:val="20"/>
        </w:rPr>
        <w:t>:</w:t>
      </w:r>
      <w:r w:rsidR="00BA7A9D">
        <w:rPr>
          <w:rFonts w:ascii="Arial" w:hAnsi="Arial" w:cs="Arial"/>
          <w:b/>
          <w:color w:val="000000"/>
          <w:sz w:val="20"/>
          <w:szCs w:val="20"/>
        </w:rPr>
        <w:t xml:space="preserve"> </w:t>
      </w:r>
      <w:r w:rsidRPr="00EE336A">
        <w:rPr>
          <w:rFonts w:ascii="Arial" w:hAnsi="Arial" w:cs="Arial"/>
          <w:sz w:val="20"/>
          <w:szCs w:val="20"/>
        </w:rPr>
        <w:t>Include a chronological schedule of proposed activities, milestones, deadlines, reports and deliverables over the life of the project from contract approval to termination.</w:t>
      </w:r>
      <w:r w:rsidR="007410AC">
        <w:rPr>
          <w:rFonts w:ascii="Arial" w:hAnsi="Arial" w:cs="Arial"/>
          <w:sz w:val="20"/>
          <w:szCs w:val="20"/>
        </w:rPr>
        <w:t xml:space="preserve"> </w:t>
      </w:r>
      <w:r w:rsidR="009A0E61" w:rsidRPr="00EE336A">
        <w:rPr>
          <w:rFonts w:ascii="Arial" w:hAnsi="Arial" w:cs="Arial"/>
          <w:sz w:val="20"/>
          <w:szCs w:val="20"/>
        </w:rPr>
        <w:t xml:space="preserve">It should include an annual performance report due by October 1 each year for </w:t>
      </w:r>
      <w:r w:rsidR="009A0E61" w:rsidRPr="00EE336A">
        <w:rPr>
          <w:rFonts w:ascii="Arial" w:hAnsi="Arial" w:cs="Arial"/>
          <w:sz w:val="20"/>
          <w:szCs w:val="20"/>
        </w:rPr>
        <w:lastRenderedPageBreak/>
        <w:t>federal aid reporting purposes.</w:t>
      </w:r>
      <w:r w:rsidR="007410AC">
        <w:rPr>
          <w:rFonts w:ascii="Arial" w:hAnsi="Arial" w:cs="Arial"/>
          <w:sz w:val="20"/>
          <w:szCs w:val="20"/>
        </w:rPr>
        <w:t xml:space="preserve"> </w:t>
      </w:r>
      <w:r w:rsidRPr="00EE336A">
        <w:rPr>
          <w:rFonts w:ascii="Arial" w:hAnsi="Arial" w:cs="Arial"/>
          <w:sz w:val="20"/>
          <w:szCs w:val="20"/>
        </w:rPr>
        <w:t>It should include individual responsible and date to nearest month when activity will be completed.</w:t>
      </w:r>
      <w:r w:rsidR="007410AC">
        <w:rPr>
          <w:rFonts w:ascii="Arial" w:hAnsi="Arial" w:cs="Arial"/>
          <w:sz w:val="20"/>
          <w:szCs w:val="20"/>
        </w:rPr>
        <w:t xml:space="preserve"> </w:t>
      </w:r>
      <w:r w:rsidRPr="00EE336A">
        <w:rPr>
          <w:rFonts w:ascii="Arial" w:hAnsi="Arial" w:cs="Arial"/>
          <w:sz w:val="20"/>
          <w:szCs w:val="20"/>
        </w:rPr>
        <w:t>If the project is large (multiple objectives and personnel) and long (&gt; 3 years), include a spreadsheet, table or work breakdown structure of activities.</w:t>
      </w:r>
      <w:r w:rsidR="007410AC">
        <w:rPr>
          <w:rFonts w:ascii="Arial" w:hAnsi="Arial" w:cs="Arial"/>
          <w:sz w:val="20"/>
          <w:szCs w:val="20"/>
        </w:rPr>
        <w:t xml:space="preserve"> </w:t>
      </w:r>
      <w:r w:rsidRPr="00EE336A">
        <w:rPr>
          <w:rFonts w:ascii="Arial" w:hAnsi="Arial" w:cs="Arial"/>
          <w:sz w:val="20"/>
          <w:szCs w:val="20"/>
        </w:rPr>
        <w:t>Note that the timeline should provide a final performance report (may be in form of thesis or dissertation) before contract termination to meet TPWD federal aid obligations.</w:t>
      </w:r>
    </w:p>
    <w:p w:rsidR="00F310C3" w:rsidRPr="00EE336A" w:rsidRDefault="00F310C3" w:rsidP="00F310C3">
      <w:pPr>
        <w:spacing w:before="360" w:after="120"/>
        <w:ind w:left="360" w:hanging="360"/>
        <w:jc w:val="both"/>
        <w:rPr>
          <w:rFonts w:ascii="Arial" w:hAnsi="Arial" w:cs="Arial"/>
          <w:b/>
          <w:sz w:val="20"/>
          <w:szCs w:val="20"/>
        </w:rPr>
      </w:pPr>
      <w:r w:rsidRPr="00EE336A">
        <w:rPr>
          <w:rFonts w:ascii="Arial" w:hAnsi="Arial" w:cs="Arial"/>
          <w:b/>
          <w:sz w:val="20"/>
          <w:szCs w:val="20"/>
        </w:rPr>
        <w:t>COMPLIANCE</w:t>
      </w:r>
    </w:p>
    <w:p w:rsidR="007410AC" w:rsidRDefault="00F310C3" w:rsidP="00806203">
      <w:pPr>
        <w:spacing w:before="120"/>
        <w:rPr>
          <w:rFonts w:ascii="Arial" w:hAnsi="Arial" w:cs="Arial"/>
          <w:sz w:val="20"/>
          <w:szCs w:val="20"/>
        </w:rPr>
      </w:pPr>
      <w:r w:rsidRPr="00EE336A">
        <w:rPr>
          <w:rFonts w:ascii="Arial" w:hAnsi="Arial" w:cs="Arial"/>
          <w:b/>
          <w:sz w:val="20"/>
          <w:szCs w:val="20"/>
          <w:u w:val="single"/>
        </w:rPr>
        <w:t>Necessity and Ethical Use of Animals</w:t>
      </w:r>
    </w:p>
    <w:p w:rsidR="007410AC" w:rsidRDefault="00032206" w:rsidP="00806203">
      <w:pPr>
        <w:spacing w:before="120"/>
        <w:rPr>
          <w:rFonts w:ascii="Arial" w:hAnsi="Arial" w:cs="Arial"/>
          <w:sz w:val="20"/>
          <w:szCs w:val="20"/>
        </w:rPr>
      </w:pPr>
      <w:r w:rsidRPr="00EE336A">
        <w:rPr>
          <w:rFonts w:ascii="Arial" w:hAnsi="Arial" w:cs="Arial"/>
          <w:sz w:val="20"/>
          <w:szCs w:val="20"/>
        </w:rPr>
        <w:t>TPWD is required to evaluate proposals on the basis of whether handling or care of wild animals is necessary and whether any harm may come to them during that time.</w:t>
      </w:r>
      <w:r w:rsidR="007410AC">
        <w:rPr>
          <w:rFonts w:ascii="Arial" w:hAnsi="Arial" w:cs="Arial"/>
          <w:sz w:val="20"/>
          <w:szCs w:val="20"/>
        </w:rPr>
        <w:t xml:space="preserve"> </w:t>
      </w:r>
      <w:r w:rsidRPr="00EE336A">
        <w:rPr>
          <w:rFonts w:ascii="Arial" w:hAnsi="Arial" w:cs="Arial"/>
          <w:sz w:val="20"/>
          <w:szCs w:val="20"/>
        </w:rPr>
        <w:t>Proof of compliance is required t</w:t>
      </w:r>
      <w:r w:rsidR="00B21C9D" w:rsidRPr="00EE336A">
        <w:rPr>
          <w:rFonts w:ascii="Arial" w:hAnsi="Arial" w:cs="Arial"/>
          <w:sz w:val="20"/>
          <w:szCs w:val="20"/>
        </w:rPr>
        <w:t>o comply with</w:t>
      </w:r>
      <w:r w:rsidRPr="00EE336A">
        <w:rPr>
          <w:rFonts w:ascii="Arial" w:hAnsi="Arial" w:cs="Arial"/>
          <w:sz w:val="20"/>
          <w:szCs w:val="20"/>
        </w:rPr>
        <w:t xml:space="preserve"> the</w:t>
      </w:r>
      <w:r w:rsidR="00B21C9D" w:rsidRPr="00EE336A">
        <w:rPr>
          <w:rFonts w:ascii="Arial" w:hAnsi="Arial" w:cs="Arial"/>
          <w:sz w:val="20"/>
          <w:szCs w:val="20"/>
        </w:rPr>
        <w:t xml:space="preserve"> Laboratory Animal Welfare Act of 1966 (“Act,” Public Law 89-544, as amended, 7 U.S.C. 2131 </w:t>
      </w:r>
      <w:r w:rsidR="00B21C9D" w:rsidRPr="00EE336A">
        <w:rPr>
          <w:rFonts w:ascii="Arial" w:hAnsi="Arial" w:cs="Arial"/>
          <w:i/>
          <w:iCs/>
          <w:sz w:val="20"/>
          <w:szCs w:val="20"/>
        </w:rPr>
        <w:t>et seq</w:t>
      </w:r>
      <w:r w:rsidR="00B21C9D" w:rsidRPr="00EE336A">
        <w:rPr>
          <w:rFonts w:ascii="Arial" w:hAnsi="Arial" w:cs="Arial"/>
          <w:sz w:val="20"/>
          <w:szCs w:val="20"/>
        </w:rPr>
        <w:t>.) pertaining to the care, handling, and treatment of warm</w:t>
      </w:r>
      <w:r w:rsidRPr="00EE336A">
        <w:rPr>
          <w:rFonts w:ascii="Arial" w:hAnsi="Arial" w:cs="Arial"/>
          <w:sz w:val="20"/>
          <w:szCs w:val="20"/>
        </w:rPr>
        <w:t>-</w:t>
      </w:r>
      <w:r w:rsidR="00B21C9D" w:rsidRPr="00EE336A">
        <w:rPr>
          <w:rFonts w:ascii="Arial" w:hAnsi="Arial" w:cs="Arial"/>
          <w:sz w:val="20"/>
          <w:szCs w:val="20"/>
        </w:rPr>
        <w:t xml:space="preserve">blooded animals held for research, teaching, or other activities supported by award assistance, </w:t>
      </w:r>
      <w:r w:rsidRPr="00EE336A">
        <w:rPr>
          <w:rFonts w:ascii="Arial" w:hAnsi="Arial" w:cs="Arial"/>
          <w:sz w:val="20"/>
          <w:szCs w:val="20"/>
        </w:rPr>
        <w:t>Necessity and Ethical Use</w:t>
      </w:r>
      <w:r w:rsidR="00B21C9D" w:rsidRPr="00EE336A">
        <w:rPr>
          <w:rFonts w:ascii="Arial" w:hAnsi="Arial" w:cs="Arial"/>
          <w:sz w:val="20"/>
          <w:szCs w:val="20"/>
        </w:rPr>
        <w:t xml:space="preserve"> typically come</w:t>
      </w:r>
      <w:r w:rsidRPr="00EE336A">
        <w:rPr>
          <w:rFonts w:ascii="Arial" w:hAnsi="Arial" w:cs="Arial"/>
          <w:sz w:val="20"/>
          <w:szCs w:val="20"/>
        </w:rPr>
        <w:t>s</w:t>
      </w:r>
      <w:r w:rsidR="00B21C9D" w:rsidRPr="00EE336A">
        <w:rPr>
          <w:rFonts w:ascii="Arial" w:hAnsi="Arial" w:cs="Arial"/>
          <w:sz w:val="20"/>
          <w:szCs w:val="20"/>
        </w:rPr>
        <w:t xml:space="preserve"> in to play when such animals are trapped and handled, as for marking or tissue sampling.</w:t>
      </w:r>
    </w:p>
    <w:p w:rsidR="007410AC" w:rsidRDefault="00600802" w:rsidP="00806203">
      <w:pPr>
        <w:spacing w:before="120"/>
        <w:rPr>
          <w:rFonts w:ascii="Arial" w:hAnsi="Arial" w:cs="Arial"/>
          <w:sz w:val="20"/>
          <w:szCs w:val="20"/>
          <w:u w:val="single"/>
        </w:rPr>
      </w:pPr>
      <w:r w:rsidRPr="00EE336A">
        <w:rPr>
          <w:rFonts w:ascii="Arial" w:hAnsi="Arial" w:cs="Arial"/>
          <w:sz w:val="20"/>
          <w:szCs w:val="20"/>
        </w:rPr>
        <w:t>In addition the Health Research Extension Act of 1985 (PL 99-158) was enacted to insure the proper care and treatment of all vertebrate animals being used for behavioral or biomedical research.</w:t>
      </w:r>
      <w:r w:rsidR="007410AC">
        <w:rPr>
          <w:rFonts w:ascii="Arial" w:hAnsi="Arial" w:cs="Arial"/>
          <w:sz w:val="20"/>
          <w:szCs w:val="20"/>
        </w:rPr>
        <w:t xml:space="preserve"> </w:t>
      </w:r>
      <w:r w:rsidRPr="00EE336A">
        <w:rPr>
          <w:rFonts w:ascii="Arial" w:hAnsi="Arial" w:cs="Arial"/>
          <w:sz w:val="20"/>
          <w:szCs w:val="20"/>
        </w:rPr>
        <w:t>Thus the National Institute of Health provided guidelines (</w:t>
      </w:r>
      <w:r w:rsidRPr="00EE336A">
        <w:rPr>
          <w:rFonts w:ascii="Arial" w:hAnsi="Arial" w:cs="Arial"/>
          <w:color w:val="1F497D"/>
          <w:sz w:val="20"/>
          <w:szCs w:val="20"/>
          <w:u w:val="single"/>
        </w:rPr>
        <w:t>OLAW Public Health Service Policy on Humane Care and Use of Laboratory Animals</w:t>
      </w:r>
      <w:r w:rsidRPr="00EE336A">
        <w:rPr>
          <w:rFonts w:ascii="Arial" w:hAnsi="Arial" w:cs="Arial"/>
          <w:color w:val="1F497D"/>
          <w:sz w:val="20"/>
          <w:szCs w:val="20"/>
        </w:rPr>
        <w:t xml:space="preserve"> and the </w:t>
      </w:r>
      <w:r w:rsidRPr="00EE336A">
        <w:rPr>
          <w:rFonts w:ascii="Arial" w:hAnsi="Arial" w:cs="Arial"/>
          <w:color w:val="1F497D"/>
          <w:sz w:val="20"/>
          <w:szCs w:val="20"/>
          <w:u w:val="single"/>
        </w:rPr>
        <w:t>Guide to the Care and Use of Laboratory Animals) that include vertebrate wildlife in free-ranging or natural state.</w:t>
      </w:r>
    </w:p>
    <w:p w:rsidR="00723477" w:rsidRPr="00EE336A" w:rsidRDefault="00FC5FD8" w:rsidP="00806203">
      <w:pPr>
        <w:spacing w:before="120"/>
        <w:rPr>
          <w:rFonts w:ascii="Arial" w:hAnsi="Arial" w:cs="Arial"/>
          <w:sz w:val="20"/>
          <w:szCs w:val="20"/>
        </w:rPr>
      </w:pPr>
      <w:r w:rsidRPr="00EE336A">
        <w:rPr>
          <w:rFonts w:ascii="Arial" w:hAnsi="Arial" w:cs="Arial"/>
          <w:sz w:val="20"/>
          <w:szCs w:val="20"/>
        </w:rPr>
        <w:t>If the proposed research procedures will cause discomfort, distress or pain</w:t>
      </w:r>
      <w:r w:rsidR="00600802" w:rsidRPr="00EE336A">
        <w:rPr>
          <w:rFonts w:ascii="Arial" w:hAnsi="Arial" w:cs="Arial"/>
          <w:sz w:val="20"/>
          <w:szCs w:val="20"/>
        </w:rPr>
        <w:t xml:space="preserve"> to vertebrate wildlife</w:t>
      </w:r>
      <w:r w:rsidRPr="00EE336A">
        <w:rPr>
          <w:rFonts w:ascii="Arial" w:hAnsi="Arial" w:cs="Arial"/>
          <w:sz w:val="20"/>
          <w:szCs w:val="20"/>
        </w:rPr>
        <w:t xml:space="preserve">, then a copy of proof of compliance with the Act’s “Code of Federal Regulations, Title 9, Chapter 1, </w:t>
      </w:r>
      <w:hyperlink r:id="rId13" w:anchor="0" w:history="1">
        <w:r w:rsidRPr="00EE336A">
          <w:rPr>
            <w:rStyle w:val="Hyperlink"/>
            <w:rFonts w:ascii="Arial" w:hAnsi="Arial" w:cs="Arial"/>
            <w:sz w:val="20"/>
            <w:szCs w:val="20"/>
          </w:rPr>
          <w:t>Subchapter A - Animal Welfare</w:t>
        </w:r>
      </w:hyperlink>
      <w:r w:rsidRPr="00EE336A">
        <w:rPr>
          <w:rFonts w:ascii="Arial" w:hAnsi="Arial" w:cs="Arial"/>
          <w:sz w:val="20"/>
          <w:szCs w:val="20"/>
        </w:rPr>
        <w:t xml:space="preserve"> must be provided to TPW</w:t>
      </w:r>
      <w:r w:rsidR="00723477" w:rsidRPr="00EE336A">
        <w:rPr>
          <w:rFonts w:ascii="Arial" w:hAnsi="Arial" w:cs="Arial"/>
          <w:sz w:val="20"/>
          <w:szCs w:val="20"/>
        </w:rPr>
        <w:t>D</w:t>
      </w:r>
      <w:r w:rsidRPr="00EE336A">
        <w:rPr>
          <w:rFonts w:ascii="Arial" w:hAnsi="Arial" w:cs="Arial"/>
          <w:sz w:val="20"/>
          <w:szCs w:val="20"/>
        </w:rPr>
        <w:t xml:space="preserve"> research program coordinator</w:t>
      </w:r>
      <w:r w:rsidR="00723477" w:rsidRPr="00EE336A">
        <w:rPr>
          <w:rFonts w:ascii="Arial" w:hAnsi="Arial" w:cs="Arial"/>
          <w:sz w:val="20"/>
          <w:szCs w:val="20"/>
        </w:rPr>
        <w:t xml:space="preserve"> by July 15 for projects beginning in the year following September 1.</w:t>
      </w:r>
      <w:r w:rsidR="007410AC">
        <w:rPr>
          <w:rFonts w:ascii="Arial" w:hAnsi="Arial" w:cs="Arial"/>
          <w:sz w:val="20"/>
          <w:szCs w:val="20"/>
        </w:rPr>
        <w:t xml:space="preserve"> </w:t>
      </w:r>
      <w:r w:rsidR="00723477" w:rsidRPr="00EE336A">
        <w:rPr>
          <w:rFonts w:ascii="Arial" w:hAnsi="Arial" w:cs="Arial"/>
          <w:sz w:val="20"/>
          <w:szCs w:val="20"/>
        </w:rPr>
        <w:t xml:space="preserve">If we have not received the IACUC approval by July 15, that proposal </w:t>
      </w:r>
      <w:r w:rsidR="000620BD" w:rsidRPr="00EE336A">
        <w:rPr>
          <w:rFonts w:ascii="Arial" w:hAnsi="Arial" w:cs="Arial"/>
          <w:sz w:val="20"/>
          <w:szCs w:val="20"/>
        </w:rPr>
        <w:t xml:space="preserve">may </w:t>
      </w:r>
      <w:r w:rsidR="00723477" w:rsidRPr="00EE336A">
        <w:rPr>
          <w:rFonts w:ascii="Arial" w:hAnsi="Arial" w:cs="Arial"/>
          <w:sz w:val="20"/>
          <w:szCs w:val="20"/>
        </w:rPr>
        <w:t>not be approved within one year following September 1.</w:t>
      </w:r>
    </w:p>
    <w:p w:rsidR="00B21C9D" w:rsidRPr="00EE336A" w:rsidRDefault="0098765F" w:rsidP="00806203">
      <w:pPr>
        <w:spacing w:before="120"/>
        <w:rPr>
          <w:rFonts w:ascii="Arial" w:hAnsi="Arial" w:cs="Arial"/>
          <w:sz w:val="20"/>
          <w:szCs w:val="20"/>
        </w:rPr>
      </w:pPr>
      <w:r w:rsidRPr="00EE336A">
        <w:rPr>
          <w:rFonts w:ascii="Arial" w:hAnsi="Arial" w:cs="Arial"/>
          <w:sz w:val="20"/>
          <w:szCs w:val="20"/>
          <w:u w:val="single"/>
        </w:rPr>
        <w:t xml:space="preserve">If you have not marked one of the three (3) boxes on the application form, your application </w:t>
      </w:r>
      <w:r w:rsidR="000620BD" w:rsidRPr="00EE336A">
        <w:rPr>
          <w:rFonts w:ascii="Arial" w:hAnsi="Arial" w:cs="Arial"/>
          <w:sz w:val="20"/>
          <w:szCs w:val="20"/>
          <w:u w:val="single"/>
        </w:rPr>
        <w:t>may</w:t>
      </w:r>
      <w:r w:rsidRPr="00EE336A">
        <w:rPr>
          <w:rFonts w:ascii="Arial" w:hAnsi="Arial" w:cs="Arial"/>
          <w:sz w:val="20"/>
          <w:szCs w:val="20"/>
          <w:u w:val="single"/>
        </w:rPr>
        <w:t xml:space="preserve"> be rejected.</w:t>
      </w:r>
    </w:p>
    <w:p w:rsidR="007410AC" w:rsidRDefault="00F310C3" w:rsidP="00342CDF">
      <w:pPr>
        <w:spacing w:before="240" w:after="120"/>
        <w:rPr>
          <w:rFonts w:ascii="Arial" w:hAnsi="Arial" w:cs="Arial"/>
          <w:sz w:val="20"/>
          <w:szCs w:val="20"/>
        </w:rPr>
      </w:pPr>
      <w:r w:rsidRPr="00EE336A">
        <w:rPr>
          <w:rFonts w:ascii="Arial" w:hAnsi="Arial" w:cs="Arial"/>
          <w:b/>
          <w:sz w:val="20"/>
          <w:szCs w:val="20"/>
          <w:u w:val="single"/>
        </w:rPr>
        <w:t>Effects on Protected Class Species</w:t>
      </w:r>
      <w:r w:rsidR="00BA7A9D" w:rsidRPr="00BA7A9D">
        <w:rPr>
          <w:rFonts w:ascii="Arial" w:hAnsi="Arial" w:cs="Arial"/>
          <w:b/>
          <w:color w:val="000000"/>
          <w:sz w:val="20"/>
          <w:szCs w:val="20"/>
        </w:rPr>
        <w:t>:</w:t>
      </w:r>
      <w:r w:rsidR="00BA7A9D">
        <w:rPr>
          <w:rFonts w:ascii="Arial" w:hAnsi="Arial" w:cs="Arial"/>
          <w:b/>
          <w:color w:val="000000"/>
          <w:sz w:val="20"/>
          <w:szCs w:val="20"/>
        </w:rPr>
        <w:t xml:space="preserve"> </w:t>
      </w:r>
      <w:r w:rsidRPr="00EE336A">
        <w:rPr>
          <w:rFonts w:ascii="Arial" w:hAnsi="Arial" w:cs="Arial"/>
          <w:sz w:val="20"/>
          <w:szCs w:val="20"/>
        </w:rPr>
        <w:t>Will any federally threatened or endangered species or their habitats be affected, impacted or handled?</w:t>
      </w:r>
    </w:p>
    <w:p w:rsidR="007410AC" w:rsidRDefault="00F310C3" w:rsidP="00F310C3">
      <w:pPr>
        <w:spacing w:before="120" w:after="120"/>
        <w:ind w:left="360"/>
        <w:rPr>
          <w:rFonts w:ascii="Arial" w:hAnsi="Arial" w:cs="Arial"/>
          <w:sz w:val="20"/>
          <w:szCs w:val="20"/>
        </w:rPr>
      </w:pPr>
      <w:r w:rsidRPr="00EE336A">
        <w:rPr>
          <w:rFonts w:ascii="Arial" w:hAnsi="Arial" w:cs="Arial"/>
          <w:sz w:val="20"/>
          <w:szCs w:val="20"/>
        </w:rPr>
        <w:t xml:space="preserve">If </w:t>
      </w:r>
      <w:r w:rsidR="00C16F21" w:rsidRPr="00EE336A">
        <w:rPr>
          <w:rFonts w:ascii="Arial" w:hAnsi="Arial" w:cs="Arial"/>
          <w:sz w:val="20"/>
          <w:szCs w:val="20"/>
        </w:rPr>
        <w:t>yes</w:t>
      </w:r>
      <w:r w:rsidRPr="00EE336A">
        <w:rPr>
          <w:rFonts w:ascii="Arial" w:hAnsi="Arial" w:cs="Arial"/>
          <w:sz w:val="20"/>
          <w:szCs w:val="20"/>
        </w:rPr>
        <w:t xml:space="preserve">, </w:t>
      </w:r>
      <w:r w:rsidR="00342CDF" w:rsidRPr="00EE336A">
        <w:rPr>
          <w:rFonts w:ascii="Arial" w:hAnsi="Arial" w:cs="Arial"/>
          <w:sz w:val="20"/>
          <w:szCs w:val="20"/>
        </w:rPr>
        <w:t>i</w:t>
      </w:r>
      <w:r w:rsidRPr="00EE336A">
        <w:rPr>
          <w:rFonts w:ascii="Arial" w:hAnsi="Arial" w:cs="Arial"/>
          <w:sz w:val="20"/>
          <w:szCs w:val="20"/>
        </w:rPr>
        <w:t>nclude names of any federally listed threatened, endangered, candidate species which potentially may be affected by this research or its findings.</w:t>
      </w:r>
      <w:r w:rsidR="007410AC">
        <w:rPr>
          <w:rFonts w:ascii="Arial" w:hAnsi="Arial" w:cs="Arial"/>
          <w:sz w:val="20"/>
          <w:szCs w:val="20"/>
        </w:rPr>
        <w:t xml:space="preserve"> </w:t>
      </w:r>
      <w:r w:rsidRPr="00EE336A">
        <w:rPr>
          <w:rFonts w:ascii="Arial" w:hAnsi="Arial" w:cs="Arial"/>
          <w:sz w:val="20"/>
          <w:szCs w:val="20"/>
        </w:rPr>
        <w:t>What provisions will be taken to minimize impact</w:t>
      </w:r>
      <w:r w:rsidR="00037477" w:rsidRPr="00EE336A">
        <w:rPr>
          <w:rFonts w:ascii="Arial" w:hAnsi="Arial" w:cs="Arial"/>
          <w:sz w:val="20"/>
          <w:szCs w:val="20"/>
        </w:rPr>
        <w:t>s</w:t>
      </w:r>
      <w:r w:rsidRPr="00EE336A">
        <w:rPr>
          <w:rFonts w:ascii="Arial" w:hAnsi="Arial" w:cs="Arial"/>
          <w:sz w:val="20"/>
          <w:szCs w:val="20"/>
        </w:rPr>
        <w:t>?</w:t>
      </w:r>
    </w:p>
    <w:p w:rsidR="00342CDF" w:rsidRPr="00EE336A" w:rsidRDefault="00F310C3" w:rsidP="003B64C6">
      <w:pPr>
        <w:spacing w:before="120"/>
        <w:ind w:left="360"/>
        <w:rPr>
          <w:rFonts w:ascii="Arial" w:hAnsi="Arial" w:cs="Arial"/>
          <w:sz w:val="20"/>
          <w:szCs w:val="20"/>
        </w:rPr>
      </w:pPr>
      <w:r w:rsidRPr="00EE336A">
        <w:rPr>
          <w:rFonts w:ascii="Arial" w:hAnsi="Arial" w:cs="Arial"/>
          <w:sz w:val="20"/>
          <w:szCs w:val="20"/>
        </w:rPr>
        <w:t xml:space="preserve">If handling endangered species, indicate your federal scientific collecting permit </w:t>
      </w:r>
      <w:r w:rsidR="00C16F21" w:rsidRPr="00EE336A">
        <w:rPr>
          <w:rFonts w:ascii="Arial" w:hAnsi="Arial" w:cs="Arial"/>
          <w:sz w:val="20"/>
          <w:szCs w:val="20"/>
        </w:rPr>
        <w:t>number. OR</w:t>
      </w:r>
      <w:r w:rsidR="00342CDF" w:rsidRPr="00EE336A">
        <w:rPr>
          <w:rFonts w:ascii="Arial" w:hAnsi="Arial" w:cs="Arial"/>
          <w:sz w:val="20"/>
          <w:szCs w:val="20"/>
        </w:rPr>
        <w:t xml:space="preserve"> </w:t>
      </w:r>
      <w:r w:rsidR="00A55500" w:rsidRPr="00EE336A">
        <w:rPr>
          <w:rFonts w:ascii="Arial" w:hAnsi="Arial" w:cs="Arial"/>
          <w:sz w:val="20"/>
          <w:szCs w:val="20"/>
        </w:rPr>
        <w:t xml:space="preserve">indicate </w:t>
      </w:r>
      <w:r w:rsidR="00342CDF" w:rsidRPr="00EE336A">
        <w:rPr>
          <w:rFonts w:ascii="Arial" w:hAnsi="Arial" w:cs="Arial"/>
          <w:sz w:val="20"/>
          <w:szCs w:val="20"/>
        </w:rPr>
        <w:t xml:space="preserve">if you will obtain </w:t>
      </w:r>
      <w:r w:rsidR="009A0E61" w:rsidRPr="00EE336A">
        <w:rPr>
          <w:rFonts w:ascii="Arial" w:hAnsi="Arial" w:cs="Arial"/>
          <w:sz w:val="20"/>
          <w:szCs w:val="20"/>
        </w:rPr>
        <w:t>a</w:t>
      </w:r>
      <w:r w:rsidR="00342CDF" w:rsidRPr="00EE336A">
        <w:rPr>
          <w:rFonts w:ascii="Arial" w:hAnsi="Arial" w:cs="Arial"/>
          <w:sz w:val="20"/>
          <w:szCs w:val="20"/>
        </w:rPr>
        <w:t xml:space="preserve"> federal scientific collecting permit before contract approval.</w:t>
      </w:r>
    </w:p>
    <w:p w:rsidR="007410AC" w:rsidRDefault="00342CDF" w:rsidP="0030622A">
      <w:pPr>
        <w:spacing w:before="240" w:after="120"/>
        <w:rPr>
          <w:rFonts w:ascii="Arial" w:hAnsi="Arial" w:cs="Arial"/>
          <w:sz w:val="20"/>
          <w:szCs w:val="20"/>
        </w:rPr>
      </w:pPr>
      <w:r w:rsidRPr="00EE336A">
        <w:rPr>
          <w:rFonts w:ascii="Arial" w:hAnsi="Arial" w:cs="Arial"/>
          <w:b/>
          <w:bCs/>
          <w:sz w:val="20"/>
          <w:szCs w:val="20"/>
          <w:u w:val="single"/>
        </w:rPr>
        <w:t>Landowner Permission</w:t>
      </w:r>
      <w:r w:rsidR="00BA7A9D" w:rsidRPr="00BA7A9D">
        <w:rPr>
          <w:rFonts w:ascii="Arial" w:hAnsi="Arial" w:cs="Arial"/>
          <w:b/>
          <w:color w:val="000000"/>
          <w:sz w:val="20"/>
          <w:szCs w:val="20"/>
        </w:rPr>
        <w:t>:</w:t>
      </w:r>
      <w:r w:rsidR="007410AC">
        <w:rPr>
          <w:rFonts w:ascii="Arial" w:hAnsi="Arial" w:cs="Arial"/>
          <w:b/>
          <w:bCs/>
          <w:sz w:val="20"/>
          <w:szCs w:val="20"/>
        </w:rPr>
        <w:t xml:space="preserve"> </w:t>
      </w:r>
      <w:r w:rsidRPr="00EE336A">
        <w:rPr>
          <w:rFonts w:ascii="Arial" w:hAnsi="Arial" w:cs="Arial"/>
          <w:sz w:val="20"/>
          <w:szCs w:val="20"/>
        </w:rPr>
        <w:t>Monetary awards are managed through state contracts with grantees.</w:t>
      </w:r>
      <w:r w:rsidR="007410AC">
        <w:rPr>
          <w:rFonts w:ascii="Arial" w:hAnsi="Arial" w:cs="Arial"/>
          <w:sz w:val="20"/>
          <w:szCs w:val="20"/>
        </w:rPr>
        <w:t xml:space="preserve"> </w:t>
      </w:r>
      <w:r w:rsidRPr="00EE336A">
        <w:rPr>
          <w:rFonts w:ascii="Arial" w:hAnsi="Arial" w:cs="Arial"/>
          <w:sz w:val="20"/>
          <w:szCs w:val="20"/>
        </w:rPr>
        <w:t>Any work to be performed on private lands in Texas using these funds requires, as a matter of state statute (TPW 12.103) and TPWD policy that grantees secure written permission from the private landowner(s) for the purposes of</w:t>
      </w:r>
    </w:p>
    <w:p w:rsidR="007410AC" w:rsidRDefault="00342CDF" w:rsidP="00DE2605">
      <w:pPr>
        <w:numPr>
          <w:ilvl w:val="0"/>
          <w:numId w:val="10"/>
        </w:numPr>
        <w:spacing w:after="120"/>
        <w:ind w:hanging="360"/>
        <w:jc w:val="both"/>
        <w:rPr>
          <w:rFonts w:ascii="Arial" w:hAnsi="Arial" w:cs="Arial"/>
          <w:sz w:val="20"/>
          <w:szCs w:val="20"/>
        </w:rPr>
      </w:pPr>
      <w:r w:rsidRPr="00EE336A">
        <w:rPr>
          <w:rFonts w:ascii="Arial" w:hAnsi="Arial" w:cs="Arial"/>
          <w:sz w:val="20"/>
          <w:szCs w:val="20"/>
        </w:rPr>
        <w:t>access to the land, and</w:t>
      </w:r>
    </w:p>
    <w:p w:rsidR="007410AC" w:rsidRDefault="00342CDF" w:rsidP="00DE2605">
      <w:pPr>
        <w:numPr>
          <w:ilvl w:val="0"/>
          <w:numId w:val="10"/>
        </w:numPr>
        <w:spacing w:after="120"/>
        <w:ind w:hanging="360"/>
        <w:jc w:val="both"/>
        <w:rPr>
          <w:rFonts w:ascii="Arial" w:hAnsi="Arial" w:cs="Arial"/>
          <w:sz w:val="20"/>
          <w:szCs w:val="20"/>
        </w:rPr>
      </w:pPr>
      <w:r w:rsidRPr="00EE336A">
        <w:rPr>
          <w:rFonts w:ascii="Arial" w:hAnsi="Arial" w:cs="Arial"/>
          <w:sz w:val="20"/>
          <w:szCs w:val="20"/>
        </w:rPr>
        <w:t>use of data collected on that land.</w:t>
      </w:r>
    </w:p>
    <w:p w:rsidR="00342CDF" w:rsidRPr="00EE336A" w:rsidRDefault="003F02F6" w:rsidP="0030622A">
      <w:pPr>
        <w:spacing w:after="120"/>
        <w:ind w:left="540"/>
        <w:rPr>
          <w:rFonts w:ascii="Arial" w:hAnsi="Arial" w:cs="Arial"/>
          <w:sz w:val="20"/>
          <w:szCs w:val="20"/>
        </w:rPr>
      </w:pPr>
      <w:r w:rsidRPr="00EE336A">
        <w:rPr>
          <w:rFonts w:ascii="Arial" w:hAnsi="Arial" w:cs="Arial"/>
          <w:sz w:val="20"/>
          <w:szCs w:val="20"/>
        </w:rPr>
        <w:t>If your project will include</w:t>
      </w:r>
      <w:r w:rsidR="00342CDF" w:rsidRPr="00EE336A">
        <w:rPr>
          <w:rFonts w:ascii="Arial" w:hAnsi="Arial" w:cs="Arial"/>
          <w:sz w:val="20"/>
          <w:szCs w:val="20"/>
        </w:rPr>
        <w:t xml:space="preserve"> reporting results from specifically identified private lands, written permission from applicable private landowners will be required before the contract </w:t>
      </w:r>
      <w:r w:rsidR="00037477" w:rsidRPr="00EE336A">
        <w:rPr>
          <w:rFonts w:ascii="Arial" w:hAnsi="Arial" w:cs="Arial"/>
          <w:sz w:val="20"/>
          <w:szCs w:val="20"/>
        </w:rPr>
        <w:t>can be</w:t>
      </w:r>
      <w:r w:rsidR="00342CDF" w:rsidRPr="00EE336A">
        <w:rPr>
          <w:rFonts w:ascii="Arial" w:hAnsi="Arial" w:cs="Arial"/>
          <w:sz w:val="20"/>
          <w:szCs w:val="20"/>
        </w:rPr>
        <w:t xml:space="preserve"> approved by TPWD.</w:t>
      </w:r>
      <w:r w:rsidR="007410AC">
        <w:rPr>
          <w:rFonts w:ascii="Arial" w:hAnsi="Arial" w:cs="Arial"/>
          <w:sz w:val="20"/>
          <w:szCs w:val="20"/>
        </w:rPr>
        <w:t xml:space="preserve"> </w:t>
      </w:r>
      <w:r w:rsidRPr="00EE336A">
        <w:rPr>
          <w:rFonts w:ascii="Arial" w:hAnsi="Arial" w:cs="Arial"/>
          <w:sz w:val="20"/>
          <w:szCs w:val="20"/>
        </w:rPr>
        <w:t>C</w:t>
      </w:r>
      <w:r w:rsidR="00342CDF" w:rsidRPr="00EE336A">
        <w:rPr>
          <w:rFonts w:ascii="Arial" w:hAnsi="Arial" w:cs="Arial"/>
          <w:sz w:val="20"/>
          <w:szCs w:val="20"/>
        </w:rPr>
        <w:t>omplete</w:t>
      </w:r>
      <w:r w:rsidRPr="00EE336A">
        <w:rPr>
          <w:rFonts w:ascii="Arial" w:hAnsi="Arial" w:cs="Arial"/>
          <w:sz w:val="20"/>
          <w:szCs w:val="20"/>
        </w:rPr>
        <w:t xml:space="preserve"> and attach</w:t>
      </w:r>
      <w:r w:rsidR="00342CDF" w:rsidRPr="00EE336A">
        <w:rPr>
          <w:rFonts w:ascii="Arial" w:hAnsi="Arial" w:cs="Arial"/>
          <w:sz w:val="20"/>
          <w:szCs w:val="20"/>
        </w:rPr>
        <w:t xml:space="preserve"> </w:t>
      </w:r>
      <w:hyperlink r:id="rId14" w:history="1">
        <w:r w:rsidR="00C16F21">
          <w:rPr>
            <w:rStyle w:val="Hyperlink"/>
            <w:rFonts w:ascii="Arial" w:hAnsi="Arial" w:cs="Arial"/>
            <w:sz w:val="20"/>
            <w:szCs w:val="20"/>
            <w:shd w:val="clear" w:color="auto" w:fill="99CCFF"/>
          </w:rPr>
          <w:t>f</w:t>
        </w:r>
        <w:r w:rsidR="00342CDF" w:rsidRPr="00795F18">
          <w:rPr>
            <w:rStyle w:val="Hyperlink"/>
            <w:rFonts w:ascii="Arial" w:hAnsi="Arial" w:cs="Arial"/>
            <w:sz w:val="20"/>
            <w:szCs w:val="20"/>
            <w:shd w:val="clear" w:color="auto" w:fill="99CCFF"/>
          </w:rPr>
          <w:t>orm PWD 0153</w:t>
        </w:r>
        <w:r w:rsidR="00C16F21">
          <w:rPr>
            <w:rStyle w:val="Hyperlink"/>
            <w:rFonts w:ascii="Arial" w:hAnsi="Arial" w:cs="Arial"/>
            <w:sz w:val="20"/>
            <w:szCs w:val="20"/>
            <w:shd w:val="clear" w:color="auto" w:fill="99CCFF"/>
          </w:rPr>
          <w:t>A-W7000</w:t>
        </w:r>
        <w:r w:rsidR="00342CDF" w:rsidRPr="00795F18">
          <w:rPr>
            <w:rStyle w:val="Hyperlink"/>
            <w:rFonts w:ascii="Arial" w:hAnsi="Arial" w:cs="Arial"/>
            <w:sz w:val="20"/>
            <w:szCs w:val="20"/>
            <w:shd w:val="clear" w:color="auto" w:fill="99CCFF"/>
          </w:rPr>
          <w:t xml:space="preserve"> Landowner Permission for Wildlife Research</w:t>
        </w:r>
      </w:hyperlink>
      <w:r w:rsidR="00342CDF" w:rsidRPr="00EE336A">
        <w:rPr>
          <w:rFonts w:ascii="Arial" w:hAnsi="Arial" w:cs="Arial"/>
          <w:sz w:val="20"/>
          <w:szCs w:val="20"/>
        </w:rPr>
        <w:t xml:space="preserve"> </w:t>
      </w:r>
      <w:r w:rsidRPr="00EE336A">
        <w:rPr>
          <w:rFonts w:ascii="Arial" w:hAnsi="Arial" w:cs="Arial"/>
          <w:sz w:val="20"/>
          <w:szCs w:val="20"/>
        </w:rPr>
        <w:t>including landowner(s) signature and date to this application packet</w:t>
      </w:r>
      <w:r w:rsidR="00342CDF" w:rsidRPr="00EE336A">
        <w:rPr>
          <w:rFonts w:ascii="Arial" w:hAnsi="Arial" w:cs="Arial"/>
          <w:sz w:val="20"/>
          <w:szCs w:val="20"/>
        </w:rPr>
        <w:t xml:space="preserve">, which demonstrates </w:t>
      </w:r>
      <w:r w:rsidR="00332848" w:rsidRPr="00EE336A">
        <w:rPr>
          <w:rFonts w:ascii="Arial" w:hAnsi="Arial" w:cs="Arial"/>
          <w:sz w:val="20"/>
          <w:szCs w:val="20"/>
        </w:rPr>
        <w:t xml:space="preserve">that </w:t>
      </w:r>
      <w:r w:rsidR="00342CDF" w:rsidRPr="00EE336A">
        <w:rPr>
          <w:rFonts w:ascii="Arial" w:hAnsi="Arial" w:cs="Arial"/>
          <w:sz w:val="20"/>
          <w:szCs w:val="20"/>
        </w:rPr>
        <w:t>they:</w:t>
      </w:r>
    </w:p>
    <w:p w:rsidR="00255B44" w:rsidRPr="00EE336A" w:rsidRDefault="00255B44" w:rsidP="00DE2605">
      <w:pPr>
        <w:numPr>
          <w:ilvl w:val="0"/>
          <w:numId w:val="11"/>
        </w:numPr>
        <w:tabs>
          <w:tab w:val="clear" w:pos="1440"/>
          <w:tab w:val="num" w:pos="1260"/>
        </w:tabs>
        <w:spacing w:after="120"/>
        <w:ind w:left="1260" w:hanging="360"/>
        <w:jc w:val="both"/>
        <w:rPr>
          <w:rFonts w:ascii="Arial" w:hAnsi="Arial" w:cs="Arial"/>
          <w:sz w:val="20"/>
          <w:szCs w:val="20"/>
        </w:rPr>
      </w:pPr>
      <w:r w:rsidRPr="00EE336A">
        <w:rPr>
          <w:rFonts w:ascii="Arial" w:hAnsi="Arial" w:cs="Arial"/>
          <w:sz w:val="20"/>
          <w:szCs w:val="20"/>
        </w:rPr>
        <w:t xml:space="preserve">have </w:t>
      </w:r>
      <w:r w:rsidR="00342CDF" w:rsidRPr="00EE336A">
        <w:rPr>
          <w:rFonts w:ascii="Arial" w:hAnsi="Arial" w:cs="Arial"/>
          <w:sz w:val="20"/>
          <w:szCs w:val="20"/>
        </w:rPr>
        <w:t>read, understood, and agreed to your proposal,</w:t>
      </w:r>
    </w:p>
    <w:p w:rsidR="00255B44" w:rsidRPr="00EE336A" w:rsidRDefault="00342CDF" w:rsidP="00DE2605">
      <w:pPr>
        <w:numPr>
          <w:ilvl w:val="0"/>
          <w:numId w:val="11"/>
        </w:numPr>
        <w:tabs>
          <w:tab w:val="clear" w:pos="1440"/>
          <w:tab w:val="num" w:pos="1260"/>
        </w:tabs>
        <w:spacing w:after="120"/>
        <w:ind w:left="1260" w:hanging="360"/>
        <w:jc w:val="both"/>
        <w:rPr>
          <w:rFonts w:ascii="Arial" w:hAnsi="Arial" w:cs="Arial"/>
          <w:sz w:val="20"/>
          <w:szCs w:val="20"/>
        </w:rPr>
      </w:pPr>
      <w:r w:rsidRPr="00EE336A">
        <w:rPr>
          <w:rFonts w:ascii="Arial" w:hAnsi="Arial" w:cs="Arial"/>
          <w:sz w:val="20"/>
          <w:szCs w:val="20"/>
        </w:rPr>
        <w:t>will grant access to the land to specified individuals,</w:t>
      </w:r>
      <w:r w:rsidR="00255B44" w:rsidRPr="00EE336A">
        <w:rPr>
          <w:rFonts w:ascii="Arial" w:hAnsi="Arial" w:cs="Arial"/>
          <w:sz w:val="20"/>
          <w:szCs w:val="20"/>
        </w:rPr>
        <w:t xml:space="preserve"> and</w:t>
      </w:r>
    </w:p>
    <w:p w:rsidR="00342CDF" w:rsidRPr="00EE336A" w:rsidRDefault="00255B44" w:rsidP="00DE2605">
      <w:pPr>
        <w:numPr>
          <w:ilvl w:val="0"/>
          <w:numId w:val="11"/>
        </w:numPr>
        <w:tabs>
          <w:tab w:val="clear" w:pos="1440"/>
          <w:tab w:val="num" w:pos="1260"/>
        </w:tabs>
        <w:spacing w:after="120"/>
        <w:ind w:left="1260" w:hanging="360"/>
        <w:jc w:val="both"/>
        <w:rPr>
          <w:rFonts w:ascii="Arial" w:hAnsi="Arial" w:cs="Arial"/>
          <w:sz w:val="20"/>
          <w:szCs w:val="20"/>
        </w:rPr>
      </w:pPr>
      <w:r w:rsidRPr="00EE336A">
        <w:rPr>
          <w:rFonts w:ascii="Arial" w:hAnsi="Arial" w:cs="Arial"/>
          <w:sz w:val="20"/>
          <w:szCs w:val="20"/>
        </w:rPr>
        <w:t>will</w:t>
      </w:r>
      <w:r w:rsidR="00342CDF" w:rsidRPr="00EE336A">
        <w:rPr>
          <w:rFonts w:ascii="Arial" w:hAnsi="Arial" w:cs="Arial"/>
          <w:sz w:val="20"/>
          <w:szCs w:val="20"/>
        </w:rPr>
        <w:t xml:space="preserve"> grant permission to use data obtained from the project for scientific and/or environmental consultation purposes (e.g., reports, maps, databases).</w:t>
      </w:r>
    </w:p>
    <w:p w:rsidR="00332848" w:rsidRPr="00EE336A" w:rsidRDefault="00332848" w:rsidP="00332848">
      <w:pPr>
        <w:spacing w:after="120"/>
        <w:ind w:left="720"/>
        <w:jc w:val="both"/>
        <w:rPr>
          <w:rFonts w:ascii="Arial" w:hAnsi="Arial" w:cs="Arial"/>
          <w:sz w:val="20"/>
          <w:szCs w:val="20"/>
        </w:rPr>
      </w:pPr>
      <w:r w:rsidRPr="00EE336A">
        <w:rPr>
          <w:rFonts w:ascii="Arial" w:hAnsi="Arial" w:cs="Arial"/>
          <w:sz w:val="20"/>
          <w:szCs w:val="20"/>
        </w:rPr>
        <w:lastRenderedPageBreak/>
        <w:t>O</w:t>
      </w:r>
      <w:r w:rsidR="00A44C2C" w:rsidRPr="00EE336A">
        <w:rPr>
          <w:rFonts w:ascii="Arial" w:hAnsi="Arial" w:cs="Arial"/>
          <w:sz w:val="20"/>
          <w:szCs w:val="20"/>
        </w:rPr>
        <w:t>R</w:t>
      </w:r>
    </w:p>
    <w:p w:rsidR="00332848" w:rsidRPr="00EE336A" w:rsidRDefault="007E2487" w:rsidP="003F02F6">
      <w:pPr>
        <w:tabs>
          <w:tab w:val="left" w:pos="540"/>
        </w:tabs>
        <w:spacing w:after="120"/>
        <w:ind w:left="540"/>
        <w:jc w:val="both"/>
        <w:rPr>
          <w:rFonts w:ascii="Arial" w:hAnsi="Arial" w:cs="Arial"/>
          <w:sz w:val="20"/>
          <w:szCs w:val="20"/>
        </w:rPr>
      </w:pPr>
      <w:r w:rsidRPr="00EE336A">
        <w:rPr>
          <w:rFonts w:ascii="Arial" w:hAnsi="Arial" w:cs="Arial"/>
          <w:sz w:val="20"/>
          <w:szCs w:val="20"/>
        </w:rPr>
        <w:t xml:space="preserve">Provide </w:t>
      </w:r>
      <w:r w:rsidR="00332848" w:rsidRPr="00EE336A">
        <w:rPr>
          <w:rFonts w:ascii="Arial" w:hAnsi="Arial" w:cs="Arial"/>
          <w:sz w:val="20"/>
          <w:szCs w:val="20"/>
        </w:rPr>
        <w:t xml:space="preserve">Form PWD 0153a Landowner Permission for Wildlife Research will be provided </w:t>
      </w:r>
      <w:r w:rsidR="00BB24E8" w:rsidRPr="00EE336A">
        <w:rPr>
          <w:rFonts w:ascii="Arial" w:hAnsi="Arial" w:cs="Arial"/>
          <w:sz w:val="20"/>
          <w:szCs w:val="20"/>
        </w:rPr>
        <w:t xml:space="preserve">later </w:t>
      </w:r>
      <w:r w:rsidR="0018554B" w:rsidRPr="00EE336A">
        <w:rPr>
          <w:rFonts w:ascii="Arial" w:hAnsi="Arial" w:cs="Arial"/>
          <w:sz w:val="20"/>
          <w:szCs w:val="20"/>
        </w:rPr>
        <w:t>before</w:t>
      </w:r>
      <w:r w:rsidR="00332848" w:rsidRPr="00EE336A">
        <w:rPr>
          <w:rFonts w:ascii="Arial" w:hAnsi="Arial" w:cs="Arial"/>
          <w:sz w:val="20"/>
          <w:szCs w:val="20"/>
        </w:rPr>
        <w:t xml:space="preserve"> contract</w:t>
      </w:r>
      <w:r w:rsidR="0018554B" w:rsidRPr="00EE336A">
        <w:rPr>
          <w:rFonts w:ascii="Arial" w:hAnsi="Arial" w:cs="Arial"/>
          <w:sz w:val="20"/>
          <w:szCs w:val="20"/>
        </w:rPr>
        <w:t xml:space="preserve"> approval</w:t>
      </w:r>
      <w:r w:rsidR="00E118E9" w:rsidRPr="00EE336A">
        <w:rPr>
          <w:rFonts w:ascii="Arial" w:hAnsi="Arial" w:cs="Arial"/>
          <w:sz w:val="20"/>
          <w:szCs w:val="20"/>
        </w:rPr>
        <w:t>.</w:t>
      </w:r>
    </w:p>
    <w:p w:rsidR="007410AC" w:rsidRDefault="00332848" w:rsidP="002F6272">
      <w:pPr>
        <w:spacing w:after="120"/>
        <w:ind w:left="720"/>
        <w:jc w:val="both"/>
        <w:rPr>
          <w:rFonts w:ascii="Arial" w:hAnsi="Arial" w:cs="Arial"/>
          <w:sz w:val="20"/>
          <w:szCs w:val="20"/>
        </w:rPr>
      </w:pPr>
      <w:r w:rsidRPr="00EE336A">
        <w:rPr>
          <w:rFonts w:ascii="Arial" w:hAnsi="Arial" w:cs="Arial"/>
          <w:sz w:val="20"/>
          <w:szCs w:val="20"/>
        </w:rPr>
        <w:t xml:space="preserve">(Note: if such action becomes necessary after the contract has been signed, then documentation, as specified </w:t>
      </w:r>
      <w:r w:rsidR="00B4306B" w:rsidRPr="00EE336A">
        <w:rPr>
          <w:rFonts w:ascii="Arial" w:hAnsi="Arial" w:cs="Arial"/>
          <w:sz w:val="20"/>
          <w:szCs w:val="20"/>
        </w:rPr>
        <w:t>above</w:t>
      </w:r>
      <w:r w:rsidRPr="00EE336A">
        <w:rPr>
          <w:rFonts w:ascii="Arial" w:hAnsi="Arial" w:cs="Arial"/>
          <w:sz w:val="20"/>
          <w:szCs w:val="20"/>
        </w:rPr>
        <w:t xml:space="preserve">, will be </w:t>
      </w:r>
      <w:r w:rsidR="00B4306B" w:rsidRPr="00EE336A">
        <w:rPr>
          <w:rFonts w:ascii="Arial" w:hAnsi="Arial" w:cs="Arial"/>
          <w:sz w:val="20"/>
          <w:szCs w:val="20"/>
        </w:rPr>
        <w:t>required</w:t>
      </w:r>
      <w:r w:rsidRPr="00EE336A">
        <w:rPr>
          <w:rFonts w:ascii="Arial" w:hAnsi="Arial" w:cs="Arial"/>
          <w:sz w:val="20"/>
          <w:szCs w:val="20"/>
        </w:rPr>
        <w:t xml:space="preserve"> </w:t>
      </w:r>
      <w:r w:rsidR="00A44C2C" w:rsidRPr="00EE336A">
        <w:rPr>
          <w:rFonts w:ascii="Arial" w:hAnsi="Arial" w:cs="Arial"/>
          <w:sz w:val="20"/>
          <w:szCs w:val="20"/>
        </w:rPr>
        <w:t>at that time</w:t>
      </w:r>
      <w:r w:rsidRPr="00EE336A">
        <w:rPr>
          <w:rFonts w:ascii="Arial" w:hAnsi="Arial" w:cs="Arial"/>
          <w:sz w:val="20"/>
          <w:szCs w:val="20"/>
        </w:rPr>
        <w:t>).</w:t>
      </w:r>
    </w:p>
    <w:p w:rsidR="006C2CF7" w:rsidRPr="00EE336A" w:rsidRDefault="006C2CF7" w:rsidP="009C5EE3">
      <w:pPr>
        <w:spacing w:before="360" w:after="120"/>
        <w:jc w:val="both"/>
        <w:rPr>
          <w:rFonts w:ascii="Arial" w:hAnsi="Arial" w:cs="Arial"/>
          <w:b/>
          <w:sz w:val="20"/>
          <w:szCs w:val="20"/>
        </w:rPr>
      </w:pPr>
      <w:r w:rsidRPr="00EE336A">
        <w:rPr>
          <w:rFonts w:ascii="Arial" w:hAnsi="Arial" w:cs="Arial"/>
          <w:b/>
          <w:sz w:val="20"/>
          <w:szCs w:val="20"/>
        </w:rPr>
        <w:t>PROPOSED BUDGET</w:t>
      </w:r>
    </w:p>
    <w:p w:rsidR="007410AC" w:rsidRDefault="006C2CF7" w:rsidP="006C2CF7">
      <w:pPr>
        <w:spacing w:after="120"/>
        <w:jc w:val="both"/>
        <w:rPr>
          <w:rFonts w:ascii="Arial" w:hAnsi="Arial" w:cs="Arial"/>
          <w:b/>
          <w:i/>
          <w:sz w:val="20"/>
          <w:szCs w:val="20"/>
        </w:rPr>
      </w:pPr>
      <w:r w:rsidRPr="00EE336A">
        <w:rPr>
          <w:rFonts w:ascii="Arial" w:hAnsi="Arial" w:cs="Arial"/>
          <w:b/>
          <w:i/>
          <w:sz w:val="20"/>
          <w:szCs w:val="20"/>
        </w:rPr>
        <w:t xml:space="preserve">This application is incomplete without </w:t>
      </w:r>
      <w:r w:rsidR="00FA7BC2" w:rsidRPr="00EE336A">
        <w:rPr>
          <w:rFonts w:ascii="Arial" w:hAnsi="Arial" w:cs="Arial"/>
          <w:b/>
          <w:i/>
          <w:sz w:val="20"/>
          <w:szCs w:val="20"/>
        </w:rPr>
        <w:t>an accompanying or attached</w:t>
      </w:r>
      <w:r w:rsidRPr="00EE336A">
        <w:rPr>
          <w:rFonts w:ascii="Arial" w:hAnsi="Arial" w:cs="Arial"/>
          <w:b/>
          <w:i/>
          <w:sz w:val="20"/>
          <w:szCs w:val="20"/>
        </w:rPr>
        <w:t xml:space="preserve"> proposed Budget</w:t>
      </w:r>
      <w:r w:rsidR="00FA7BC2" w:rsidRPr="00EE336A">
        <w:rPr>
          <w:rFonts w:ascii="Arial" w:hAnsi="Arial" w:cs="Arial"/>
          <w:b/>
          <w:i/>
          <w:sz w:val="20"/>
          <w:szCs w:val="20"/>
        </w:rPr>
        <w:t xml:space="preserve"> using form </w:t>
      </w:r>
      <w:hyperlink r:id="rId15" w:history="1">
        <w:r w:rsidR="00C16F21" w:rsidRPr="00795F18">
          <w:rPr>
            <w:rStyle w:val="Hyperlink"/>
            <w:rFonts w:ascii="Arial" w:hAnsi="Arial" w:cs="Arial"/>
            <w:b/>
            <w:i/>
            <w:sz w:val="20"/>
            <w:szCs w:val="20"/>
            <w:highlight w:val="cyan"/>
          </w:rPr>
          <w:t>PWD 1</w:t>
        </w:r>
        <w:r w:rsidR="00C16F21" w:rsidRPr="00795F18">
          <w:rPr>
            <w:rStyle w:val="Hyperlink"/>
            <w:rFonts w:ascii="Arial" w:hAnsi="Arial" w:cs="Arial"/>
            <w:b/>
            <w:i/>
            <w:sz w:val="20"/>
            <w:szCs w:val="20"/>
            <w:highlight w:val="cyan"/>
          </w:rPr>
          <w:t>1</w:t>
        </w:r>
        <w:r w:rsidR="00C16F21" w:rsidRPr="00795F18">
          <w:rPr>
            <w:rStyle w:val="Hyperlink"/>
            <w:rFonts w:ascii="Arial" w:hAnsi="Arial" w:cs="Arial"/>
            <w:b/>
            <w:i/>
            <w:sz w:val="20"/>
            <w:szCs w:val="20"/>
            <w:highlight w:val="cyan"/>
          </w:rPr>
          <w:t>45B-W7</w:t>
        </w:r>
        <w:r w:rsidR="00C16F21" w:rsidRPr="00795F18">
          <w:rPr>
            <w:rStyle w:val="Hyperlink"/>
            <w:rFonts w:ascii="Arial" w:hAnsi="Arial" w:cs="Arial"/>
            <w:b/>
            <w:i/>
            <w:sz w:val="20"/>
            <w:szCs w:val="20"/>
            <w:highlight w:val="cyan"/>
          </w:rPr>
          <w:t>0</w:t>
        </w:r>
        <w:r w:rsidR="00C16F21">
          <w:rPr>
            <w:rStyle w:val="Hyperlink"/>
            <w:rFonts w:ascii="Arial" w:hAnsi="Arial" w:cs="Arial"/>
            <w:b/>
            <w:i/>
            <w:sz w:val="20"/>
            <w:szCs w:val="20"/>
            <w:highlight w:val="cyan"/>
          </w:rPr>
          <w:t>0</w:t>
        </w:r>
        <w:r w:rsidR="00C16F21" w:rsidRPr="00795F18">
          <w:rPr>
            <w:rStyle w:val="Hyperlink"/>
            <w:rFonts w:ascii="Arial" w:hAnsi="Arial" w:cs="Arial"/>
            <w:b/>
            <w:i/>
            <w:sz w:val="20"/>
            <w:szCs w:val="20"/>
            <w:highlight w:val="cyan"/>
          </w:rPr>
          <w:t>0</w:t>
        </w:r>
      </w:hyperlink>
      <w:r w:rsidR="00C16F21" w:rsidRPr="00795F18">
        <w:rPr>
          <w:rFonts w:ascii="Arial" w:hAnsi="Arial" w:cs="Arial"/>
          <w:b/>
          <w:i/>
          <w:sz w:val="20"/>
          <w:szCs w:val="20"/>
          <w:highlight w:val="cyan"/>
        </w:rPr>
        <w:t>.</w:t>
      </w:r>
    </w:p>
    <w:p w:rsidR="007410AC" w:rsidRDefault="006C2CF7" w:rsidP="009C5EE3">
      <w:pPr>
        <w:pStyle w:val="NormalWeb"/>
        <w:spacing w:before="120" w:beforeAutospacing="0" w:after="0" w:afterAutospacing="0"/>
        <w:rPr>
          <w:rFonts w:ascii="Arial" w:hAnsi="Arial" w:cs="Arial"/>
          <w:color w:val="000000"/>
          <w:sz w:val="20"/>
          <w:szCs w:val="20"/>
        </w:rPr>
      </w:pPr>
      <w:r w:rsidRPr="00EE336A">
        <w:rPr>
          <w:rStyle w:val="Strong"/>
          <w:rFonts w:ascii="Arial" w:hAnsi="Arial" w:cs="Arial"/>
          <w:color w:val="000000"/>
          <w:sz w:val="20"/>
          <w:szCs w:val="20"/>
        </w:rPr>
        <w:t>Estimate Annual and Total Project Costs</w:t>
      </w:r>
      <w:r w:rsidR="00C16F21">
        <w:rPr>
          <w:rStyle w:val="Strong"/>
          <w:rFonts w:ascii="Arial" w:hAnsi="Arial" w:cs="Arial"/>
          <w:color w:val="000000"/>
          <w:sz w:val="20"/>
          <w:szCs w:val="20"/>
        </w:rPr>
        <w:t xml:space="preserve">: </w:t>
      </w:r>
      <w:r w:rsidRPr="00EE336A">
        <w:rPr>
          <w:rFonts w:ascii="Arial" w:hAnsi="Arial" w:cs="Arial"/>
          <w:color w:val="000000"/>
          <w:sz w:val="20"/>
          <w:szCs w:val="20"/>
        </w:rPr>
        <w:t xml:space="preserve">Include your estimated costs </w:t>
      </w:r>
      <w:r w:rsidR="00FA7BC2" w:rsidRPr="00EE336A">
        <w:rPr>
          <w:rFonts w:ascii="Arial" w:hAnsi="Arial" w:cs="Arial"/>
          <w:color w:val="000000"/>
          <w:sz w:val="20"/>
          <w:szCs w:val="20"/>
        </w:rPr>
        <w:t xml:space="preserve">($) </w:t>
      </w:r>
      <w:r w:rsidRPr="00EE336A">
        <w:rPr>
          <w:rFonts w:ascii="Arial" w:hAnsi="Arial" w:cs="Arial"/>
          <w:color w:val="000000"/>
          <w:sz w:val="20"/>
          <w:szCs w:val="20"/>
        </w:rPr>
        <w:t>per State of Texas fiscal year (September 1 - August 31) that are required to attain the Objective(s).</w:t>
      </w:r>
    </w:p>
    <w:p w:rsidR="006C2CF7" w:rsidRPr="00EE336A" w:rsidRDefault="006C2CF7" w:rsidP="009C5EE3">
      <w:pPr>
        <w:pStyle w:val="NormalWeb"/>
        <w:spacing w:before="120" w:beforeAutospacing="0" w:after="120" w:afterAutospacing="0" w:line="360" w:lineRule="atLeast"/>
        <w:rPr>
          <w:rFonts w:ascii="Arial" w:hAnsi="Arial" w:cs="Arial"/>
          <w:color w:val="000000"/>
          <w:sz w:val="20"/>
          <w:szCs w:val="20"/>
        </w:rPr>
      </w:pPr>
      <w:r w:rsidRPr="00EE336A">
        <w:rPr>
          <w:rFonts w:ascii="Arial" w:hAnsi="Arial" w:cs="Arial"/>
          <w:color w:val="000000"/>
          <w:sz w:val="20"/>
          <w:szCs w:val="20"/>
        </w:rPr>
        <w:t>Use the following procedures</w:t>
      </w:r>
      <w:r w:rsidR="000243DC" w:rsidRPr="00EE336A">
        <w:rPr>
          <w:rFonts w:ascii="Arial" w:hAnsi="Arial" w:cs="Arial"/>
          <w:color w:val="000000"/>
          <w:sz w:val="20"/>
          <w:szCs w:val="20"/>
        </w:rPr>
        <w:t>:</w:t>
      </w:r>
    </w:p>
    <w:p w:rsidR="007410AC" w:rsidRDefault="006C2CF7" w:rsidP="00B230AF">
      <w:pPr>
        <w:numPr>
          <w:ilvl w:val="0"/>
          <w:numId w:val="13"/>
        </w:numPr>
        <w:spacing w:before="120"/>
        <w:rPr>
          <w:rFonts w:ascii="Arial" w:hAnsi="Arial" w:cs="Arial"/>
          <w:color w:val="000000"/>
          <w:sz w:val="20"/>
          <w:szCs w:val="20"/>
        </w:rPr>
      </w:pPr>
      <w:r w:rsidRPr="00EE336A">
        <w:rPr>
          <w:rFonts w:ascii="Arial" w:hAnsi="Arial" w:cs="Arial"/>
          <w:color w:val="000000"/>
          <w:sz w:val="20"/>
          <w:szCs w:val="20"/>
        </w:rPr>
        <w:t xml:space="preserve">Identify costs in separate column headings as </w:t>
      </w:r>
      <w:r w:rsidR="002D664E" w:rsidRPr="00806203">
        <w:rPr>
          <w:rFonts w:ascii="Arial" w:hAnsi="Arial" w:cs="Arial"/>
          <w:color w:val="000000"/>
          <w:sz w:val="20"/>
          <w:szCs w:val="20"/>
        </w:rPr>
        <w:t>Amount Requested from TPWD</w:t>
      </w:r>
      <w:r w:rsidRPr="00806203">
        <w:rPr>
          <w:rFonts w:ascii="Arial" w:hAnsi="Arial" w:cs="Arial"/>
          <w:color w:val="000000"/>
          <w:sz w:val="20"/>
          <w:szCs w:val="20"/>
        </w:rPr>
        <w:t xml:space="preserve">, Applicant Share, and Partner Contributions, if applicable. </w:t>
      </w:r>
      <w:r w:rsidR="00C16F21">
        <w:rPr>
          <w:rFonts w:ascii="Arial" w:hAnsi="Arial" w:cs="Arial"/>
          <w:color w:val="1F497D"/>
          <w:sz w:val="20"/>
          <w:szCs w:val="20"/>
        </w:rPr>
        <w:t>A</w:t>
      </w:r>
      <w:r w:rsidR="002D664E" w:rsidRPr="00806203">
        <w:rPr>
          <w:rFonts w:ascii="Arial" w:hAnsi="Arial" w:cs="Arial"/>
          <w:color w:val="1F497D"/>
          <w:sz w:val="20"/>
          <w:szCs w:val="20"/>
        </w:rPr>
        <w:t xml:space="preserve"> fillable, self-totaling, spreadsheet should simply the process. You will see that all the cells which calculate totals will be inactive from your end but </w:t>
      </w:r>
      <w:r w:rsidR="00442CA1" w:rsidRPr="00EE336A">
        <w:rPr>
          <w:rFonts w:ascii="Arial" w:hAnsi="Arial" w:cs="Arial"/>
          <w:color w:val="1F497D"/>
          <w:sz w:val="20"/>
          <w:szCs w:val="20"/>
        </w:rPr>
        <w:t xml:space="preserve">will sum correctly once amounts are entered into </w:t>
      </w:r>
      <w:r w:rsidR="000F0290" w:rsidRPr="00EE336A">
        <w:rPr>
          <w:rFonts w:ascii="Arial" w:hAnsi="Arial" w:cs="Arial"/>
          <w:color w:val="1F497D"/>
          <w:sz w:val="20"/>
          <w:szCs w:val="20"/>
        </w:rPr>
        <w:t>corresponding</w:t>
      </w:r>
      <w:r w:rsidR="002D664E" w:rsidRPr="00806203">
        <w:rPr>
          <w:rFonts w:ascii="Arial" w:hAnsi="Arial" w:cs="Arial"/>
          <w:color w:val="1F497D"/>
          <w:sz w:val="20"/>
          <w:szCs w:val="20"/>
        </w:rPr>
        <w:t xml:space="preserve"> cost categor</w:t>
      </w:r>
      <w:r w:rsidR="000F0290" w:rsidRPr="00EE336A">
        <w:rPr>
          <w:rFonts w:ascii="Arial" w:hAnsi="Arial" w:cs="Arial"/>
          <w:color w:val="1F497D"/>
          <w:sz w:val="20"/>
          <w:szCs w:val="20"/>
        </w:rPr>
        <w:t>ies</w:t>
      </w:r>
      <w:r w:rsidR="002D664E" w:rsidRPr="00806203">
        <w:rPr>
          <w:rFonts w:ascii="Arial" w:hAnsi="Arial" w:cs="Arial"/>
          <w:color w:val="1F497D"/>
          <w:sz w:val="20"/>
          <w:szCs w:val="20"/>
        </w:rPr>
        <w:t>.</w:t>
      </w:r>
      <w:r w:rsidR="007410AC">
        <w:rPr>
          <w:rFonts w:ascii="Arial" w:hAnsi="Arial" w:cs="Arial"/>
          <w:color w:val="1F497D"/>
          <w:sz w:val="20"/>
          <w:szCs w:val="20"/>
        </w:rPr>
        <w:t xml:space="preserve"> </w:t>
      </w:r>
      <w:r w:rsidRPr="00EE336A">
        <w:rPr>
          <w:rFonts w:ascii="Arial" w:hAnsi="Arial" w:cs="Arial"/>
          <w:color w:val="000000"/>
          <w:sz w:val="20"/>
          <w:szCs w:val="20"/>
        </w:rPr>
        <w:t>If proposal is approved, applicant must submit letters of commitment from each contributing partner prior to execution of a Contract.</w:t>
      </w:r>
    </w:p>
    <w:p w:rsidR="006C2CF7" w:rsidRPr="00EE336A" w:rsidRDefault="00FA7BC2"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 xml:space="preserve">Provide </w:t>
      </w:r>
      <w:r w:rsidR="006C2CF7" w:rsidRPr="00EE336A">
        <w:rPr>
          <w:rFonts w:ascii="Arial" w:hAnsi="Arial" w:cs="Arial"/>
          <w:color w:val="000000"/>
          <w:sz w:val="20"/>
          <w:szCs w:val="20"/>
        </w:rPr>
        <w:t>and document any non-federal match in this application. The current non-federal match requirement</w:t>
      </w:r>
      <w:r w:rsidR="00B230AF" w:rsidRPr="00EE336A">
        <w:rPr>
          <w:rFonts w:ascii="Arial" w:hAnsi="Arial" w:cs="Arial"/>
          <w:color w:val="000000"/>
          <w:sz w:val="20"/>
          <w:szCs w:val="20"/>
        </w:rPr>
        <w:t xml:space="preserve"> is</w:t>
      </w:r>
      <w:r w:rsidR="006C2CF7" w:rsidRPr="00EE336A">
        <w:rPr>
          <w:rFonts w:ascii="Arial" w:hAnsi="Arial" w:cs="Arial"/>
          <w:color w:val="000000"/>
          <w:sz w:val="20"/>
          <w:szCs w:val="20"/>
        </w:rPr>
        <w:t xml:space="preserve"> 25%</w:t>
      </w:r>
      <w:r w:rsidR="00B230AF" w:rsidRPr="00EE336A">
        <w:rPr>
          <w:rFonts w:ascii="Arial" w:hAnsi="Arial" w:cs="Arial"/>
          <w:color w:val="000000"/>
          <w:sz w:val="20"/>
          <w:szCs w:val="20"/>
        </w:rPr>
        <w:t xml:space="preserve"> or more</w:t>
      </w:r>
      <w:r w:rsidR="006C2CF7" w:rsidRPr="00EE336A">
        <w:rPr>
          <w:rFonts w:ascii="Arial" w:hAnsi="Arial" w:cs="Arial"/>
          <w:color w:val="000000"/>
          <w:sz w:val="20"/>
          <w:szCs w:val="20"/>
        </w:rPr>
        <w:t>.</w:t>
      </w:r>
      <w:r w:rsidR="007410AC">
        <w:rPr>
          <w:rFonts w:ascii="Arial" w:hAnsi="Arial" w:cs="Arial"/>
          <w:color w:val="000000"/>
          <w:sz w:val="20"/>
          <w:szCs w:val="20"/>
        </w:rPr>
        <w:t xml:space="preserve"> </w:t>
      </w:r>
      <w:r w:rsidR="00B32BAC" w:rsidRPr="00EE336A">
        <w:rPr>
          <w:rFonts w:ascii="Arial" w:hAnsi="Arial" w:cs="Arial"/>
          <w:color w:val="000000"/>
          <w:sz w:val="20"/>
          <w:szCs w:val="20"/>
        </w:rPr>
        <w:t>There is no extra credit for providing more than the minimum</w:t>
      </w:r>
      <w:r w:rsidR="00321173" w:rsidRPr="00EE336A">
        <w:rPr>
          <w:rFonts w:ascii="Arial" w:hAnsi="Arial" w:cs="Arial"/>
          <w:color w:val="000000"/>
          <w:sz w:val="20"/>
          <w:szCs w:val="20"/>
        </w:rPr>
        <w:t>.</w:t>
      </w:r>
    </w:p>
    <w:p w:rsidR="007410AC" w:rsidRDefault="006C2CF7"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If the proposal ranks high in need and technical aspects but insufficient matching funds are identified in the proposal, TPWD will discuss matching options with applicant. In such case, applicants will be given an opportunity to find qualifying match before the application is approved.</w:t>
      </w:r>
    </w:p>
    <w:p w:rsidR="007410AC" w:rsidRDefault="006C2CF7"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To determine Non Federal Match options, applicants should contact their grants and contracts office to confirm appropriate eligible expenses.</w:t>
      </w:r>
      <w:r w:rsidR="007410AC">
        <w:rPr>
          <w:rFonts w:ascii="Arial" w:hAnsi="Arial" w:cs="Arial"/>
          <w:color w:val="000000"/>
          <w:sz w:val="20"/>
          <w:szCs w:val="20"/>
        </w:rPr>
        <w:t xml:space="preserve"> </w:t>
      </w:r>
      <w:r w:rsidR="00E97947" w:rsidRPr="00EE336A">
        <w:rPr>
          <w:rFonts w:ascii="Arial" w:hAnsi="Arial" w:cs="Arial"/>
          <w:color w:val="000000"/>
          <w:sz w:val="20"/>
          <w:szCs w:val="20"/>
        </w:rPr>
        <w:t>Performing agencies are required to claim the total project matching amounts on invoices to the Receiving agency.</w:t>
      </w:r>
    </w:p>
    <w:p w:rsidR="007410AC" w:rsidRDefault="006C2CF7"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 xml:space="preserve">The entire match amount must be </w:t>
      </w:r>
      <w:r w:rsidR="00FA7BC2" w:rsidRPr="00EE336A">
        <w:rPr>
          <w:rFonts w:ascii="Arial" w:hAnsi="Arial" w:cs="Arial"/>
          <w:color w:val="000000"/>
          <w:sz w:val="20"/>
          <w:szCs w:val="20"/>
        </w:rPr>
        <w:t>identified by source</w:t>
      </w:r>
      <w:r w:rsidRPr="00EE336A">
        <w:rPr>
          <w:rFonts w:ascii="Arial" w:hAnsi="Arial" w:cs="Arial"/>
          <w:color w:val="000000"/>
          <w:sz w:val="20"/>
          <w:szCs w:val="20"/>
        </w:rPr>
        <w:t xml:space="preserve"> or the Performing Entity risks a proportionate reduction in the amount of federal funds awarded for this project.</w:t>
      </w:r>
    </w:p>
    <w:p w:rsidR="007410AC" w:rsidRDefault="006C2CF7"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Performing Entity(ies) understand(s) and agree(s) that by accepting money for services for this Project, they must comply with all federal laws and regulations related to grants of federal funds. As part of this agreement, Performing Entity(ies) will be required to make the necessary certifications.</w:t>
      </w:r>
    </w:p>
    <w:p w:rsidR="00E97947" w:rsidRPr="00EE336A" w:rsidRDefault="00E97947"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Use the following cost categories, as applicable</w:t>
      </w:r>
    </w:p>
    <w:p w:rsidR="00B230AF" w:rsidRPr="00EE336A" w:rsidRDefault="006C2CF7" w:rsidP="00806203">
      <w:pPr>
        <w:numPr>
          <w:ilvl w:val="1"/>
          <w:numId w:val="13"/>
        </w:numPr>
        <w:spacing w:before="120"/>
        <w:rPr>
          <w:rFonts w:ascii="Arial" w:hAnsi="Arial" w:cs="Arial"/>
          <w:color w:val="000000"/>
          <w:sz w:val="20"/>
          <w:szCs w:val="20"/>
        </w:rPr>
      </w:pPr>
      <w:r w:rsidRPr="00EE336A">
        <w:rPr>
          <w:rStyle w:val="Strong"/>
          <w:rFonts w:ascii="Arial" w:hAnsi="Arial" w:cs="Arial"/>
          <w:color w:val="000000"/>
          <w:sz w:val="20"/>
          <w:szCs w:val="20"/>
        </w:rPr>
        <w:t>Personnel:</w:t>
      </w:r>
      <w:r w:rsidRPr="00EE336A">
        <w:rPr>
          <w:rFonts w:ascii="Arial" w:hAnsi="Arial" w:cs="Arial"/>
          <w:color w:val="000000"/>
          <w:sz w:val="20"/>
          <w:szCs w:val="20"/>
        </w:rPr>
        <w:t xml:space="preserve"> Separate salary from fringe benefits. Note brief justification if fringe benefits exceed 25%. </w:t>
      </w:r>
      <w:r w:rsidR="00B230AF" w:rsidRPr="00EE336A">
        <w:rPr>
          <w:rFonts w:ascii="Arial" w:hAnsi="Arial" w:cs="Arial"/>
          <w:color w:val="000000"/>
          <w:sz w:val="20"/>
          <w:szCs w:val="20"/>
        </w:rPr>
        <w:t>Indicate the number of principal investigators, graduate students (MS and PhD), technicians or others and rates and duration of compensation received by year.</w:t>
      </w:r>
    </w:p>
    <w:p w:rsidR="007410AC" w:rsidRDefault="006C2CF7"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Travel:</w:t>
      </w:r>
      <w:r w:rsidRPr="00EE336A">
        <w:rPr>
          <w:rFonts w:ascii="Arial" w:hAnsi="Arial" w:cs="Arial"/>
          <w:color w:val="000000"/>
          <w:sz w:val="20"/>
          <w:szCs w:val="20"/>
        </w:rPr>
        <w:t xml:space="preserve"> Lodging, mileage, meals, per diem (as appropriate) per individual. Travel-related expenses will be reimbursed at the official rate authorized by the State of Texas. Rates can be found at https://fmx.cpa.state.tx.us/fm/travel/travelrates.php</w:t>
      </w:r>
    </w:p>
    <w:p w:rsidR="007410AC" w:rsidRDefault="006C2CF7"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Equipment:</w:t>
      </w:r>
      <w:r w:rsidRPr="00EE336A">
        <w:rPr>
          <w:rFonts w:ascii="Arial" w:hAnsi="Arial" w:cs="Arial"/>
          <w:color w:val="000000"/>
          <w:sz w:val="20"/>
          <w:szCs w:val="20"/>
        </w:rPr>
        <w:t xml:space="preserve"> Capital expenses for equipment to be used for project. Applicant must identify Capitalized and Controlled equipment </w:t>
      </w:r>
      <w:r w:rsidR="00E97947" w:rsidRPr="00EE336A">
        <w:rPr>
          <w:rFonts w:ascii="Arial" w:hAnsi="Arial" w:cs="Arial"/>
          <w:color w:val="000000"/>
          <w:sz w:val="20"/>
          <w:szCs w:val="20"/>
        </w:rPr>
        <w:t xml:space="preserve">(i.e., certain electronic items or ≥ $5,000 per item) </w:t>
      </w:r>
      <w:r w:rsidRPr="00EE336A">
        <w:rPr>
          <w:rFonts w:ascii="Arial" w:hAnsi="Arial" w:cs="Arial"/>
          <w:color w:val="000000"/>
          <w:sz w:val="20"/>
          <w:szCs w:val="20"/>
        </w:rPr>
        <w:t>to be purchased for this project.</w:t>
      </w:r>
    </w:p>
    <w:p w:rsidR="007410AC" w:rsidRDefault="006C2CF7"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Supplies:</w:t>
      </w:r>
      <w:r w:rsidRPr="00EE336A">
        <w:rPr>
          <w:rFonts w:ascii="Arial" w:hAnsi="Arial" w:cs="Arial"/>
          <w:color w:val="000000"/>
          <w:sz w:val="20"/>
          <w:szCs w:val="20"/>
        </w:rPr>
        <w:t xml:space="preserve"> Costs for routine items needing replenishment throughout the project. Cost of materials and supplies will be reimbursed at their actual prices. Proper documentation will be required for reimbursement.</w:t>
      </w:r>
    </w:p>
    <w:p w:rsidR="007410AC" w:rsidRDefault="006C2CF7"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Subcontracted services:</w:t>
      </w:r>
      <w:r w:rsidRPr="00EE336A">
        <w:rPr>
          <w:rFonts w:ascii="Arial" w:hAnsi="Arial" w:cs="Arial"/>
          <w:color w:val="000000"/>
          <w:sz w:val="20"/>
          <w:szCs w:val="20"/>
        </w:rPr>
        <w:t xml:space="preserve"> Expenses for services under contract with third parties; list names and contact information.</w:t>
      </w:r>
    </w:p>
    <w:p w:rsidR="007410AC" w:rsidRDefault="006C2CF7"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lastRenderedPageBreak/>
        <w:t>Miscellaneous:</w:t>
      </w:r>
      <w:r w:rsidRPr="00EE336A">
        <w:rPr>
          <w:rFonts w:ascii="Arial" w:hAnsi="Arial" w:cs="Arial"/>
          <w:color w:val="000000"/>
          <w:sz w:val="20"/>
          <w:szCs w:val="20"/>
        </w:rPr>
        <w:t xml:space="preserve"> Items not listed above. Itemize and include justification</w:t>
      </w:r>
    </w:p>
    <w:p w:rsidR="007410AC" w:rsidRDefault="006C2CF7"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Total Direct Cost:</w:t>
      </w:r>
      <w:r w:rsidRPr="00EE336A">
        <w:rPr>
          <w:rFonts w:ascii="Arial" w:hAnsi="Arial" w:cs="Arial"/>
          <w:color w:val="000000"/>
          <w:sz w:val="20"/>
          <w:szCs w:val="20"/>
        </w:rPr>
        <w:t xml:space="preserve"> The total of all items except administrative overhead.</w:t>
      </w:r>
    </w:p>
    <w:p w:rsidR="007410AC" w:rsidRDefault="006C2CF7" w:rsidP="00806203">
      <w:pPr>
        <w:numPr>
          <w:ilvl w:val="1"/>
          <w:numId w:val="13"/>
        </w:numPr>
        <w:spacing w:before="120"/>
        <w:rPr>
          <w:rFonts w:ascii="Arial" w:hAnsi="Arial" w:cs="Arial"/>
          <w:color w:val="1F497D"/>
          <w:sz w:val="20"/>
          <w:szCs w:val="20"/>
        </w:rPr>
      </w:pPr>
      <w:r w:rsidRPr="00EE336A">
        <w:rPr>
          <w:rStyle w:val="Strong"/>
          <w:rFonts w:ascii="Arial" w:hAnsi="Arial" w:cs="Arial"/>
          <w:color w:val="000000"/>
          <w:sz w:val="20"/>
          <w:szCs w:val="20"/>
        </w:rPr>
        <w:t>Indirect Charges:</w:t>
      </w:r>
      <w:r w:rsidRPr="00EE336A">
        <w:rPr>
          <w:rFonts w:ascii="Arial" w:hAnsi="Arial" w:cs="Arial"/>
          <w:color w:val="000000"/>
          <w:sz w:val="20"/>
          <w:szCs w:val="20"/>
        </w:rPr>
        <w:t xml:space="preserve"> Institutional administrative overhead; include rate as a percent </w:t>
      </w:r>
      <w:r w:rsidRPr="00EE336A">
        <w:rPr>
          <w:rStyle w:val="Strong"/>
          <w:rFonts w:ascii="Arial" w:hAnsi="Arial" w:cs="Arial"/>
          <w:color w:val="000000"/>
          <w:sz w:val="20"/>
          <w:szCs w:val="20"/>
        </w:rPr>
        <w:t>(cannot exceed 15% of Total Direct Cost)</w:t>
      </w:r>
      <w:r w:rsidRPr="00EE336A">
        <w:rPr>
          <w:rFonts w:ascii="Arial" w:hAnsi="Arial" w:cs="Arial"/>
          <w:color w:val="000000"/>
          <w:sz w:val="20"/>
          <w:szCs w:val="20"/>
        </w:rPr>
        <w:t xml:space="preserve">. Un-recovered indirect expenses based on the federally approved Indirect Rate may be used as a portion of Applicant's match. </w:t>
      </w:r>
      <w:r w:rsidR="00B230AF" w:rsidRPr="00EE336A">
        <w:rPr>
          <w:rFonts w:ascii="Arial" w:hAnsi="Arial" w:cs="Arial"/>
          <w:color w:val="1F497D"/>
          <w:sz w:val="20"/>
          <w:szCs w:val="20"/>
        </w:rPr>
        <w:t xml:space="preserve">Note that the cells for </w:t>
      </w:r>
      <w:r w:rsidR="00B230AF" w:rsidRPr="00EE336A">
        <w:rPr>
          <w:rFonts w:ascii="Arial" w:hAnsi="Arial" w:cs="Arial"/>
          <w:b/>
          <w:bCs/>
          <w:color w:val="1F497D"/>
          <w:sz w:val="20"/>
          <w:szCs w:val="20"/>
        </w:rPr>
        <w:t>Applicant and Partner Share (Non-federal Match) – Indirect Costs</w:t>
      </w:r>
      <w:r w:rsidR="00B230AF" w:rsidRPr="00EE336A">
        <w:rPr>
          <w:rFonts w:ascii="Arial" w:hAnsi="Arial" w:cs="Arial"/>
          <w:color w:val="1F497D"/>
          <w:sz w:val="20"/>
          <w:szCs w:val="20"/>
        </w:rPr>
        <w:t xml:space="preserve"> are open for you enter Unrecovered Indirect Costs which will vary by institution and Negotiated Indirect Cost Rate Agreements (NICRA).</w:t>
      </w:r>
    </w:p>
    <w:p w:rsidR="007410AC" w:rsidRDefault="007A7FCC"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 xml:space="preserve">Subtotal </w:t>
      </w:r>
      <w:r w:rsidR="006C2CF7" w:rsidRPr="00EE336A">
        <w:rPr>
          <w:rStyle w:val="Strong"/>
          <w:rFonts w:ascii="Arial" w:hAnsi="Arial" w:cs="Arial"/>
          <w:color w:val="000000"/>
          <w:sz w:val="20"/>
          <w:szCs w:val="20"/>
        </w:rPr>
        <w:t>Total Costs</w:t>
      </w:r>
      <w:r w:rsidRPr="00EE336A">
        <w:rPr>
          <w:rStyle w:val="Strong"/>
          <w:rFonts w:ascii="Arial" w:hAnsi="Arial" w:cs="Arial"/>
          <w:color w:val="000000"/>
          <w:sz w:val="20"/>
          <w:szCs w:val="20"/>
        </w:rPr>
        <w:t xml:space="preserve"> by Fiscal Year</w:t>
      </w:r>
      <w:r w:rsidR="006C2CF7" w:rsidRPr="00EE336A">
        <w:rPr>
          <w:rStyle w:val="Strong"/>
          <w:rFonts w:ascii="Arial" w:hAnsi="Arial" w:cs="Arial"/>
          <w:color w:val="000000"/>
          <w:sz w:val="20"/>
          <w:szCs w:val="20"/>
        </w:rPr>
        <w:t>:</w:t>
      </w:r>
      <w:r w:rsidR="006C2CF7" w:rsidRPr="00EE336A">
        <w:rPr>
          <w:rFonts w:ascii="Arial" w:hAnsi="Arial" w:cs="Arial"/>
          <w:color w:val="000000"/>
          <w:sz w:val="20"/>
          <w:szCs w:val="20"/>
        </w:rPr>
        <w:t xml:space="preserve"> Sum of Request plus Match</w:t>
      </w:r>
    </w:p>
    <w:p w:rsidR="007A7FCC" w:rsidRPr="00EE336A" w:rsidRDefault="007A7FCC" w:rsidP="009C5EE3">
      <w:pPr>
        <w:numPr>
          <w:ilvl w:val="1"/>
          <w:numId w:val="14"/>
        </w:numPr>
        <w:spacing w:before="120"/>
        <w:ind w:left="1440" w:hanging="360"/>
        <w:rPr>
          <w:rFonts w:ascii="Arial" w:hAnsi="Arial" w:cs="Arial"/>
          <w:color w:val="000000"/>
          <w:sz w:val="20"/>
          <w:szCs w:val="20"/>
        </w:rPr>
      </w:pPr>
      <w:r w:rsidRPr="00EE336A">
        <w:rPr>
          <w:rStyle w:val="Strong"/>
          <w:rFonts w:ascii="Arial" w:hAnsi="Arial" w:cs="Arial"/>
          <w:color w:val="000000"/>
          <w:sz w:val="20"/>
          <w:szCs w:val="20"/>
        </w:rPr>
        <w:t>Grand Total Costs for all Fiscal Years by Funding Source:</w:t>
      </w:r>
    </w:p>
    <w:p w:rsidR="007410AC" w:rsidRDefault="00E97947" w:rsidP="009C5EE3">
      <w:pPr>
        <w:numPr>
          <w:ilvl w:val="0"/>
          <w:numId w:val="13"/>
        </w:numPr>
        <w:spacing w:before="120"/>
        <w:rPr>
          <w:rFonts w:ascii="Arial" w:hAnsi="Arial" w:cs="Arial"/>
          <w:color w:val="000000"/>
          <w:sz w:val="20"/>
          <w:szCs w:val="20"/>
        </w:rPr>
      </w:pPr>
      <w:r w:rsidRPr="00EE336A">
        <w:rPr>
          <w:rFonts w:ascii="Arial" w:hAnsi="Arial" w:cs="Arial"/>
          <w:color w:val="000000"/>
          <w:sz w:val="20"/>
          <w:szCs w:val="20"/>
        </w:rPr>
        <w:t>If total TPWD project costs are = $100K then the performing agency may move up to 10% of category funds to other categories without prior TPWD approval. However, if total TPWD project costs are &lt; $100K, performing agencies may not move more than 5% without prior approval.</w:t>
      </w:r>
    </w:p>
    <w:p w:rsidR="005D1795" w:rsidRPr="00EE336A" w:rsidRDefault="007A7FCC" w:rsidP="0068599C">
      <w:pPr>
        <w:numPr>
          <w:ilvl w:val="0"/>
          <w:numId w:val="13"/>
        </w:numPr>
        <w:spacing w:before="120"/>
        <w:jc w:val="both"/>
        <w:rPr>
          <w:rFonts w:ascii="Arial" w:hAnsi="Arial" w:cs="Arial"/>
          <w:b/>
          <w:i/>
          <w:sz w:val="20"/>
          <w:szCs w:val="20"/>
        </w:rPr>
      </w:pPr>
      <w:r w:rsidRPr="00EE336A">
        <w:rPr>
          <w:rFonts w:ascii="Arial" w:hAnsi="Arial" w:cs="Arial"/>
          <w:color w:val="000000"/>
          <w:sz w:val="20"/>
          <w:szCs w:val="20"/>
        </w:rPr>
        <w:t>Equipment and supplies purchased shall be used, managed and disposed of in accordance with the Texas Uniform Grant Management Standards (UGMS).</w:t>
      </w:r>
    </w:p>
    <w:sectPr w:rsidR="005D1795" w:rsidRPr="00EE336A" w:rsidSect="00C16F21">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B3" w:rsidRDefault="00645FB3">
      <w:r>
        <w:separator/>
      </w:r>
    </w:p>
  </w:endnote>
  <w:endnote w:type="continuationSeparator" w:id="0">
    <w:p w:rsidR="00645FB3" w:rsidRDefault="0064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5D" w:rsidRDefault="00C5605D" w:rsidP="006F0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05D" w:rsidRDefault="00C5605D" w:rsidP="000B1B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5D" w:rsidRPr="00BA7A9D" w:rsidRDefault="00C5605D" w:rsidP="00BA7A9D">
    <w:pPr>
      <w:pStyle w:val="Footer"/>
      <w:framePr w:wrap="around" w:vAnchor="text" w:hAnchor="page" w:x="10718" w:y="2"/>
      <w:rPr>
        <w:rStyle w:val="PageNumber"/>
        <w:rFonts w:ascii="Arial" w:hAnsi="Arial" w:cs="Arial"/>
        <w:sz w:val="20"/>
        <w:szCs w:val="20"/>
      </w:rPr>
    </w:pPr>
    <w:r w:rsidRPr="00BA7A9D">
      <w:rPr>
        <w:rStyle w:val="PageNumber"/>
        <w:rFonts w:ascii="Arial" w:hAnsi="Arial" w:cs="Arial"/>
        <w:sz w:val="20"/>
        <w:szCs w:val="20"/>
      </w:rPr>
      <w:fldChar w:fldCharType="begin"/>
    </w:r>
    <w:r w:rsidRPr="00BA7A9D">
      <w:rPr>
        <w:rStyle w:val="PageNumber"/>
        <w:rFonts w:ascii="Arial" w:hAnsi="Arial" w:cs="Arial"/>
        <w:sz w:val="20"/>
        <w:szCs w:val="20"/>
      </w:rPr>
      <w:instrText xml:space="preserve">PAGE  </w:instrText>
    </w:r>
    <w:r w:rsidRPr="00BA7A9D">
      <w:rPr>
        <w:rStyle w:val="PageNumber"/>
        <w:rFonts w:ascii="Arial" w:hAnsi="Arial" w:cs="Arial"/>
        <w:sz w:val="20"/>
        <w:szCs w:val="20"/>
      </w:rPr>
      <w:fldChar w:fldCharType="separate"/>
    </w:r>
    <w:r w:rsidR="006A7F87">
      <w:rPr>
        <w:rStyle w:val="PageNumber"/>
        <w:rFonts w:ascii="Arial" w:hAnsi="Arial" w:cs="Arial"/>
        <w:noProof/>
        <w:sz w:val="20"/>
        <w:szCs w:val="20"/>
      </w:rPr>
      <w:t>5</w:t>
    </w:r>
    <w:r w:rsidRPr="00BA7A9D">
      <w:rPr>
        <w:rStyle w:val="PageNumber"/>
        <w:rFonts w:ascii="Arial" w:hAnsi="Arial" w:cs="Arial"/>
        <w:sz w:val="20"/>
        <w:szCs w:val="20"/>
      </w:rPr>
      <w:fldChar w:fldCharType="end"/>
    </w:r>
  </w:p>
  <w:p w:rsidR="00C5605D" w:rsidRPr="00BA7A9D" w:rsidRDefault="00976A10" w:rsidP="00976A10">
    <w:pPr>
      <w:pStyle w:val="Footer"/>
      <w:rPr>
        <w:rFonts w:ascii="Arial" w:hAnsi="Arial" w:cs="Arial"/>
        <w:sz w:val="16"/>
        <w:szCs w:val="16"/>
      </w:rPr>
    </w:pPr>
    <w:r w:rsidRPr="00BA7A9D">
      <w:rPr>
        <w:rFonts w:ascii="Arial" w:hAnsi="Arial" w:cs="Arial"/>
        <w:sz w:val="16"/>
        <w:szCs w:val="16"/>
      </w:rPr>
      <w:t>PWD 1145A-W7000 (10/1</w:t>
    </w:r>
    <w:r w:rsidR="00E57D6D" w:rsidRPr="00BA7A9D">
      <w:rPr>
        <w:rFonts w:ascii="Arial" w:hAnsi="Arial" w:cs="Arial"/>
        <w:sz w:val="16"/>
        <w:szCs w:val="16"/>
      </w:rPr>
      <w:t>5</w:t>
    </w:r>
    <w:r w:rsidRPr="00BA7A9D">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93" w:rsidRPr="00BA7A9D" w:rsidRDefault="00176993">
    <w:pPr>
      <w:pStyle w:val="Footer"/>
      <w:rPr>
        <w:rFonts w:ascii="Arial" w:hAnsi="Arial" w:cs="Arial"/>
        <w:sz w:val="16"/>
        <w:szCs w:val="16"/>
      </w:rPr>
    </w:pPr>
    <w:r w:rsidRPr="00BA7A9D">
      <w:rPr>
        <w:rFonts w:ascii="Arial" w:hAnsi="Arial" w:cs="Arial"/>
        <w:sz w:val="16"/>
        <w:szCs w:val="16"/>
      </w:rPr>
      <w:t>PWD 1145</w:t>
    </w:r>
    <w:r w:rsidR="00976A10" w:rsidRPr="00BA7A9D">
      <w:rPr>
        <w:rFonts w:ascii="Arial" w:hAnsi="Arial" w:cs="Arial"/>
        <w:sz w:val="16"/>
        <w:szCs w:val="16"/>
      </w:rPr>
      <w:t>A-W7000</w:t>
    </w:r>
    <w:r w:rsidRPr="00BA7A9D">
      <w:rPr>
        <w:rFonts w:ascii="Arial" w:hAnsi="Arial" w:cs="Arial"/>
        <w:sz w:val="16"/>
        <w:szCs w:val="16"/>
      </w:rPr>
      <w:t xml:space="preserve"> (10/14)</w:t>
    </w:r>
  </w:p>
  <w:p w:rsidR="00176993" w:rsidRDefault="0017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B3" w:rsidRDefault="00645FB3">
      <w:r>
        <w:separator/>
      </w:r>
    </w:p>
  </w:footnote>
  <w:footnote w:type="continuationSeparator" w:id="0">
    <w:p w:rsidR="00645FB3" w:rsidRDefault="0064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21" w:rsidRDefault="00C16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21" w:rsidRPr="00EE336A" w:rsidRDefault="00C16F21" w:rsidP="00C16F21">
    <w:pPr>
      <w:jc w:val="center"/>
      <w:rPr>
        <w:rFonts w:ascii="Arial" w:hAnsi="Arial" w:cs="Arial"/>
        <w:b/>
        <w:sz w:val="20"/>
        <w:szCs w:val="20"/>
      </w:rPr>
    </w:pPr>
    <w:r w:rsidRPr="00EE336A">
      <w:rPr>
        <w:rFonts w:ascii="Arial" w:hAnsi="Arial" w:cs="Arial"/>
        <w:b/>
        <w:sz w:val="20"/>
        <w:szCs w:val="20"/>
      </w:rPr>
      <w:t>Application Instructions for Wildlife Research Grant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21" w:rsidRDefault="00C16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B97"/>
    <w:multiLevelType w:val="hybridMultilevel"/>
    <w:tmpl w:val="2EC46D66"/>
    <w:lvl w:ilvl="0" w:tplc="A4F4D6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8849CA"/>
    <w:multiLevelType w:val="hybridMultilevel"/>
    <w:tmpl w:val="261ECE4C"/>
    <w:lvl w:ilvl="0" w:tplc="B4FEF39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21FF"/>
    <w:multiLevelType w:val="hybridMultilevel"/>
    <w:tmpl w:val="897CEBDC"/>
    <w:lvl w:ilvl="0" w:tplc="7810734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A4C16DA"/>
    <w:multiLevelType w:val="hybridMultilevel"/>
    <w:tmpl w:val="D430C036"/>
    <w:lvl w:ilvl="0" w:tplc="C7DCD96C">
      <w:start w:val="1"/>
      <w:numFmt w:val="bullet"/>
      <w:lvlText w:val=""/>
      <w:lvlJc w:val="left"/>
      <w:pPr>
        <w:tabs>
          <w:tab w:val="num" w:pos="3067"/>
        </w:tabs>
        <w:ind w:left="3067" w:hanging="360"/>
      </w:pPr>
      <w:rPr>
        <w:rFonts w:ascii="Symbol" w:hAnsi="Symbol" w:hint="default"/>
        <w:sz w:val="20"/>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B153AE7"/>
    <w:multiLevelType w:val="multilevel"/>
    <w:tmpl w:val="316A27D0"/>
    <w:lvl w:ilvl="0">
      <w:start w:val="11"/>
      <w:numFmt w:val="decimal"/>
      <w:lvlText w:val="%1."/>
      <w:lvlJc w:val="left"/>
      <w:pPr>
        <w:tabs>
          <w:tab w:val="num" w:pos="1110"/>
        </w:tabs>
        <w:ind w:left="1110" w:hanging="390"/>
      </w:pPr>
      <w:rPr>
        <w:rFont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1C603EB6"/>
    <w:multiLevelType w:val="hybridMultilevel"/>
    <w:tmpl w:val="DBC47CD2"/>
    <w:lvl w:ilvl="0" w:tplc="2206C25E">
      <w:start w:val="1"/>
      <w:numFmt w:val="lowerLetter"/>
      <w:lvlText w:val="%1."/>
      <w:lvlJc w:val="left"/>
      <w:pPr>
        <w:tabs>
          <w:tab w:val="num" w:pos="1080"/>
        </w:tabs>
        <w:ind w:left="1080" w:hanging="360"/>
      </w:pPr>
      <w:rPr>
        <w:rFonts w:ascii="Arial" w:hAnsi="Aria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1F2E6243"/>
    <w:multiLevelType w:val="hybridMultilevel"/>
    <w:tmpl w:val="CA107A34"/>
    <w:lvl w:ilvl="0" w:tplc="6D1EABB4">
      <w:start w:val="10"/>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40A66"/>
    <w:multiLevelType w:val="multilevel"/>
    <w:tmpl w:val="1368C8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96DAD"/>
    <w:multiLevelType w:val="hybridMultilevel"/>
    <w:tmpl w:val="97C60B70"/>
    <w:lvl w:ilvl="0" w:tplc="1D046552">
      <w:start w:val="10"/>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084D42"/>
    <w:multiLevelType w:val="hybridMultilevel"/>
    <w:tmpl w:val="3B64B468"/>
    <w:lvl w:ilvl="0" w:tplc="C1EAA214">
      <w:start w:val="10"/>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63F3C"/>
    <w:multiLevelType w:val="hybridMultilevel"/>
    <w:tmpl w:val="56EE6DC2"/>
    <w:lvl w:ilvl="0" w:tplc="E5B4BACA">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023C2E"/>
    <w:multiLevelType w:val="hybridMultilevel"/>
    <w:tmpl w:val="4170B03E"/>
    <w:lvl w:ilvl="0" w:tplc="C1EAA214">
      <w:start w:val="10"/>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6D1E36"/>
    <w:multiLevelType w:val="hybridMultilevel"/>
    <w:tmpl w:val="AED6E13C"/>
    <w:lvl w:ilvl="0" w:tplc="651A0B4C">
      <w:start w:val="10"/>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1"/>
  </w:num>
  <w:num w:numId="4">
    <w:abstractNumId w:val="4"/>
  </w:num>
  <w:num w:numId="5">
    <w:abstractNumId w:val="13"/>
  </w:num>
  <w:num w:numId="6">
    <w:abstractNumId w:val="9"/>
  </w:num>
  <w:num w:numId="7">
    <w:abstractNumId w:val="6"/>
  </w:num>
  <w:num w:numId="8">
    <w:abstractNumId w:val="12"/>
  </w:num>
  <w:num w:numId="9">
    <w:abstractNumId w:val="10"/>
  </w:num>
  <w:num w:numId="10">
    <w:abstractNumId w:val="2"/>
  </w:num>
  <w:num w:numId="11">
    <w:abstractNumId w:val="0"/>
  </w:num>
  <w:num w:numId="12">
    <w:abstractNumId w:val="3"/>
  </w:num>
  <w:num w:numId="13">
    <w:abstractNumId w:val="8"/>
  </w:num>
  <w:num w:numId="14">
    <w:abstractNumId w:val="8"/>
    <w:lvlOverride w:ilvl="1">
      <w:lvl w:ilvl="1">
        <w:numFmt w:val="lowerLetter"/>
        <w:lvlText w:val="%2."/>
        <w:lvlJc w:val="left"/>
      </w:lvl>
    </w:lvlOverride>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Text1" w:val="Empty"/>
    <w:docVar w:name="Text51" w:val="Empty"/>
    <w:docVar w:name="Text52" w:val="Empty"/>
    <w:docVar w:name="Text69" w:val="Empty"/>
  </w:docVars>
  <w:rsids>
    <w:rsidRoot w:val="00F44EDF"/>
    <w:rsid w:val="0000057D"/>
    <w:rsid w:val="00001CCD"/>
    <w:rsid w:val="0000218E"/>
    <w:rsid w:val="00002E93"/>
    <w:rsid w:val="00003541"/>
    <w:rsid w:val="00004175"/>
    <w:rsid w:val="00011E0E"/>
    <w:rsid w:val="00011F0D"/>
    <w:rsid w:val="00016F3B"/>
    <w:rsid w:val="00021522"/>
    <w:rsid w:val="0002391B"/>
    <w:rsid w:val="000243DC"/>
    <w:rsid w:val="000275E4"/>
    <w:rsid w:val="00032206"/>
    <w:rsid w:val="00032A11"/>
    <w:rsid w:val="00034B61"/>
    <w:rsid w:val="00035FF4"/>
    <w:rsid w:val="000367F0"/>
    <w:rsid w:val="00037477"/>
    <w:rsid w:val="0004324F"/>
    <w:rsid w:val="00050A7E"/>
    <w:rsid w:val="00050E27"/>
    <w:rsid w:val="00051416"/>
    <w:rsid w:val="00051A7A"/>
    <w:rsid w:val="00051BBB"/>
    <w:rsid w:val="000521F4"/>
    <w:rsid w:val="000546AF"/>
    <w:rsid w:val="00054D51"/>
    <w:rsid w:val="00055AFB"/>
    <w:rsid w:val="000620BD"/>
    <w:rsid w:val="00063798"/>
    <w:rsid w:val="000668DB"/>
    <w:rsid w:val="0007171B"/>
    <w:rsid w:val="00072C62"/>
    <w:rsid w:val="000736CD"/>
    <w:rsid w:val="00074172"/>
    <w:rsid w:val="00074830"/>
    <w:rsid w:val="00074B21"/>
    <w:rsid w:val="00074BB2"/>
    <w:rsid w:val="000772CF"/>
    <w:rsid w:val="000773BA"/>
    <w:rsid w:val="00080354"/>
    <w:rsid w:val="00080436"/>
    <w:rsid w:val="00080C5A"/>
    <w:rsid w:val="0008426B"/>
    <w:rsid w:val="00085C1A"/>
    <w:rsid w:val="00086B5C"/>
    <w:rsid w:val="00090009"/>
    <w:rsid w:val="000929AF"/>
    <w:rsid w:val="00094AB8"/>
    <w:rsid w:val="00096DC0"/>
    <w:rsid w:val="00097205"/>
    <w:rsid w:val="000A34C1"/>
    <w:rsid w:val="000A4922"/>
    <w:rsid w:val="000A693D"/>
    <w:rsid w:val="000B0D65"/>
    <w:rsid w:val="000B1BA1"/>
    <w:rsid w:val="000B4FA9"/>
    <w:rsid w:val="000B6859"/>
    <w:rsid w:val="000B7E5B"/>
    <w:rsid w:val="000C0D77"/>
    <w:rsid w:val="000C0E17"/>
    <w:rsid w:val="000C1ED6"/>
    <w:rsid w:val="000C208F"/>
    <w:rsid w:val="000C2D17"/>
    <w:rsid w:val="000C2FB0"/>
    <w:rsid w:val="000C36D9"/>
    <w:rsid w:val="000C71B8"/>
    <w:rsid w:val="000D084D"/>
    <w:rsid w:val="000D1285"/>
    <w:rsid w:val="000D309B"/>
    <w:rsid w:val="000D3FD2"/>
    <w:rsid w:val="000D4207"/>
    <w:rsid w:val="000D66BB"/>
    <w:rsid w:val="000D77FC"/>
    <w:rsid w:val="000E1BFE"/>
    <w:rsid w:val="000E2F71"/>
    <w:rsid w:val="000E447E"/>
    <w:rsid w:val="000E4A1C"/>
    <w:rsid w:val="000E52F3"/>
    <w:rsid w:val="000E5B43"/>
    <w:rsid w:val="000F0290"/>
    <w:rsid w:val="000F1AC0"/>
    <w:rsid w:val="000F40BA"/>
    <w:rsid w:val="000F5125"/>
    <w:rsid w:val="000F529E"/>
    <w:rsid w:val="000F60F8"/>
    <w:rsid w:val="000F6D5F"/>
    <w:rsid w:val="00103AD6"/>
    <w:rsid w:val="00106CBF"/>
    <w:rsid w:val="00107497"/>
    <w:rsid w:val="0011492B"/>
    <w:rsid w:val="00115309"/>
    <w:rsid w:val="00115D99"/>
    <w:rsid w:val="0011724C"/>
    <w:rsid w:val="001229BD"/>
    <w:rsid w:val="00123391"/>
    <w:rsid w:val="00123ED8"/>
    <w:rsid w:val="0012460B"/>
    <w:rsid w:val="00130005"/>
    <w:rsid w:val="00130797"/>
    <w:rsid w:val="001355A6"/>
    <w:rsid w:val="00136D9E"/>
    <w:rsid w:val="00141DA9"/>
    <w:rsid w:val="001426BC"/>
    <w:rsid w:val="00143011"/>
    <w:rsid w:val="00144572"/>
    <w:rsid w:val="00145162"/>
    <w:rsid w:val="0014529A"/>
    <w:rsid w:val="001468D0"/>
    <w:rsid w:val="0014698D"/>
    <w:rsid w:val="00150046"/>
    <w:rsid w:val="001500EA"/>
    <w:rsid w:val="00150AB0"/>
    <w:rsid w:val="001514D0"/>
    <w:rsid w:val="00152266"/>
    <w:rsid w:val="00153C93"/>
    <w:rsid w:val="001546C1"/>
    <w:rsid w:val="00157A7B"/>
    <w:rsid w:val="001614A2"/>
    <w:rsid w:val="00164002"/>
    <w:rsid w:val="001642F3"/>
    <w:rsid w:val="00164F7A"/>
    <w:rsid w:val="001655E4"/>
    <w:rsid w:val="00171BDE"/>
    <w:rsid w:val="0017291D"/>
    <w:rsid w:val="0017356B"/>
    <w:rsid w:val="00174A90"/>
    <w:rsid w:val="00176993"/>
    <w:rsid w:val="00176BDB"/>
    <w:rsid w:val="00180C88"/>
    <w:rsid w:val="0018251C"/>
    <w:rsid w:val="00182835"/>
    <w:rsid w:val="001833FA"/>
    <w:rsid w:val="0018364B"/>
    <w:rsid w:val="0018554B"/>
    <w:rsid w:val="00185C3B"/>
    <w:rsid w:val="00190145"/>
    <w:rsid w:val="00191FFB"/>
    <w:rsid w:val="001929CF"/>
    <w:rsid w:val="00193920"/>
    <w:rsid w:val="00193E95"/>
    <w:rsid w:val="00194C39"/>
    <w:rsid w:val="00197AAA"/>
    <w:rsid w:val="001A03C6"/>
    <w:rsid w:val="001A2DC1"/>
    <w:rsid w:val="001A304D"/>
    <w:rsid w:val="001A306C"/>
    <w:rsid w:val="001A3099"/>
    <w:rsid w:val="001A4CEC"/>
    <w:rsid w:val="001A65B8"/>
    <w:rsid w:val="001B0A17"/>
    <w:rsid w:val="001B0C3B"/>
    <w:rsid w:val="001B0CD6"/>
    <w:rsid w:val="001B2386"/>
    <w:rsid w:val="001B5F85"/>
    <w:rsid w:val="001B62A1"/>
    <w:rsid w:val="001B6597"/>
    <w:rsid w:val="001B66FD"/>
    <w:rsid w:val="001B67D6"/>
    <w:rsid w:val="001B72F6"/>
    <w:rsid w:val="001B75C7"/>
    <w:rsid w:val="001C09A4"/>
    <w:rsid w:val="001C0BB3"/>
    <w:rsid w:val="001C2F09"/>
    <w:rsid w:val="001C3306"/>
    <w:rsid w:val="001C4724"/>
    <w:rsid w:val="001C5253"/>
    <w:rsid w:val="001C7B21"/>
    <w:rsid w:val="001D0390"/>
    <w:rsid w:val="001D6207"/>
    <w:rsid w:val="001D71E2"/>
    <w:rsid w:val="001E1EA6"/>
    <w:rsid w:val="001E2968"/>
    <w:rsid w:val="001E3469"/>
    <w:rsid w:val="001E3B00"/>
    <w:rsid w:val="001E45DA"/>
    <w:rsid w:val="001E77FA"/>
    <w:rsid w:val="001F0FDC"/>
    <w:rsid w:val="001F569B"/>
    <w:rsid w:val="001F715C"/>
    <w:rsid w:val="00201C0A"/>
    <w:rsid w:val="002036AE"/>
    <w:rsid w:val="00203A70"/>
    <w:rsid w:val="002069E2"/>
    <w:rsid w:val="00210093"/>
    <w:rsid w:val="00214388"/>
    <w:rsid w:val="00217427"/>
    <w:rsid w:val="00222A81"/>
    <w:rsid w:val="00231CDB"/>
    <w:rsid w:val="00233584"/>
    <w:rsid w:val="00243B06"/>
    <w:rsid w:val="00245CD8"/>
    <w:rsid w:val="0025079F"/>
    <w:rsid w:val="00250AA7"/>
    <w:rsid w:val="00250B7B"/>
    <w:rsid w:val="00251A59"/>
    <w:rsid w:val="0025368D"/>
    <w:rsid w:val="00255B44"/>
    <w:rsid w:val="002562B3"/>
    <w:rsid w:val="00260DD1"/>
    <w:rsid w:val="0026539A"/>
    <w:rsid w:val="0026744D"/>
    <w:rsid w:val="00267649"/>
    <w:rsid w:val="0026785F"/>
    <w:rsid w:val="002717C9"/>
    <w:rsid w:val="00273A9C"/>
    <w:rsid w:val="00281418"/>
    <w:rsid w:val="0028164A"/>
    <w:rsid w:val="00281BB1"/>
    <w:rsid w:val="00283541"/>
    <w:rsid w:val="002873E9"/>
    <w:rsid w:val="0029108B"/>
    <w:rsid w:val="002929C3"/>
    <w:rsid w:val="002945FB"/>
    <w:rsid w:val="002963FD"/>
    <w:rsid w:val="00296619"/>
    <w:rsid w:val="002A1096"/>
    <w:rsid w:val="002A1136"/>
    <w:rsid w:val="002A1636"/>
    <w:rsid w:val="002A2ADA"/>
    <w:rsid w:val="002A3277"/>
    <w:rsid w:val="002A401F"/>
    <w:rsid w:val="002A6C20"/>
    <w:rsid w:val="002A7A91"/>
    <w:rsid w:val="002A7F15"/>
    <w:rsid w:val="002B0750"/>
    <w:rsid w:val="002B1A8B"/>
    <w:rsid w:val="002B1C99"/>
    <w:rsid w:val="002B27BA"/>
    <w:rsid w:val="002B28C7"/>
    <w:rsid w:val="002B2C2A"/>
    <w:rsid w:val="002B524D"/>
    <w:rsid w:val="002B5F47"/>
    <w:rsid w:val="002B69EE"/>
    <w:rsid w:val="002B6DA0"/>
    <w:rsid w:val="002B7C73"/>
    <w:rsid w:val="002C7C9A"/>
    <w:rsid w:val="002D12B7"/>
    <w:rsid w:val="002D14B9"/>
    <w:rsid w:val="002D28D7"/>
    <w:rsid w:val="002D360D"/>
    <w:rsid w:val="002D36BA"/>
    <w:rsid w:val="002D4A5A"/>
    <w:rsid w:val="002D5C8E"/>
    <w:rsid w:val="002D664E"/>
    <w:rsid w:val="002D6FDB"/>
    <w:rsid w:val="002E15D8"/>
    <w:rsid w:val="002E29CE"/>
    <w:rsid w:val="002E70DB"/>
    <w:rsid w:val="002E7113"/>
    <w:rsid w:val="002F1648"/>
    <w:rsid w:val="002F3738"/>
    <w:rsid w:val="002F3B46"/>
    <w:rsid w:val="002F6272"/>
    <w:rsid w:val="002F7B6E"/>
    <w:rsid w:val="00302228"/>
    <w:rsid w:val="003049D4"/>
    <w:rsid w:val="0030622A"/>
    <w:rsid w:val="003062CB"/>
    <w:rsid w:val="00311FA1"/>
    <w:rsid w:val="003153AE"/>
    <w:rsid w:val="00317FD5"/>
    <w:rsid w:val="00320108"/>
    <w:rsid w:val="00321173"/>
    <w:rsid w:val="00322BFF"/>
    <w:rsid w:val="00326B7F"/>
    <w:rsid w:val="00327C30"/>
    <w:rsid w:val="003318DD"/>
    <w:rsid w:val="00332848"/>
    <w:rsid w:val="003338E8"/>
    <w:rsid w:val="00333BD3"/>
    <w:rsid w:val="00342CDF"/>
    <w:rsid w:val="0034481D"/>
    <w:rsid w:val="003448C2"/>
    <w:rsid w:val="00344F62"/>
    <w:rsid w:val="00346FE8"/>
    <w:rsid w:val="003501EC"/>
    <w:rsid w:val="00355526"/>
    <w:rsid w:val="0035564B"/>
    <w:rsid w:val="00356A27"/>
    <w:rsid w:val="00356C6E"/>
    <w:rsid w:val="003575F2"/>
    <w:rsid w:val="0036261E"/>
    <w:rsid w:val="0036310E"/>
    <w:rsid w:val="003648B4"/>
    <w:rsid w:val="00365F86"/>
    <w:rsid w:val="0037091A"/>
    <w:rsid w:val="00371945"/>
    <w:rsid w:val="00372129"/>
    <w:rsid w:val="00374CE6"/>
    <w:rsid w:val="00376825"/>
    <w:rsid w:val="00377032"/>
    <w:rsid w:val="00377B3A"/>
    <w:rsid w:val="003806F5"/>
    <w:rsid w:val="0038118E"/>
    <w:rsid w:val="00381C88"/>
    <w:rsid w:val="00382C69"/>
    <w:rsid w:val="00383BD8"/>
    <w:rsid w:val="003865BB"/>
    <w:rsid w:val="003872BB"/>
    <w:rsid w:val="00391A72"/>
    <w:rsid w:val="00391C1A"/>
    <w:rsid w:val="00391FFB"/>
    <w:rsid w:val="003936DD"/>
    <w:rsid w:val="003955BC"/>
    <w:rsid w:val="003A0B12"/>
    <w:rsid w:val="003A14B0"/>
    <w:rsid w:val="003A1CE3"/>
    <w:rsid w:val="003A1DF3"/>
    <w:rsid w:val="003A42DD"/>
    <w:rsid w:val="003A47B6"/>
    <w:rsid w:val="003A4E4A"/>
    <w:rsid w:val="003A7351"/>
    <w:rsid w:val="003B402A"/>
    <w:rsid w:val="003B4B53"/>
    <w:rsid w:val="003B6431"/>
    <w:rsid w:val="003B64C6"/>
    <w:rsid w:val="003C02A1"/>
    <w:rsid w:val="003C1327"/>
    <w:rsid w:val="003C2BEE"/>
    <w:rsid w:val="003C2E8B"/>
    <w:rsid w:val="003C40E4"/>
    <w:rsid w:val="003C637A"/>
    <w:rsid w:val="003C706D"/>
    <w:rsid w:val="003E10E6"/>
    <w:rsid w:val="003E2555"/>
    <w:rsid w:val="003E7C47"/>
    <w:rsid w:val="003F02F6"/>
    <w:rsid w:val="003F0BDC"/>
    <w:rsid w:val="003F4EAC"/>
    <w:rsid w:val="003F6F92"/>
    <w:rsid w:val="003F7B18"/>
    <w:rsid w:val="003F7F36"/>
    <w:rsid w:val="00405CD3"/>
    <w:rsid w:val="004063A6"/>
    <w:rsid w:val="00407A19"/>
    <w:rsid w:val="00411EAD"/>
    <w:rsid w:val="00412C83"/>
    <w:rsid w:val="004147E4"/>
    <w:rsid w:val="004149E5"/>
    <w:rsid w:val="004200F8"/>
    <w:rsid w:val="00422DB0"/>
    <w:rsid w:val="00432AAF"/>
    <w:rsid w:val="004335AD"/>
    <w:rsid w:val="0043521D"/>
    <w:rsid w:val="00435EC2"/>
    <w:rsid w:val="00436C8B"/>
    <w:rsid w:val="00437E14"/>
    <w:rsid w:val="0044088A"/>
    <w:rsid w:val="00441000"/>
    <w:rsid w:val="0044134B"/>
    <w:rsid w:val="00441368"/>
    <w:rsid w:val="00442CA1"/>
    <w:rsid w:val="00443A32"/>
    <w:rsid w:val="004514B2"/>
    <w:rsid w:val="00451E10"/>
    <w:rsid w:val="0045593E"/>
    <w:rsid w:val="004571CD"/>
    <w:rsid w:val="004575E6"/>
    <w:rsid w:val="00466948"/>
    <w:rsid w:val="00472492"/>
    <w:rsid w:val="0047250A"/>
    <w:rsid w:val="004734D5"/>
    <w:rsid w:val="00473939"/>
    <w:rsid w:val="004748CA"/>
    <w:rsid w:val="00474F26"/>
    <w:rsid w:val="00475E0E"/>
    <w:rsid w:val="0047741B"/>
    <w:rsid w:val="00480BD6"/>
    <w:rsid w:val="00482ECB"/>
    <w:rsid w:val="004949C8"/>
    <w:rsid w:val="004A038B"/>
    <w:rsid w:val="004A08DB"/>
    <w:rsid w:val="004A27F5"/>
    <w:rsid w:val="004A3524"/>
    <w:rsid w:val="004A4ECB"/>
    <w:rsid w:val="004B7B23"/>
    <w:rsid w:val="004C2F9F"/>
    <w:rsid w:val="004C4A9E"/>
    <w:rsid w:val="004C7EFA"/>
    <w:rsid w:val="004D0312"/>
    <w:rsid w:val="004D0980"/>
    <w:rsid w:val="004D24BD"/>
    <w:rsid w:val="004D3E7E"/>
    <w:rsid w:val="004D7988"/>
    <w:rsid w:val="004E031C"/>
    <w:rsid w:val="004E0DB5"/>
    <w:rsid w:val="004E5E89"/>
    <w:rsid w:val="004E6043"/>
    <w:rsid w:val="004F37B2"/>
    <w:rsid w:val="00502703"/>
    <w:rsid w:val="00503275"/>
    <w:rsid w:val="00503EA4"/>
    <w:rsid w:val="00504603"/>
    <w:rsid w:val="00506509"/>
    <w:rsid w:val="005067C8"/>
    <w:rsid w:val="00507F89"/>
    <w:rsid w:val="0051020B"/>
    <w:rsid w:val="005107A4"/>
    <w:rsid w:val="00510E6A"/>
    <w:rsid w:val="005110C6"/>
    <w:rsid w:val="00511B3E"/>
    <w:rsid w:val="005141C6"/>
    <w:rsid w:val="0051442F"/>
    <w:rsid w:val="00516FA8"/>
    <w:rsid w:val="00517852"/>
    <w:rsid w:val="005178D0"/>
    <w:rsid w:val="00520E93"/>
    <w:rsid w:val="005230AB"/>
    <w:rsid w:val="005231F2"/>
    <w:rsid w:val="0052332D"/>
    <w:rsid w:val="00524055"/>
    <w:rsid w:val="0052560B"/>
    <w:rsid w:val="00526005"/>
    <w:rsid w:val="005263E0"/>
    <w:rsid w:val="00526616"/>
    <w:rsid w:val="005269AD"/>
    <w:rsid w:val="0053000A"/>
    <w:rsid w:val="00531547"/>
    <w:rsid w:val="005404D6"/>
    <w:rsid w:val="00540CE7"/>
    <w:rsid w:val="00542705"/>
    <w:rsid w:val="00542C57"/>
    <w:rsid w:val="005431DA"/>
    <w:rsid w:val="00543A14"/>
    <w:rsid w:val="00547C4E"/>
    <w:rsid w:val="005504EE"/>
    <w:rsid w:val="00551CDC"/>
    <w:rsid w:val="005522B6"/>
    <w:rsid w:val="0055419D"/>
    <w:rsid w:val="0055672B"/>
    <w:rsid w:val="00557137"/>
    <w:rsid w:val="00557EEA"/>
    <w:rsid w:val="0056244D"/>
    <w:rsid w:val="00562D2D"/>
    <w:rsid w:val="00563AC8"/>
    <w:rsid w:val="00564EE0"/>
    <w:rsid w:val="0056533E"/>
    <w:rsid w:val="0056606B"/>
    <w:rsid w:val="005706B9"/>
    <w:rsid w:val="0057378B"/>
    <w:rsid w:val="00580C8C"/>
    <w:rsid w:val="005813B7"/>
    <w:rsid w:val="005826DC"/>
    <w:rsid w:val="00582E94"/>
    <w:rsid w:val="00584B7A"/>
    <w:rsid w:val="00586211"/>
    <w:rsid w:val="00590FA7"/>
    <w:rsid w:val="00590FEC"/>
    <w:rsid w:val="00595794"/>
    <w:rsid w:val="005957D8"/>
    <w:rsid w:val="005A02D5"/>
    <w:rsid w:val="005A1122"/>
    <w:rsid w:val="005A11F6"/>
    <w:rsid w:val="005A6794"/>
    <w:rsid w:val="005A6B8D"/>
    <w:rsid w:val="005B17CF"/>
    <w:rsid w:val="005B7869"/>
    <w:rsid w:val="005B79AE"/>
    <w:rsid w:val="005B7DFB"/>
    <w:rsid w:val="005C2264"/>
    <w:rsid w:val="005C6A5E"/>
    <w:rsid w:val="005C7404"/>
    <w:rsid w:val="005D1795"/>
    <w:rsid w:val="005E0E7F"/>
    <w:rsid w:val="005E2887"/>
    <w:rsid w:val="005E638C"/>
    <w:rsid w:val="005E6BE3"/>
    <w:rsid w:val="005E7559"/>
    <w:rsid w:val="005F1BAE"/>
    <w:rsid w:val="005F38EC"/>
    <w:rsid w:val="005F53C4"/>
    <w:rsid w:val="005F7F3B"/>
    <w:rsid w:val="00600802"/>
    <w:rsid w:val="00600C66"/>
    <w:rsid w:val="00601515"/>
    <w:rsid w:val="006028A1"/>
    <w:rsid w:val="00603003"/>
    <w:rsid w:val="006031E4"/>
    <w:rsid w:val="00610090"/>
    <w:rsid w:val="006146D2"/>
    <w:rsid w:val="0061716A"/>
    <w:rsid w:val="0063041B"/>
    <w:rsid w:val="00633D70"/>
    <w:rsid w:val="00641445"/>
    <w:rsid w:val="0064242C"/>
    <w:rsid w:val="0064334A"/>
    <w:rsid w:val="00644DE0"/>
    <w:rsid w:val="00645FB3"/>
    <w:rsid w:val="00650186"/>
    <w:rsid w:val="00650407"/>
    <w:rsid w:val="00651A5D"/>
    <w:rsid w:val="00652FAF"/>
    <w:rsid w:val="006536DB"/>
    <w:rsid w:val="00654543"/>
    <w:rsid w:val="00660A44"/>
    <w:rsid w:val="006614C8"/>
    <w:rsid w:val="0066190F"/>
    <w:rsid w:val="00661E62"/>
    <w:rsid w:val="00662359"/>
    <w:rsid w:val="00664E70"/>
    <w:rsid w:val="00664FE2"/>
    <w:rsid w:val="0066512F"/>
    <w:rsid w:val="006658D2"/>
    <w:rsid w:val="00665C12"/>
    <w:rsid w:val="00670136"/>
    <w:rsid w:val="00671542"/>
    <w:rsid w:val="00672E36"/>
    <w:rsid w:val="0067445A"/>
    <w:rsid w:val="0067556F"/>
    <w:rsid w:val="006771CE"/>
    <w:rsid w:val="006840DA"/>
    <w:rsid w:val="00684C68"/>
    <w:rsid w:val="0068599C"/>
    <w:rsid w:val="006867C1"/>
    <w:rsid w:val="00687BEE"/>
    <w:rsid w:val="0069095A"/>
    <w:rsid w:val="00691129"/>
    <w:rsid w:val="0069164F"/>
    <w:rsid w:val="00694532"/>
    <w:rsid w:val="00695510"/>
    <w:rsid w:val="006963AA"/>
    <w:rsid w:val="006A088F"/>
    <w:rsid w:val="006A12A2"/>
    <w:rsid w:val="006A2A83"/>
    <w:rsid w:val="006A3B3A"/>
    <w:rsid w:val="006A7648"/>
    <w:rsid w:val="006A7F87"/>
    <w:rsid w:val="006B0D63"/>
    <w:rsid w:val="006B1969"/>
    <w:rsid w:val="006B1A0A"/>
    <w:rsid w:val="006B2525"/>
    <w:rsid w:val="006B499D"/>
    <w:rsid w:val="006B576E"/>
    <w:rsid w:val="006B69F2"/>
    <w:rsid w:val="006C26B2"/>
    <w:rsid w:val="006C27EA"/>
    <w:rsid w:val="006C2CF7"/>
    <w:rsid w:val="006C4204"/>
    <w:rsid w:val="006C5C4E"/>
    <w:rsid w:val="006C64EB"/>
    <w:rsid w:val="006C6E8C"/>
    <w:rsid w:val="006D029F"/>
    <w:rsid w:val="006D19BF"/>
    <w:rsid w:val="006D2E1B"/>
    <w:rsid w:val="006D3CD9"/>
    <w:rsid w:val="006D69FB"/>
    <w:rsid w:val="006D7786"/>
    <w:rsid w:val="006E0316"/>
    <w:rsid w:val="006E074D"/>
    <w:rsid w:val="006E1AC6"/>
    <w:rsid w:val="006E66FB"/>
    <w:rsid w:val="006F07B1"/>
    <w:rsid w:val="006F1495"/>
    <w:rsid w:val="006F28E0"/>
    <w:rsid w:val="007027C2"/>
    <w:rsid w:val="00703349"/>
    <w:rsid w:val="00704CBF"/>
    <w:rsid w:val="0070595A"/>
    <w:rsid w:val="00713385"/>
    <w:rsid w:val="00717F72"/>
    <w:rsid w:val="00721542"/>
    <w:rsid w:val="00723477"/>
    <w:rsid w:val="00723F18"/>
    <w:rsid w:val="00726FED"/>
    <w:rsid w:val="00730B66"/>
    <w:rsid w:val="00731106"/>
    <w:rsid w:val="007325EC"/>
    <w:rsid w:val="00733BA5"/>
    <w:rsid w:val="00733E0B"/>
    <w:rsid w:val="00737A39"/>
    <w:rsid w:val="007410AC"/>
    <w:rsid w:val="007415B3"/>
    <w:rsid w:val="00741BE2"/>
    <w:rsid w:val="00742C6E"/>
    <w:rsid w:val="00743BC0"/>
    <w:rsid w:val="00744406"/>
    <w:rsid w:val="007462DC"/>
    <w:rsid w:val="0075433E"/>
    <w:rsid w:val="00754EC9"/>
    <w:rsid w:val="00755DA4"/>
    <w:rsid w:val="00757EBE"/>
    <w:rsid w:val="00760956"/>
    <w:rsid w:val="007612B1"/>
    <w:rsid w:val="0076286F"/>
    <w:rsid w:val="00762B16"/>
    <w:rsid w:val="00763CF7"/>
    <w:rsid w:val="0076478B"/>
    <w:rsid w:val="00764C0F"/>
    <w:rsid w:val="007652D9"/>
    <w:rsid w:val="00765B3D"/>
    <w:rsid w:val="00767ED4"/>
    <w:rsid w:val="00770F3D"/>
    <w:rsid w:val="0077194C"/>
    <w:rsid w:val="00773287"/>
    <w:rsid w:val="00774622"/>
    <w:rsid w:val="007779C1"/>
    <w:rsid w:val="007800AC"/>
    <w:rsid w:val="0078089E"/>
    <w:rsid w:val="00782499"/>
    <w:rsid w:val="00783AEE"/>
    <w:rsid w:val="00785B37"/>
    <w:rsid w:val="00785C87"/>
    <w:rsid w:val="00787CBC"/>
    <w:rsid w:val="007901D3"/>
    <w:rsid w:val="007907E3"/>
    <w:rsid w:val="007915B0"/>
    <w:rsid w:val="007926F5"/>
    <w:rsid w:val="00792BED"/>
    <w:rsid w:val="00795F18"/>
    <w:rsid w:val="0079664F"/>
    <w:rsid w:val="007A1575"/>
    <w:rsid w:val="007A27CC"/>
    <w:rsid w:val="007A3F54"/>
    <w:rsid w:val="007A6512"/>
    <w:rsid w:val="007A7B83"/>
    <w:rsid w:val="007A7DE5"/>
    <w:rsid w:val="007A7FCC"/>
    <w:rsid w:val="007B1119"/>
    <w:rsid w:val="007B2847"/>
    <w:rsid w:val="007B28D7"/>
    <w:rsid w:val="007B725D"/>
    <w:rsid w:val="007C1712"/>
    <w:rsid w:val="007C1924"/>
    <w:rsid w:val="007C276D"/>
    <w:rsid w:val="007C38BF"/>
    <w:rsid w:val="007C3F6B"/>
    <w:rsid w:val="007C4648"/>
    <w:rsid w:val="007C50F7"/>
    <w:rsid w:val="007D162C"/>
    <w:rsid w:val="007D186C"/>
    <w:rsid w:val="007D19E2"/>
    <w:rsid w:val="007D50E7"/>
    <w:rsid w:val="007D7BE8"/>
    <w:rsid w:val="007E2487"/>
    <w:rsid w:val="007F188F"/>
    <w:rsid w:val="007F5224"/>
    <w:rsid w:val="007F7D4F"/>
    <w:rsid w:val="00800A67"/>
    <w:rsid w:val="00801289"/>
    <w:rsid w:val="0080360E"/>
    <w:rsid w:val="008058E5"/>
    <w:rsid w:val="00806203"/>
    <w:rsid w:val="00806D07"/>
    <w:rsid w:val="00807EA6"/>
    <w:rsid w:val="008114F1"/>
    <w:rsid w:val="00812403"/>
    <w:rsid w:val="00812488"/>
    <w:rsid w:val="00814297"/>
    <w:rsid w:val="00815876"/>
    <w:rsid w:val="008174DA"/>
    <w:rsid w:val="00823637"/>
    <w:rsid w:val="008244ED"/>
    <w:rsid w:val="00824F63"/>
    <w:rsid w:val="00827679"/>
    <w:rsid w:val="00827C4A"/>
    <w:rsid w:val="00830D5F"/>
    <w:rsid w:val="00836B10"/>
    <w:rsid w:val="00836B62"/>
    <w:rsid w:val="008419C7"/>
    <w:rsid w:val="00842EF9"/>
    <w:rsid w:val="008430A3"/>
    <w:rsid w:val="00846885"/>
    <w:rsid w:val="00847B9A"/>
    <w:rsid w:val="008519B6"/>
    <w:rsid w:val="00851BDF"/>
    <w:rsid w:val="00854368"/>
    <w:rsid w:val="00854A3B"/>
    <w:rsid w:val="0085587F"/>
    <w:rsid w:val="00855CC2"/>
    <w:rsid w:val="00860CD9"/>
    <w:rsid w:val="00860D6B"/>
    <w:rsid w:val="00861797"/>
    <w:rsid w:val="00867BCD"/>
    <w:rsid w:val="00871BC9"/>
    <w:rsid w:val="00873E50"/>
    <w:rsid w:val="00876A2A"/>
    <w:rsid w:val="00882F1E"/>
    <w:rsid w:val="0088778E"/>
    <w:rsid w:val="0089108F"/>
    <w:rsid w:val="008921C9"/>
    <w:rsid w:val="00896F2E"/>
    <w:rsid w:val="00896F52"/>
    <w:rsid w:val="00897CDB"/>
    <w:rsid w:val="008A054B"/>
    <w:rsid w:val="008A1B43"/>
    <w:rsid w:val="008A2013"/>
    <w:rsid w:val="008A3455"/>
    <w:rsid w:val="008A347F"/>
    <w:rsid w:val="008A5ED9"/>
    <w:rsid w:val="008A6E3F"/>
    <w:rsid w:val="008B345F"/>
    <w:rsid w:val="008B3703"/>
    <w:rsid w:val="008B4311"/>
    <w:rsid w:val="008B64AE"/>
    <w:rsid w:val="008B64D7"/>
    <w:rsid w:val="008C293C"/>
    <w:rsid w:val="008C48D9"/>
    <w:rsid w:val="008C5F97"/>
    <w:rsid w:val="008C65C4"/>
    <w:rsid w:val="008C78ED"/>
    <w:rsid w:val="008D4A31"/>
    <w:rsid w:val="008D59DF"/>
    <w:rsid w:val="008E0B33"/>
    <w:rsid w:val="008E0CD2"/>
    <w:rsid w:val="008E2A6F"/>
    <w:rsid w:val="008E3983"/>
    <w:rsid w:val="008E3BA9"/>
    <w:rsid w:val="008E618D"/>
    <w:rsid w:val="008F0127"/>
    <w:rsid w:val="008F0960"/>
    <w:rsid w:val="008F4571"/>
    <w:rsid w:val="008F5329"/>
    <w:rsid w:val="008F5A3E"/>
    <w:rsid w:val="008F760D"/>
    <w:rsid w:val="008F7974"/>
    <w:rsid w:val="00900688"/>
    <w:rsid w:val="00903D91"/>
    <w:rsid w:val="0090645C"/>
    <w:rsid w:val="00906795"/>
    <w:rsid w:val="00913E01"/>
    <w:rsid w:val="00914017"/>
    <w:rsid w:val="00921421"/>
    <w:rsid w:val="00921823"/>
    <w:rsid w:val="00922580"/>
    <w:rsid w:val="00925370"/>
    <w:rsid w:val="00926D7F"/>
    <w:rsid w:val="0093033E"/>
    <w:rsid w:val="00930C2B"/>
    <w:rsid w:val="00930F40"/>
    <w:rsid w:val="00932938"/>
    <w:rsid w:val="009357AC"/>
    <w:rsid w:val="0093671E"/>
    <w:rsid w:val="009417A4"/>
    <w:rsid w:val="00946B76"/>
    <w:rsid w:val="0095054F"/>
    <w:rsid w:val="009540B7"/>
    <w:rsid w:val="009551BE"/>
    <w:rsid w:val="00957713"/>
    <w:rsid w:val="00961694"/>
    <w:rsid w:val="009627E2"/>
    <w:rsid w:val="00963022"/>
    <w:rsid w:val="0096664D"/>
    <w:rsid w:val="009673C8"/>
    <w:rsid w:val="00972EB8"/>
    <w:rsid w:val="009746D5"/>
    <w:rsid w:val="00974F57"/>
    <w:rsid w:val="00976A10"/>
    <w:rsid w:val="009774B4"/>
    <w:rsid w:val="00980E20"/>
    <w:rsid w:val="00981C72"/>
    <w:rsid w:val="0098202B"/>
    <w:rsid w:val="00983F85"/>
    <w:rsid w:val="00984F37"/>
    <w:rsid w:val="00985955"/>
    <w:rsid w:val="0098765F"/>
    <w:rsid w:val="0098780E"/>
    <w:rsid w:val="00990040"/>
    <w:rsid w:val="009943CA"/>
    <w:rsid w:val="0099510E"/>
    <w:rsid w:val="009A0E61"/>
    <w:rsid w:val="009A2467"/>
    <w:rsid w:val="009A2646"/>
    <w:rsid w:val="009A3450"/>
    <w:rsid w:val="009A3F41"/>
    <w:rsid w:val="009A6755"/>
    <w:rsid w:val="009B1948"/>
    <w:rsid w:val="009B1F14"/>
    <w:rsid w:val="009B2039"/>
    <w:rsid w:val="009B2F07"/>
    <w:rsid w:val="009B350E"/>
    <w:rsid w:val="009B3E77"/>
    <w:rsid w:val="009B4DAC"/>
    <w:rsid w:val="009C0754"/>
    <w:rsid w:val="009C356C"/>
    <w:rsid w:val="009C5B36"/>
    <w:rsid w:val="009C5EE3"/>
    <w:rsid w:val="009C7755"/>
    <w:rsid w:val="009D3564"/>
    <w:rsid w:val="009D7297"/>
    <w:rsid w:val="009E0BDA"/>
    <w:rsid w:val="009E0D57"/>
    <w:rsid w:val="009E1025"/>
    <w:rsid w:val="009E259A"/>
    <w:rsid w:val="009E7559"/>
    <w:rsid w:val="009F465B"/>
    <w:rsid w:val="00A0034F"/>
    <w:rsid w:val="00A024E1"/>
    <w:rsid w:val="00A02605"/>
    <w:rsid w:val="00A04229"/>
    <w:rsid w:val="00A052A2"/>
    <w:rsid w:val="00A057B6"/>
    <w:rsid w:val="00A06AC0"/>
    <w:rsid w:val="00A1010A"/>
    <w:rsid w:val="00A11497"/>
    <w:rsid w:val="00A12130"/>
    <w:rsid w:val="00A122B3"/>
    <w:rsid w:val="00A12D03"/>
    <w:rsid w:val="00A13D72"/>
    <w:rsid w:val="00A204E5"/>
    <w:rsid w:val="00A20A86"/>
    <w:rsid w:val="00A223EC"/>
    <w:rsid w:val="00A227F5"/>
    <w:rsid w:val="00A24392"/>
    <w:rsid w:val="00A30FC2"/>
    <w:rsid w:val="00A339D1"/>
    <w:rsid w:val="00A33A38"/>
    <w:rsid w:val="00A35951"/>
    <w:rsid w:val="00A41147"/>
    <w:rsid w:val="00A41184"/>
    <w:rsid w:val="00A446F2"/>
    <w:rsid w:val="00A44B89"/>
    <w:rsid w:val="00A44C2C"/>
    <w:rsid w:val="00A44CE1"/>
    <w:rsid w:val="00A50AA0"/>
    <w:rsid w:val="00A51E87"/>
    <w:rsid w:val="00A51FEA"/>
    <w:rsid w:val="00A55500"/>
    <w:rsid w:val="00A56A01"/>
    <w:rsid w:val="00A56C69"/>
    <w:rsid w:val="00A57BEE"/>
    <w:rsid w:val="00A57C48"/>
    <w:rsid w:val="00A60F1B"/>
    <w:rsid w:val="00A6136A"/>
    <w:rsid w:val="00A61DC3"/>
    <w:rsid w:val="00A621B6"/>
    <w:rsid w:val="00A63443"/>
    <w:rsid w:val="00A641C6"/>
    <w:rsid w:val="00A704D7"/>
    <w:rsid w:val="00A70E5A"/>
    <w:rsid w:val="00A70F94"/>
    <w:rsid w:val="00A71AF3"/>
    <w:rsid w:val="00A71D3D"/>
    <w:rsid w:val="00A769DE"/>
    <w:rsid w:val="00A81E4F"/>
    <w:rsid w:val="00A901A1"/>
    <w:rsid w:val="00A91ABF"/>
    <w:rsid w:val="00A92099"/>
    <w:rsid w:val="00A93E16"/>
    <w:rsid w:val="00A94945"/>
    <w:rsid w:val="00AA192D"/>
    <w:rsid w:val="00AA3DCE"/>
    <w:rsid w:val="00AA43F2"/>
    <w:rsid w:val="00AA51DD"/>
    <w:rsid w:val="00AA60E7"/>
    <w:rsid w:val="00AB0E49"/>
    <w:rsid w:val="00AB1763"/>
    <w:rsid w:val="00AB2D1F"/>
    <w:rsid w:val="00AB33E7"/>
    <w:rsid w:val="00AB3E32"/>
    <w:rsid w:val="00AB5270"/>
    <w:rsid w:val="00AB6321"/>
    <w:rsid w:val="00AB7611"/>
    <w:rsid w:val="00AC0789"/>
    <w:rsid w:val="00AC310B"/>
    <w:rsid w:val="00AC31CD"/>
    <w:rsid w:val="00AC3A15"/>
    <w:rsid w:val="00AC6023"/>
    <w:rsid w:val="00AD04E9"/>
    <w:rsid w:val="00AD433B"/>
    <w:rsid w:val="00AD7545"/>
    <w:rsid w:val="00AE06D0"/>
    <w:rsid w:val="00AE1AD9"/>
    <w:rsid w:val="00AE269F"/>
    <w:rsid w:val="00AE29A9"/>
    <w:rsid w:val="00AE2FD2"/>
    <w:rsid w:val="00AE52CC"/>
    <w:rsid w:val="00AE53D8"/>
    <w:rsid w:val="00AF08AC"/>
    <w:rsid w:val="00AF24BB"/>
    <w:rsid w:val="00AF2FB3"/>
    <w:rsid w:val="00AF4EF3"/>
    <w:rsid w:val="00AF7805"/>
    <w:rsid w:val="00B0149B"/>
    <w:rsid w:val="00B03B6B"/>
    <w:rsid w:val="00B0564F"/>
    <w:rsid w:val="00B10CA2"/>
    <w:rsid w:val="00B11F8B"/>
    <w:rsid w:val="00B14191"/>
    <w:rsid w:val="00B16A9C"/>
    <w:rsid w:val="00B1720A"/>
    <w:rsid w:val="00B21C9D"/>
    <w:rsid w:val="00B21F27"/>
    <w:rsid w:val="00B222D5"/>
    <w:rsid w:val="00B225F4"/>
    <w:rsid w:val="00B22837"/>
    <w:rsid w:val="00B22D4C"/>
    <w:rsid w:val="00B2300A"/>
    <w:rsid w:val="00B230AF"/>
    <w:rsid w:val="00B26AC7"/>
    <w:rsid w:val="00B26E4E"/>
    <w:rsid w:val="00B279DE"/>
    <w:rsid w:val="00B30BCA"/>
    <w:rsid w:val="00B32104"/>
    <w:rsid w:val="00B32BAC"/>
    <w:rsid w:val="00B337E9"/>
    <w:rsid w:val="00B35A03"/>
    <w:rsid w:val="00B35BF8"/>
    <w:rsid w:val="00B3756E"/>
    <w:rsid w:val="00B418E1"/>
    <w:rsid w:val="00B42631"/>
    <w:rsid w:val="00B4306B"/>
    <w:rsid w:val="00B43117"/>
    <w:rsid w:val="00B43790"/>
    <w:rsid w:val="00B43C51"/>
    <w:rsid w:val="00B455E3"/>
    <w:rsid w:val="00B45B18"/>
    <w:rsid w:val="00B46BF5"/>
    <w:rsid w:val="00B47A6C"/>
    <w:rsid w:val="00B510E2"/>
    <w:rsid w:val="00B51B18"/>
    <w:rsid w:val="00B51D2F"/>
    <w:rsid w:val="00B52125"/>
    <w:rsid w:val="00B5252E"/>
    <w:rsid w:val="00B53103"/>
    <w:rsid w:val="00B5363A"/>
    <w:rsid w:val="00B55B87"/>
    <w:rsid w:val="00B56077"/>
    <w:rsid w:val="00B60CA8"/>
    <w:rsid w:val="00B6193C"/>
    <w:rsid w:val="00B623AA"/>
    <w:rsid w:val="00B6470A"/>
    <w:rsid w:val="00B65CFB"/>
    <w:rsid w:val="00B71C7E"/>
    <w:rsid w:val="00B71CD0"/>
    <w:rsid w:val="00B7301D"/>
    <w:rsid w:val="00B75B02"/>
    <w:rsid w:val="00B75D5E"/>
    <w:rsid w:val="00B75EDD"/>
    <w:rsid w:val="00B82258"/>
    <w:rsid w:val="00B82DC1"/>
    <w:rsid w:val="00B867BA"/>
    <w:rsid w:val="00B873C8"/>
    <w:rsid w:val="00B9145A"/>
    <w:rsid w:val="00B92566"/>
    <w:rsid w:val="00B93B90"/>
    <w:rsid w:val="00B96873"/>
    <w:rsid w:val="00B96E1C"/>
    <w:rsid w:val="00B977FE"/>
    <w:rsid w:val="00BA0AE1"/>
    <w:rsid w:val="00BA1044"/>
    <w:rsid w:val="00BA58CD"/>
    <w:rsid w:val="00BA5951"/>
    <w:rsid w:val="00BA79C5"/>
    <w:rsid w:val="00BA7A1D"/>
    <w:rsid w:val="00BA7A9D"/>
    <w:rsid w:val="00BA7F44"/>
    <w:rsid w:val="00BB02EF"/>
    <w:rsid w:val="00BB1740"/>
    <w:rsid w:val="00BB24E8"/>
    <w:rsid w:val="00BB4E8E"/>
    <w:rsid w:val="00BC1B74"/>
    <w:rsid w:val="00BC2CB1"/>
    <w:rsid w:val="00BD2807"/>
    <w:rsid w:val="00BD3ECC"/>
    <w:rsid w:val="00BD6090"/>
    <w:rsid w:val="00BD7C09"/>
    <w:rsid w:val="00BE05B1"/>
    <w:rsid w:val="00BE27F7"/>
    <w:rsid w:val="00BE584B"/>
    <w:rsid w:val="00BE7AF2"/>
    <w:rsid w:val="00BE7E7E"/>
    <w:rsid w:val="00BF1918"/>
    <w:rsid w:val="00BF2216"/>
    <w:rsid w:val="00BF2A66"/>
    <w:rsid w:val="00BF3163"/>
    <w:rsid w:val="00BF3EA8"/>
    <w:rsid w:val="00C03E28"/>
    <w:rsid w:val="00C04169"/>
    <w:rsid w:val="00C10020"/>
    <w:rsid w:val="00C10305"/>
    <w:rsid w:val="00C10AB5"/>
    <w:rsid w:val="00C12003"/>
    <w:rsid w:val="00C1456A"/>
    <w:rsid w:val="00C169AE"/>
    <w:rsid w:val="00C16F21"/>
    <w:rsid w:val="00C1761A"/>
    <w:rsid w:val="00C20270"/>
    <w:rsid w:val="00C20C32"/>
    <w:rsid w:val="00C20DDD"/>
    <w:rsid w:val="00C2581D"/>
    <w:rsid w:val="00C26999"/>
    <w:rsid w:val="00C30026"/>
    <w:rsid w:val="00C30BA2"/>
    <w:rsid w:val="00C31974"/>
    <w:rsid w:val="00C31B01"/>
    <w:rsid w:val="00C31DE9"/>
    <w:rsid w:val="00C32080"/>
    <w:rsid w:val="00C32448"/>
    <w:rsid w:val="00C3286D"/>
    <w:rsid w:val="00C3473C"/>
    <w:rsid w:val="00C3693E"/>
    <w:rsid w:val="00C379C7"/>
    <w:rsid w:val="00C37EF0"/>
    <w:rsid w:val="00C416AB"/>
    <w:rsid w:val="00C41D3A"/>
    <w:rsid w:val="00C4210F"/>
    <w:rsid w:val="00C43539"/>
    <w:rsid w:val="00C46E69"/>
    <w:rsid w:val="00C47EBB"/>
    <w:rsid w:val="00C5014A"/>
    <w:rsid w:val="00C504DF"/>
    <w:rsid w:val="00C510A2"/>
    <w:rsid w:val="00C518A7"/>
    <w:rsid w:val="00C55644"/>
    <w:rsid w:val="00C5605D"/>
    <w:rsid w:val="00C61D1D"/>
    <w:rsid w:val="00C70682"/>
    <w:rsid w:val="00C72E6F"/>
    <w:rsid w:val="00C752AC"/>
    <w:rsid w:val="00C81F21"/>
    <w:rsid w:val="00C832DF"/>
    <w:rsid w:val="00C84178"/>
    <w:rsid w:val="00C85C1A"/>
    <w:rsid w:val="00C8762D"/>
    <w:rsid w:val="00C90913"/>
    <w:rsid w:val="00C915FC"/>
    <w:rsid w:val="00C92D5C"/>
    <w:rsid w:val="00C939D2"/>
    <w:rsid w:val="00C94D8D"/>
    <w:rsid w:val="00C95CFD"/>
    <w:rsid w:val="00CA045D"/>
    <w:rsid w:val="00CA0996"/>
    <w:rsid w:val="00CA1A9E"/>
    <w:rsid w:val="00CA5910"/>
    <w:rsid w:val="00CA6447"/>
    <w:rsid w:val="00CA7B3F"/>
    <w:rsid w:val="00CB47BD"/>
    <w:rsid w:val="00CB56AC"/>
    <w:rsid w:val="00CB5EC1"/>
    <w:rsid w:val="00CB5FDA"/>
    <w:rsid w:val="00CB776C"/>
    <w:rsid w:val="00CC0A31"/>
    <w:rsid w:val="00CC16D4"/>
    <w:rsid w:val="00CC4842"/>
    <w:rsid w:val="00CC568E"/>
    <w:rsid w:val="00CC661A"/>
    <w:rsid w:val="00CC7BCA"/>
    <w:rsid w:val="00CD03D3"/>
    <w:rsid w:val="00CD1566"/>
    <w:rsid w:val="00CD2659"/>
    <w:rsid w:val="00CD4C6F"/>
    <w:rsid w:val="00CD637E"/>
    <w:rsid w:val="00CD6671"/>
    <w:rsid w:val="00CD7406"/>
    <w:rsid w:val="00CD7AA1"/>
    <w:rsid w:val="00CE551E"/>
    <w:rsid w:val="00CF0807"/>
    <w:rsid w:val="00CF0FE0"/>
    <w:rsid w:val="00CF1072"/>
    <w:rsid w:val="00CF2F98"/>
    <w:rsid w:val="00CF3139"/>
    <w:rsid w:val="00CF3234"/>
    <w:rsid w:val="00CF448E"/>
    <w:rsid w:val="00CF4745"/>
    <w:rsid w:val="00CF6E4E"/>
    <w:rsid w:val="00D044F3"/>
    <w:rsid w:val="00D10253"/>
    <w:rsid w:val="00D11D23"/>
    <w:rsid w:val="00D12D9E"/>
    <w:rsid w:val="00D14D57"/>
    <w:rsid w:val="00D14F31"/>
    <w:rsid w:val="00D173D8"/>
    <w:rsid w:val="00D17824"/>
    <w:rsid w:val="00D17B0B"/>
    <w:rsid w:val="00D20D0A"/>
    <w:rsid w:val="00D221B5"/>
    <w:rsid w:val="00D247EA"/>
    <w:rsid w:val="00D256F8"/>
    <w:rsid w:val="00D26111"/>
    <w:rsid w:val="00D279A4"/>
    <w:rsid w:val="00D33792"/>
    <w:rsid w:val="00D34466"/>
    <w:rsid w:val="00D35195"/>
    <w:rsid w:val="00D40F30"/>
    <w:rsid w:val="00D427E6"/>
    <w:rsid w:val="00D45919"/>
    <w:rsid w:val="00D50393"/>
    <w:rsid w:val="00D514FA"/>
    <w:rsid w:val="00D51E16"/>
    <w:rsid w:val="00D52329"/>
    <w:rsid w:val="00D542EF"/>
    <w:rsid w:val="00D56D8A"/>
    <w:rsid w:val="00D57B2B"/>
    <w:rsid w:val="00D60B5A"/>
    <w:rsid w:val="00D67CC3"/>
    <w:rsid w:val="00D67D48"/>
    <w:rsid w:val="00D71A5C"/>
    <w:rsid w:val="00D73E81"/>
    <w:rsid w:val="00D75207"/>
    <w:rsid w:val="00D7577E"/>
    <w:rsid w:val="00D76048"/>
    <w:rsid w:val="00D80BC6"/>
    <w:rsid w:val="00D83D81"/>
    <w:rsid w:val="00D8500B"/>
    <w:rsid w:val="00D86224"/>
    <w:rsid w:val="00D875CB"/>
    <w:rsid w:val="00D9064B"/>
    <w:rsid w:val="00D924DA"/>
    <w:rsid w:val="00D9651B"/>
    <w:rsid w:val="00D968FD"/>
    <w:rsid w:val="00D96ECF"/>
    <w:rsid w:val="00DA3A43"/>
    <w:rsid w:val="00DA4893"/>
    <w:rsid w:val="00DB0992"/>
    <w:rsid w:val="00DB1737"/>
    <w:rsid w:val="00DB1CBD"/>
    <w:rsid w:val="00DB5BBE"/>
    <w:rsid w:val="00DB67EE"/>
    <w:rsid w:val="00DB6BBC"/>
    <w:rsid w:val="00DB774C"/>
    <w:rsid w:val="00DB797F"/>
    <w:rsid w:val="00DC237C"/>
    <w:rsid w:val="00DC2A65"/>
    <w:rsid w:val="00DC60D6"/>
    <w:rsid w:val="00DD094F"/>
    <w:rsid w:val="00DD0B5D"/>
    <w:rsid w:val="00DD13E5"/>
    <w:rsid w:val="00DD3378"/>
    <w:rsid w:val="00DD43AC"/>
    <w:rsid w:val="00DD7591"/>
    <w:rsid w:val="00DD7E6D"/>
    <w:rsid w:val="00DE0F11"/>
    <w:rsid w:val="00DE2605"/>
    <w:rsid w:val="00DE2C96"/>
    <w:rsid w:val="00DE3377"/>
    <w:rsid w:val="00DE3411"/>
    <w:rsid w:val="00DE60B0"/>
    <w:rsid w:val="00DE750E"/>
    <w:rsid w:val="00DE76B9"/>
    <w:rsid w:val="00DE7CC7"/>
    <w:rsid w:val="00DF0346"/>
    <w:rsid w:val="00DF4AD9"/>
    <w:rsid w:val="00DF6477"/>
    <w:rsid w:val="00DF6BF3"/>
    <w:rsid w:val="00E05FAA"/>
    <w:rsid w:val="00E067A9"/>
    <w:rsid w:val="00E10EE6"/>
    <w:rsid w:val="00E118E9"/>
    <w:rsid w:val="00E16610"/>
    <w:rsid w:val="00E16A2E"/>
    <w:rsid w:val="00E178DB"/>
    <w:rsid w:val="00E2088F"/>
    <w:rsid w:val="00E2124E"/>
    <w:rsid w:val="00E22B7A"/>
    <w:rsid w:val="00E22EF6"/>
    <w:rsid w:val="00E24540"/>
    <w:rsid w:val="00E258BC"/>
    <w:rsid w:val="00E25F58"/>
    <w:rsid w:val="00E3005C"/>
    <w:rsid w:val="00E31327"/>
    <w:rsid w:val="00E31FB9"/>
    <w:rsid w:val="00E342F5"/>
    <w:rsid w:val="00E3590C"/>
    <w:rsid w:val="00E35DB8"/>
    <w:rsid w:val="00E412AA"/>
    <w:rsid w:val="00E42544"/>
    <w:rsid w:val="00E428A5"/>
    <w:rsid w:val="00E434CF"/>
    <w:rsid w:val="00E4372C"/>
    <w:rsid w:val="00E43BE1"/>
    <w:rsid w:val="00E44F3C"/>
    <w:rsid w:val="00E47D16"/>
    <w:rsid w:val="00E513FF"/>
    <w:rsid w:val="00E51DDE"/>
    <w:rsid w:val="00E5210D"/>
    <w:rsid w:val="00E52E65"/>
    <w:rsid w:val="00E56775"/>
    <w:rsid w:val="00E5795C"/>
    <w:rsid w:val="00E579B4"/>
    <w:rsid w:val="00E57D6D"/>
    <w:rsid w:val="00E61629"/>
    <w:rsid w:val="00E62F39"/>
    <w:rsid w:val="00E63179"/>
    <w:rsid w:val="00E64E93"/>
    <w:rsid w:val="00E709F0"/>
    <w:rsid w:val="00E71413"/>
    <w:rsid w:val="00E718B6"/>
    <w:rsid w:val="00E73729"/>
    <w:rsid w:val="00E7479B"/>
    <w:rsid w:val="00E74C68"/>
    <w:rsid w:val="00E813A6"/>
    <w:rsid w:val="00E82FFE"/>
    <w:rsid w:val="00E839EA"/>
    <w:rsid w:val="00E83B51"/>
    <w:rsid w:val="00E86384"/>
    <w:rsid w:val="00E87105"/>
    <w:rsid w:val="00E97124"/>
    <w:rsid w:val="00E97947"/>
    <w:rsid w:val="00EA394B"/>
    <w:rsid w:val="00EA504B"/>
    <w:rsid w:val="00EA54A0"/>
    <w:rsid w:val="00EA69C8"/>
    <w:rsid w:val="00EB21CF"/>
    <w:rsid w:val="00EB2A3F"/>
    <w:rsid w:val="00EB534B"/>
    <w:rsid w:val="00EB722D"/>
    <w:rsid w:val="00EB7F04"/>
    <w:rsid w:val="00EC169D"/>
    <w:rsid w:val="00EC25EA"/>
    <w:rsid w:val="00EC4EC5"/>
    <w:rsid w:val="00EC4EF4"/>
    <w:rsid w:val="00EC548A"/>
    <w:rsid w:val="00EC5A6B"/>
    <w:rsid w:val="00EC6046"/>
    <w:rsid w:val="00ED1221"/>
    <w:rsid w:val="00ED16F4"/>
    <w:rsid w:val="00ED3A6E"/>
    <w:rsid w:val="00ED4FC7"/>
    <w:rsid w:val="00EE1716"/>
    <w:rsid w:val="00EE336A"/>
    <w:rsid w:val="00EE4C68"/>
    <w:rsid w:val="00EE50CC"/>
    <w:rsid w:val="00EE6030"/>
    <w:rsid w:val="00EE75B7"/>
    <w:rsid w:val="00EF4E95"/>
    <w:rsid w:val="00EF768D"/>
    <w:rsid w:val="00F01DD9"/>
    <w:rsid w:val="00F0389D"/>
    <w:rsid w:val="00F046BE"/>
    <w:rsid w:val="00F0517A"/>
    <w:rsid w:val="00F07CB1"/>
    <w:rsid w:val="00F10B91"/>
    <w:rsid w:val="00F123E7"/>
    <w:rsid w:val="00F12582"/>
    <w:rsid w:val="00F15C5A"/>
    <w:rsid w:val="00F168E1"/>
    <w:rsid w:val="00F16C29"/>
    <w:rsid w:val="00F17A4A"/>
    <w:rsid w:val="00F243DA"/>
    <w:rsid w:val="00F251FE"/>
    <w:rsid w:val="00F310C3"/>
    <w:rsid w:val="00F31CA0"/>
    <w:rsid w:val="00F34DB2"/>
    <w:rsid w:val="00F36068"/>
    <w:rsid w:val="00F36BAA"/>
    <w:rsid w:val="00F4277D"/>
    <w:rsid w:val="00F42AE0"/>
    <w:rsid w:val="00F438C0"/>
    <w:rsid w:val="00F44EDF"/>
    <w:rsid w:val="00F47BEC"/>
    <w:rsid w:val="00F53CFB"/>
    <w:rsid w:val="00F55ED9"/>
    <w:rsid w:val="00F57A1C"/>
    <w:rsid w:val="00F60626"/>
    <w:rsid w:val="00F63541"/>
    <w:rsid w:val="00F64233"/>
    <w:rsid w:val="00F66211"/>
    <w:rsid w:val="00F723CD"/>
    <w:rsid w:val="00F81B45"/>
    <w:rsid w:val="00F831F1"/>
    <w:rsid w:val="00F87882"/>
    <w:rsid w:val="00F91662"/>
    <w:rsid w:val="00F917E9"/>
    <w:rsid w:val="00F93611"/>
    <w:rsid w:val="00F96D19"/>
    <w:rsid w:val="00FA2053"/>
    <w:rsid w:val="00FA2116"/>
    <w:rsid w:val="00FA39A0"/>
    <w:rsid w:val="00FA5089"/>
    <w:rsid w:val="00FA6203"/>
    <w:rsid w:val="00FA7BC2"/>
    <w:rsid w:val="00FB0BA3"/>
    <w:rsid w:val="00FB2E7E"/>
    <w:rsid w:val="00FB492A"/>
    <w:rsid w:val="00FB4CA2"/>
    <w:rsid w:val="00FB5D94"/>
    <w:rsid w:val="00FB5F26"/>
    <w:rsid w:val="00FB7A0C"/>
    <w:rsid w:val="00FB7FCF"/>
    <w:rsid w:val="00FC03E1"/>
    <w:rsid w:val="00FC5FD8"/>
    <w:rsid w:val="00FC757B"/>
    <w:rsid w:val="00FD0F02"/>
    <w:rsid w:val="00FD247F"/>
    <w:rsid w:val="00FD2950"/>
    <w:rsid w:val="00FD4E95"/>
    <w:rsid w:val="00FD52D0"/>
    <w:rsid w:val="00FD5F8F"/>
    <w:rsid w:val="00FD65AB"/>
    <w:rsid w:val="00FE25FB"/>
    <w:rsid w:val="00FE5D42"/>
    <w:rsid w:val="00FE5E49"/>
    <w:rsid w:val="00FE6D48"/>
    <w:rsid w:val="00FF1F00"/>
    <w:rsid w:val="00FF39C8"/>
    <w:rsid w:val="00FF45C3"/>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5F0351E-9DAA-4C4B-AD6F-E2E803A8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05"/>
    <w:rPr>
      <w:sz w:val="24"/>
      <w:szCs w:val="24"/>
    </w:rPr>
  </w:style>
  <w:style w:type="paragraph" w:styleId="Heading2">
    <w:name w:val="heading 2"/>
    <w:basedOn w:val="Normal"/>
    <w:next w:val="Normal"/>
    <w:qFormat/>
    <w:rsid w:val="00436C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419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44EDF"/>
    <w:rPr>
      <w:color w:val="0000FF"/>
      <w:u w:val="single"/>
    </w:rPr>
  </w:style>
  <w:style w:type="paragraph" w:styleId="NormalWeb">
    <w:name w:val="Normal (Web)"/>
    <w:basedOn w:val="Normal"/>
    <w:uiPriority w:val="99"/>
    <w:rsid w:val="00F44EDF"/>
    <w:pPr>
      <w:spacing w:before="100" w:beforeAutospacing="1" w:after="100" w:afterAutospacing="1"/>
    </w:pPr>
  </w:style>
  <w:style w:type="character" w:styleId="CommentReference">
    <w:name w:val="annotation reference"/>
    <w:rsid w:val="00F44EDF"/>
    <w:rPr>
      <w:rFonts w:cs="Times New Roman"/>
      <w:sz w:val="16"/>
      <w:szCs w:val="16"/>
    </w:rPr>
  </w:style>
  <w:style w:type="paragraph" w:styleId="CommentText">
    <w:name w:val="annotation text"/>
    <w:basedOn w:val="Normal"/>
    <w:link w:val="CommentTextChar"/>
    <w:rsid w:val="00F44EDF"/>
    <w:rPr>
      <w:sz w:val="20"/>
      <w:szCs w:val="20"/>
    </w:rPr>
  </w:style>
  <w:style w:type="character" w:customStyle="1" w:styleId="CommentTextChar">
    <w:name w:val="Comment Text Char"/>
    <w:link w:val="CommentText"/>
    <w:locked/>
    <w:rsid w:val="00F44EDF"/>
    <w:rPr>
      <w:lang w:val="en-US" w:eastAsia="en-US" w:bidi="ar-SA"/>
    </w:rPr>
  </w:style>
  <w:style w:type="paragraph" w:styleId="BalloonText">
    <w:name w:val="Balloon Text"/>
    <w:basedOn w:val="Normal"/>
    <w:semiHidden/>
    <w:rsid w:val="00F44EDF"/>
    <w:rPr>
      <w:rFonts w:ascii="Tahoma" w:hAnsi="Tahoma" w:cs="Tahoma"/>
      <w:sz w:val="16"/>
      <w:szCs w:val="16"/>
    </w:rPr>
  </w:style>
  <w:style w:type="paragraph" w:customStyle="1" w:styleId="Style1">
    <w:name w:val="Style1"/>
    <w:basedOn w:val="Normal"/>
    <w:next w:val="Heading2"/>
    <w:rsid w:val="00436C8B"/>
    <w:pPr>
      <w:tabs>
        <w:tab w:val="right" w:leader="dot" w:pos="9180"/>
      </w:tabs>
      <w:spacing w:before="240"/>
      <w:ind w:left="1260" w:hanging="1260"/>
      <w:jc w:val="center"/>
    </w:pPr>
    <w:rPr>
      <w:rFonts w:ascii="Arial" w:hAnsi="Arial" w:cs="Arial"/>
      <w:b/>
    </w:rPr>
  </w:style>
  <w:style w:type="table" w:styleId="TableGrid">
    <w:name w:val="Table Grid"/>
    <w:basedOn w:val="TableNormal"/>
    <w:rsid w:val="0043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C8B"/>
    <w:pPr>
      <w:tabs>
        <w:tab w:val="center" w:pos="4320"/>
        <w:tab w:val="right" w:pos="8640"/>
      </w:tabs>
    </w:pPr>
  </w:style>
  <w:style w:type="paragraph" w:styleId="Footer">
    <w:name w:val="footer"/>
    <w:basedOn w:val="Normal"/>
    <w:link w:val="FooterChar"/>
    <w:uiPriority w:val="99"/>
    <w:rsid w:val="00436C8B"/>
    <w:pPr>
      <w:tabs>
        <w:tab w:val="center" w:pos="4320"/>
        <w:tab w:val="right" w:pos="8640"/>
      </w:tabs>
    </w:pPr>
  </w:style>
  <w:style w:type="character" w:styleId="PageNumber">
    <w:name w:val="page number"/>
    <w:basedOn w:val="DefaultParagraphFont"/>
    <w:rsid w:val="00436C8B"/>
  </w:style>
  <w:style w:type="character" w:styleId="FollowedHyperlink">
    <w:name w:val="FollowedHyperlink"/>
    <w:rsid w:val="00436C8B"/>
    <w:rPr>
      <w:color w:val="800080"/>
      <w:u w:val="single"/>
    </w:rPr>
  </w:style>
  <w:style w:type="paragraph" w:styleId="CommentSubject">
    <w:name w:val="annotation subject"/>
    <w:basedOn w:val="CommentText"/>
    <w:next w:val="CommentText"/>
    <w:link w:val="CommentSubjectChar"/>
    <w:rsid w:val="00436C8B"/>
    <w:rPr>
      <w:b/>
      <w:bCs/>
    </w:rPr>
  </w:style>
  <w:style w:type="character" w:customStyle="1" w:styleId="CommentSubjectChar">
    <w:name w:val="Comment Subject Char"/>
    <w:link w:val="CommentSubject"/>
    <w:rsid w:val="00436C8B"/>
    <w:rPr>
      <w:b/>
      <w:bCs/>
      <w:lang w:val="en-US" w:eastAsia="en-US" w:bidi="ar-SA"/>
    </w:rPr>
  </w:style>
  <w:style w:type="character" w:styleId="Strong">
    <w:name w:val="Strong"/>
    <w:uiPriority w:val="22"/>
    <w:qFormat/>
    <w:rsid w:val="00C10020"/>
    <w:rPr>
      <w:b/>
      <w:bCs/>
    </w:rPr>
  </w:style>
  <w:style w:type="character" w:customStyle="1" w:styleId="Heading3Char">
    <w:name w:val="Heading 3 Char"/>
    <w:link w:val="Heading3"/>
    <w:semiHidden/>
    <w:rsid w:val="00B14191"/>
    <w:rPr>
      <w:rFonts w:ascii="Cambria" w:eastAsia="Times New Roman" w:hAnsi="Cambria" w:cs="Times New Roman"/>
      <w:b/>
      <w:bCs/>
      <w:sz w:val="26"/>
      <w:szCs w:val="26"/>
    </w:rPr>
  </w:style>
  <w:style w:type="character" w:customStyle="1" w:styleId="FooterChar">
    <w:name w:val="Footer Char"/>
    <w:link w:val="Footer"/>
    <w:uiPriority w:val="99"/>
    <w:rsid w:val="001769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9478">
      <w:bodyDiv w:val="1"/>
      <w:marLeft w:val="0"/>
      <w:marRight w:val="0"/>
      <w:marTop w:val="0"/>
      <w:marBottom w:val="0"/>
      <w:divBdr>
        <w:top w:val="none" w:sz="0" w:space="0" w:color="auto"/>
        <w:left w:val="none" w:sz="0" w:space="0" w:color="auto"/>
        <w:bottom w:val="none" w:sz="0" w:space="0" w:color="auto"/>
        <w:right w:val="none" w:sz="0" w:space="0" w:color="auto"/>
      </w:divBdr>
    </w:div>
    <w:div w:id="1374428548">
      <w:bodyDiv w:val="1"/>
      <w:marLeft w:val="0"/>
      <w:marRight w:val="0"/>
      <w:marTop w:val="0"/>
      <w:marBottom w:val="0"/>
      <w:divBdr>
        <w:top w:val="none" w:sz="0" w:space="0" w:color="auto"/>
        <w:left w:val="none" w:sz="0" w:space="0" w:color="auto"/>
        <w:bottom w:val="none" w:sz="0" w:space="0" w:color="auto"/>
        <w:right w:val="none" w:sz="0" w:space="0" w:color="auto"/>
      </w:divBdr>
      <w:divsChild>
        <w:div w:id="1829899253">
          <w:marLeft w:val="0"/>
          <w:marRight w:val="0"/>
          <w:marTop w:val="0"/>
          <w:marBottom w:val="0"/>
          <w:divBdr>
            <w:top w:val="none" w:sz="0" w:space="0" w:color="auto"/>
            <w:left w:val="none" w:sz="0" w:space="0" w:color="auto"/>
            <w:bottom w:val="none" w:sz="0" w:space="0" w:color="auto"/>
            <w:right w:val="none" w:sz="0" w:space="0" w:color="auto"/>
          </w:divBdr>
          <w:divsChild>
            <w:div w:id="1169640069">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1724524689">
      <w:bodyDiv w:val="1"/>
      <w:marLeft w:val="0"/>
      <w:marRight w:val="0"/>
      <w:marTop w:val="0"/>
      <w:marBottom w:val="0"/>
      <w:divBdr>
        <w:top w:val="none" w:sz="0" w:space="0" w:color="auto"/>
        <w:left w:val="none" w:sz="0" w:space="0" w:color="auto"/>
        <w:bottom w:val="none" w:sz="0" w:space="0" w:color="auto"/>
        <w:right w:val="none" w:sz="0" w:space="0" w:color="auto"/>
      </w:divBdr>
      <w:divsChild>
        <w:div w:id="601910869">
          <w:marLeft w:val="0"/>
          <w:marRight w:val="0"/>
          <w:marTop w:val="0"/>
          <w:marBottom w:val="0"/>
          <w:divBdr>
            <w:top w:val="none" w:sz="0" w:space="0" w:color="auto"/>
            <w:left w:val="none" w:sz="0" w:space="0" w:color="auto"/>
            <w:bottom w:val="none" w:sz="0" w:space="0" w:color="auto"/>
            <w:right w:val="none" w:sz="0" w:space="0" w:color="auto"/>
          </w:divBdr>
          <w:divsChild>
            <w:div w:id="1616600485">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pwd.texas.gov/publications/pwdforms/media/pwd_1145_w7000_application_form_wildlife_research_grant.docx" TargetMode="External"/><Relationship Id="rId13" Type="http://schemas.openxmlformats.org/officeDocument/2006/relationships/hyperlink" Target="http://www.ecfr.gov/cgi-bin/text-idx?SID=b02c9127b45464d248690493462bf564&amp;tpl=/ecfrbrowse/Title09/9cfrv1_02.t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tpwd.texas.gov/publications/pwdpubs/pwd_pl_w7000_1187a/media/29.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wd.texas.gov/landwater/land/maps/gis/map_downloads/images/pwd_mp_e0100_1070k_6.gif" TargetMode="External"/><Relationship Id="rId5" Type="http://schemas.openxmlformats.org/officeDocument/2006/relationships/footnotes" Target="footnotes.xml"/><Relationship Id="rId15" Type="http://schemas.openxmlformats.org/officeDocument/2006/relationships/hyperlink" Target="http://tpwd.texas.gov/publications/pwdforms/media/pwd_1145b_w7000%20research_app_budget_form.xlsx" TargetMode="External"/><Relationship Id="rId23" Type="http://schemas.openxmlformats.org/officeDocument/2006/relationships/theme" Target="theme/theme1.xml"/><Relationship Id="rId10" Type="http://schemas.openxmlformats.org/officeDocument/2006/relationships/hyperlink" Target="http://www.tpwd.texas.gov/publications/pwdpubs/media/pwd_mp_e0100_1070s_08.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ev-phase4.tpwd.state.tx.us/publications/pwdforms/media/pwd_1145b_w7000%20research_app_budget_form.xlsx" TargetMode="External"/><Relationship Id="rId14" Type="http://schemas.openxmlformats.org/officeDocument/2006/relationships/hyperlink" Target="http://tpwd.texas.gov/publications/pwdforms/media/pwd_0153a_w7000_landowner_permission_for_wildlife_research.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Texas Parks &amp; Wildlife Dept</Company>
  <LinksUpToDate>false</LinksUpToDate>
  <CharactersWithSpaces>16986</CharactersWithSpaces>
  <SharedDoc>false</SharedDoc>
  <HLinks>
    <vt:vector size="48" baseType="variant">
      <vt:variant>
        <vt:i4>917630</vt:i4>
      </vt:variant>
      <vt:variant>
        <vt:i4>21</vt:i4>
      </vt:variant>
      <vt:variant>
        <vt:i4>0</vt:i4>
      </vt:variant>
      <vt:variant>
        <vt:i4>5</vt:i4>
      </vt:variant>
      <vt:variant>
        <vt:lpwstr>http://tpwd.texas.gov/publications/pwdforms/media/pwd_1145b_w7000 research_app_budget_form.xlsx</vt:lpwstr>
      </vt:variant>
      <vt:variant>
        <vt:lpwstr/>
      </vt:variant>
      <vt:variant>
        <vt:i4>3801108</vt:i4>
      </vt:variant>
      <vt:variant>
        <vt:i4>18</vt:i4>
      </vt:variant>
      <vt:variant>
        <vt:i4>0</vt:i4>
      </vt:variant>
      <vt:variant>
        <vt:i4>5</vt:i4>
      </vt:variant>
      <vt:variant>
        <vt:lpwstr>http://tpwd.texas.gov/publications/pwdforms/media/pwd_0153a_w7000_landowner_permission_for_wildlife_research.doc</vt:lpwstr>
      </vt:variant>
      <vt:variant>
        <vt:lpwstr/>
      </vt:variant>
      <vt:variant>
        <vt:i4>3342434</vt:i4>
      </vt:variant>
      <vt:variant>
        <vt:i4>15</vt:i4>
      </vt:variant>
      <vt:variant>
        <vt:i4>0</vt:i4>
      </vt:variant>
      <vt:variant>
        <vt:i4>5</vt:i4>
      </vt:variant>
      <vt:variant>
        <vt:lpwstr>http://www.ecfr.gov/cgi-bin/text-idx?SID=b02c9127b45464d248690493462bf564&amp;tpl=/ecfrbrowse/Title09/9cfrv1_02.tpl</vt:lpwstr>
      </vt:variant>
      <vt:variant>
        <vt:lpwstr>0</vt:lpwstr>
      </vt:variant>
      <vt:variant>
        <vt:i4>2752537</vt:i4>
      </vt:variant>
      <vt:variant>
        <vt:i4>12</vt:i4>
      </vt:variant>
      <vt:variant>
        <vt:i4>0</vt:i4>
      </vt:variant>
      <vt:variant>
        <vt:i4>5</vt:i4>
      </vt:variant>
      <vt:variant>
        <vt:lpwstr>http://www.tpwd.texas.gov/publications/pwdpubs/pwd_pl_w7000_1187a/media/29.pdf</vt:lpwstr>
      </vt:variant>
      <vt:variant>
        <vt:lpwstr/>
      </vt:variant>
      <vt:variant>
        <vt:i4>3145792</vt:i4>
      </vt:variant>
      <vt:variant>
        <vt:i4>9</vt:i4>
      </vt:variant>
      <vt:variant>
        <vt:i4>0</vt:i4>
      </vt:variant>
      <vt:variant>
        <vt:i4>5</vt:i4>
      </vt:variant>
      <vt:variant>
        <vt:lpwstr>http://www.tpwd.texas.gov/landwater/land/maps/gis/map_downloads/images/pwd_mp_e0100_1070k_6.gif</vt:lpwstr>
      </vt:variant>
      <vt:variant>
        <vt:lpwstr/>
      </vt:variant>
      <vt:variant>
        <vt:i4>786498</vt:i4>
      </vt:variant>
      <vt:variant>
        <vt:i4>6</vt:i4>
      </vt:variant>
      <vt:variant>
        <vt:i4>0</vt:i4>
      </vt:variant>
      <vt:variant>
        <vt:i4>5</vt:i4>
      </vt:variant>
      <vt:variant>
        <vt:lpwstr>http://www.tpwd.texas.gov/publications/pwdpubs/media/pwd_mp_e0100_1070s_08.pdf</vt:lpwstr>
      </vt:variant>
      <vt:variant>
        <vt:lpwstr/>
      </vt:variant>
      <vt:variant>
        <vt:i4>6029357</vt:i4>
      </vt:variant>
      <vt:variant>
        <vt:i4>3</vt:i4>
      </vt:variant>
      <vt:variant>
        <vt:i4>0</vt:i4>
      </vt:variant>
      <vt:variant>
        <vt:i4>5</vt:i4>
      </vt:variant>
      <vt:variant>
        <vt:lpwstr>http://dev-phase4.tpwd.state.tx.us/publications/pwdforms/media/pwd_1145b_w7000 research_app_budget_form.xlsx</vt:lpwstr>
      </vt:variant>
      <vt:variant>
        <vt:lpwstr/>
      </vt:variant>
      <vt:variant>
        <vt:i4>1179703</vt:i4>
      </vt:variant>
      <vt:variant>
        <vt:i4>0</vt:i4>
      </vt:variant>
      <vt:variant>
        <vt:i4>0</vt:i4>
      </vt:variant>
      <vt:variant>
        <vt:i4>5</vt:i4>
      </vt:variant>
      <vt:variant>
        <vt:lpwstr>http://tpwd.texas.gov/publications/pwdforms/media/pwd_1145_w7000_application_form_wildlife_research_grant.docx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TPWD Employee</dc:creator>
  <cp:keywords/>
  <cp:lastModifiedBy>Scott Haydon</cp:lastModifiedBy>
  <cp:revision>2</cp:revision>
  <dcterms:created xsi:type="dcterms:W3CDTF">2015-11-06T16:55:00Z</dcterms:created>
  <dcterms:modified xsi:type="dcterms:W3CDTF">2015-11-06T16:55:00Z</dcterms:modified>
</cp:coreProperties>
</file>