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62071" w14:textId="77777777" w:rsidR="00A40694" w:rsidRPr="005E7F84" w:rsidRDefault="00A40694" w:rsidP="00F31770">
      <w:pPr>
        <w:rPr>
          <w:rFonts w:cs="Times New Roman"/>
        </w:rPr>
      </w:pPr>
    </w:p>
    <w:p w14:paraId="19C6954E" w14:textId="6E352DD9" w:rsidR="00F31770" w:rsidRPr="005E7F84" w:rsidRDefault="00F31770" w:rsidP="006D71D8">
      <w:pPr>
        <w:ind w:left="630" w:hanging="630"/>
        <w:jc w:val="both"/>
        <w:rPr>
          <w:rFonts w:cs="Times New Roman"/>
        </w:rPr>
      </w:pPr>
      <w:r w:rsidRPr="0030170E">
        <w:rPr>
          <w:rStyle w:val="IntenseEmphasis"/>
          <w:b/>
          <w:bCs/>
        </w:rPr>
        <w:t>NOTE</w:t>
      </w:r>
      <w:r w:rsidRPr="0030170E">
        <w:rPr>
          <w:rStyle w:val="IntenseEmphasis"/>
        </w:rPr>
        <w:t>:</w:t>
      </w:r>
      <w:r w:rsidRPr="005E7F84">
        <w:rPr>
          <w:rFonts w:cs="Times New Roman"/>
        </w:rPr>
        <w:t xml:space="preserve"> </w:t>
      </w:r>
      <w:r w:rsidRPr="0030170E">
        <w:rPr>
          <w:rFonts w:cs="Times New Roman"/>
          <w:i/>
          <w:iCs/>
          <w:sz w:val="20"/>
        </w:rPr>
        <w:t>This application will not be considered unless fully completed</w:t>
      </w:r>
      <w:r w:rsidR="006F08BD" w:rsidRPr="0030170E">
        <w:rPr>
          <w:rFonts w:cs="Times New Roman"/>
          <w:i/>
          <w:iCs/>
          <w:sz w:val="20"/>
        </w:rPr>
        <w:t xml:space="preserve"> </w:t>
      </w:r>
      <w:r w:rsidR="00984ACF" w:rsidRPr="0030170E">
        <w:rPr>
          <w:rFonts w:cs="Times New Roman"/>
          <w:i/>
          <w:iCs/>
          <w:sz w:val="20"/>
        </w:rPr>
        <w:t>and</w:t>
      </w:r>
      <w:r w:rsidR="006F08BD" w:rsidRPr="0030170E">
        <w:rPr>
          <w:rFonts w:cs="Times New Roman"/>
          <w:i/>
          <w:iCs/>
          <w:sz w:val="20"/>
        </w:rPr>
        <w:t xml:space="preserve"> all required forms and documents are submitted</w:t>
      </w:r>
      <w:r w:rsidRPr="0030170E">
        <w:rPr>
          <w:rFonts w:cs="Times New Roman"/>
          <w:i/>
          <w:iCs/>
          <w:sz w:val="20"/>
        </w:rPr>
        <w:t>.</w:t>
      </w:r>
      <w:r w:rsidR="00B71C51" w:rsidRPr="0030170E">
        <w:rPr>
          <w:rFonts w:cs="Times New Roman"/>
          <w:i/>
          <w:iCs/>
          <w:sz w:val="20"/>
        </w:rPr>
        <w:t xml:space="preserve"> </w:t>
      </w:r>
      <w:r w:rsidR="006F08BD" w:rsidRPr="0030170E">
        <w:rPr>
          <w:rFonts w:cs="Times New Roman"/>
          <w:i/>
          <w:iCs/>
          <w:sz w:val="20"/>
        </w:rPr>
        <w:t xml:space="preserve">Prior to </w:t>
      </w:r>
      <w:r w:rsidR="007C4A5C" w:rsidRPr="0030170E">
        <w:rPr>
          <w:rFonts w:cs="Times New Roman"/>
          <w:i/>
          <w:iCs/>
          <w:sz w:val="20"/>
        </w:rPr>
        <w:t>submitt</w:t>
      </w:r>
      <w:r w:rsidR="006F08BD" w:rsidRPr="0030170E">
        <w:rPr>
          <w:rFonts w:cs="Times New Roman"/>
          <w:i/>
          <w:iCs/>
          <w:sz w:val="20"/>
        </w:rPr>
        <w:t xml:space="preserve">ing this application, a site consultation </w:t>
      </w:r>
      <w:r w:rsidR="007C4A5C" w:rsidRPr="0030170E">
        <w:rPr>
          <w:rFonts w:cs="Times New Roman"/>
          <w:i/>
          <w:iCs/>
          <w:sz w:val="20"/>
        </w:rPr>
        <w:t xml:space="preserve">with </w:t>
      </w:r>
      <w:r w:rsidR="00B71C51" w:rsidRPr="0030170E">
        <w:rPr>
          <w:rFonts w:cs="Times New Roman"/>
          <w:i/>
          <w:iCs/>
          <w:sz w:val="20"/>
        </w:rPr>
        <w:t>state agencies</w:t>
      </w:r>
      <w:r w:rsidR="007C4A5C" w:rsidRPr="0030170E">
        <w:rPr>
          <w:rFonts w:cs="Times New Roman"/>
          <w:i/>
          <w:iCs/>
          <w:sz w:val="20"/>
        </w:rPr>
        <w:t xml:space="preserve"> </w:t>
      </w:r>
      <w:r w:rsidR="006F08BD" w:rsidRPr="0030170E">
        <w:rPr>
          <w:rFonts w:cs="Times New Roman"/>
          <w:i/>
          <w:iCs/>
          <w:sz w:val="20"/>
        </w:rPr>
        <w:t>is re</w:t>
      </w:r>
      <w:r w:rsidR="007C4A5C" w:rsidRPr="0030170E">
        <w:rPr>
          <w:rFonts w:cs="Times New Roman"/>
          <w:i/>
          <w:iCs/>
          <w:sz w:val="20"/>
        </w:rPr>
        <w:t>commended</w:t>
      </w:r>
      <w:r w:rsidR="006F08BD" w:rsidRPr="0030170E">
        <w:rPr>
          <w:rFonts w:cs="Times New Roman"/>
          <w:i/>
          <w:iCs/>
          <w:sz w:val="20"/>
        </w:rPr>
        <w:t>.</w:t>
      </w:r>
      <w:r w:rsidR="006F08BD" w:rsidRPr="005E7F84">
        <w:rPr>
          <w:rFonts w:cs="Times New Roman"/>
          <w:sz w:val="20"/>
        </w:rPr>
        <w:t xml:space="preserve"> </w:t>
      </w:r>
    </w:p>
    <w:p w14:paraId="0F00575B" w14:textId="4FAF3AE0" w:rsidR="00830B21" w:rsidRPr="00F53BE4" w:rsidRDefault="00353CE7" w:rsidP="0013162B">
      <w:pPr>
        <w:pStyle w:val="Heading1"/>
      </w:pPr>
      <w:r w:rsidRPr="00F53BE4">
        <w:t>APPLICATION INSTRUCTIONS</w:t>
      </w:r>
    </w:p>
    <w:p w14:paraId="658607FC" w14:textId="675492BA" w:rsidR="000C5804" w:rsidRDefault="000C5804" w:rsidP="009D6FD0">
      <w:pPr>
        <w:rPr>
          <w:bCs/>
          <w:szCs w:val="24"/>
        </w:rPr>
      </w:pPr>
      <w:r>
        <w:rPr>
          <w:bCs/>
          <w:szCs w:val="24"/>
        </w:rPr>
        <w:t>There are two types of Cultivated Oyster Mariculture Permits (COMP), a Grow-Out</w:t>
      </w:r>
      <w:r w:rsidR="00315863">
        <w:rPr>
          <w:bCs/>
          <w:szCs w:val="24"/>
        </w:rPr>
        <w:t xml:space="preserve"> Facility (Farm)</w:t>
      </w:r>
      <w:r>
        <w:rPr>
          <w:bCs/>
          <w:szCs w:val="24"/>
        </w:rPr>
        <w:t xml:space="preserve"> permit and a Nursery-Only Permit. This application is used for both permits</w:t>
      </w:r>
      <w:r w:rsidR="00315863">
        <w:rPr>
          <w:bCs/>
          <w:szCs w:val="24"/>
        </w:rPr>
        <w:t>.</w:t>
      </w:r>
    </w:p>
    <w:p w14:paraId="09CE3134" w14:textId="2123627D" w:rsidR="00226F50" w:rsidRPr="00583711" w:rsidRDefault="009D6FD0" w:rsidP="009D6FD0">
      <w:pPr>
        <w:rPr>
          <w:bCs/>
          <w:szCs w:val="24"/>
        </w:rPr>
      </w:pPr>
      <w:r w:rsidRPr="00571776">
        <w:rPr>
          <w:bCs/>
          <w:szCs w:val="24"/>
        </w:rPr>
        <w:t xml:space="preserve">The application process should be considered a two-step process. </w:t>
      </w:r>
      <w:r w:rsidR="00226F50" w:rsidRPr="0030170E">
        <w:rPr>
          <w:rStyle w:val="Strong"/>
        </w:rPr>
        <w:t>Step 1</w:t>
      </w:r>
      <w:r w:rsidRPr="00571776">
        <w:rPr>
          <w:bCs/>
          <w:szCs w:val="24"/>
        </w:rPr>
        <w:t xml:space="preserve"> is to submit </w:t>
      </w:r>
      <w:r w:rsidR="00921923" w:rsidRPr="00571776">
        <w:rPr>
          <w:bCs/>
          <w:szCs w:val="24"/>
        </w:rPr>
        <w:t>all the elements listed in Section 1</w:t>
      </w:r>
      <w:r w:rsidR="00F53BE4" w:rsidRPr="00571776">
        <w:rPr>
          <w:bCs/>
          <w:szCs w:val="24"/>
        </w:rPr>
        <w:t xml:space="preserve"> (page 4)</w:t>
      </w:r>
      <w:r w:rsidR="00921923" w:rsidRPr="00571776">
        <w:rPr>
          <w:bCs/>
          <w:szCs w:val="24"/>
        </w:rPr>
        <w:t>:</w:t>
      </w:r>
      <w:r w:rsidRPr="00571776">
        <w:rPr>
          <w:bCs/>
          <w:szCs w:val="24"/>
        </w:rPr>
        <w:t xml:space="preserve"> </w:t>
      </w:r>
    </w:p>
    <w:p w14:paraId="308657C6" w14:textId="77777777" w:rsidR="00226F50" w:rsidRPr="00583711" w:rsidRDefault="00226F50" w:rsidP="00226F50">
      <w:pPr>
        <w:pStyle w:val="ListParagraph"/>
        <w:numPr>
          <w:ilvl w:val="0"/>
          <w:numId w:val="2"/>
        </w:numPr>
        <w:rPr>
          <w:bCs/>
          <w:szCs w:val="24"/>
        </w:rPr>
      </w:pPr>
      <w:r w:rsidRPr="00583711">
        <w:rPr>
          <w:bCs/>
          <w:szCs w:val="24"/>
        </w:rPr>
        <w:t>Cultivated Oyster Mariculture (COM) Permit Application</w:t>
      </w:r>
    </w:p>
    <w:p w14:paraId="2CE224AB" w14:textId="77777777" w:rsidR="00226F50" w:rsidRPr="00583711" w:rsidRDefault="00226F50" w:rsidP="00226F50">
      <w:pPr>
        <w:pStyle w:val="ListParagraph"/>
        <w:numPr>
          <w:ilvl w:val="0"/>
          <w:numId w:val="2"/>
        </w:numPr>
        <w:rPr>
          <w:bCs/>
          <w:szCs w:val="24"/>
        </w:rPr>
      </w:pPr>
      <w:r w:rsidRPr="00583711">
        <w:rPr>
          <w:bCs/>
          <w:szCs w:val="24"/>
        </w:rPr>
        <w:t>COM Operation Plan</w:t>
      </w:r>
    </w:p>
    <w:p w14:paraId="7AA57083" w14:textId="5F5FC9DB" w:rsidR="00226F50" w:rsidRPr="00DA3BDD" w:rsidRDefault="00226F50" w:rsidP="00226F50">
      <w:pPr>
        <w:pStyle w:val="ListParagraph"/>
        <w:numPr>
          <w:ilvl w:val="0"/>
          <w:numId w:val="2"/>
        </w:numPr>
        <w:rPr>
          <w:bCs/>
          <w:szCs w:val="24"/>
        </w:rPr>
      </w:pPr>
      <w:r w:rsidRPr="00DA3BDD">
        <w:rPr>
          <w:bCs/>
          <w:szCs w:val="24"/>
        </w:rPr>
        <w:t>Natural Resources Survey of Proposed COM site</w:t>
      </w:r>
    </w:p>
    <w:p w14:paraId="78CFCD04" w14:textId="34EDC6DD" w:rsidR="00226F50" w:rsidRPr="00DA3BDD" w:rsidRDefault="00226F50" w:rsidP="00226F50">
      <w:pPr>
        <w:pStyle w:val="ListParagraph"/>
        <w:numPr>
          <w:ilvl w:val="0"/>
          <w:numId w:val="2"/>
        </w:numPr>
        <w:rPr>
          <w:bCs/>
          <w:szCs w:val="24"/>
        </w:rPr>
      </w:pPr>
      <w:r w:rsidRPr="00DA3BDD">
        <w:rPr>
          <w:bCs/>
          <w:szCs w:val="24"/>
        </w:rPr>
        <w:t>Non-refundable COM Application Fee ($200)</w:t>
      </w:r>
    </w:p>
    <w:p w14:paraId="1D0FD2F4" w14:textId="1F551181" w:rsidR="00AC12A1" w:rsidRDefault="00AC12A1" w:rsidP="00EA59EA">
      <w:pPr>
        <w:spacing w:after="0" w:line="240" w:lineRule="auto"/>
        <w:rPr>
          <w:rFonts w:cs="Times New Roman"/>
          <w:szCs w:val="24"/>
        </w:rPr>
      </w:pPr>
      <w:r>
        <w:rPr>
          <w:rFonts w:cs="Times New Roman"/>
          <w:szCs w:val="24"/>
        </w:rPr>
        <w:t>Applicants are strongly encouraged to coordinate with Texas Parks and Wildlife Department (TPWD) before completing the natural resource survey and COM permit application. During this pre-application coordination, TPWD will evaluate your proposed site using the department’s Spatial Planning Tool (SPT), which can help avoid investing effort into a site that may be denied during the permitting process.</w:t>
      </w:r>
    </w:p>
    <w:p w14:paraId="1D8D465A" w14:textId="77777777" w:rsidR="00AC12A1" w:rsidRDefault="00AC12A1" w:rsidP="00EA59EA">
      <w:pPr>
        <w:spacing w:after="0" w:line="240" w:lineRule="auto"/>
        <w:rPr>
          <w:rFonts w:cs="Times New Roman"/>
          <w:szCs w:val="24"/>
        </w:rPr>
      </w:pPr>
    </w:p>
    <w:p w14:paraId="37EA4DC6" w14:textId="6E2BB01A" w:rsidR="00EA59EA" w:rsidRPr="00353CE7" w:rsidRDefault="00EA59EA" w:rsidP="00EA59EA">
      <w:pPr>
        <w:spacing w:after="0" w:line="240" w:lineRule="auto"/>
        <w:rPr>
          <w:rFonts w:cs="Times New Roman"/>
          <w:szCs w:val="24"/>
        </w:rPr>
      </w:pPr>
      <w:r w:rsidRPr="00353CE7">
        <w:rPr>
          <w:rFonts w:cs="Times New Roman"/>
          <w:szCs w:val="24"/>
        </w:rPr>
        <w:t>Before submitting your application make sure you have answered all questions</w:t>
      </w:r>
      <w:r w:rsidR="0023188E">
        <w:rPr>
          <w:rFonts w:cs="Times New Roman"/>
          <w:szCs w:val="24"/>
        </w:rPr>
        <w:t xml:space="preserve"> in Section 1 of the application and all sections of the Operation Plan</w:t>
      </w:r>
      <w:r w:rsidRPr="00353CE7">
        <w:rPr>
          <w:rFonts w:cs="Times New Roman"/>
          <w:szCs w:val="24"/>
        </w:rPr>
        <w:t>. Failure to do so may result in significant delays in processing time.</w:t>
      </w:r>
    </w:p>
    <w:p w14:paraId="32B67375" w14:textId="77777777" w:rsidR="00EA59EA" w:rsidRPr="00353CE7" w:rsidRDefault="00EA59EA" w:rsidP="00EA59EA">
      <w:pPr>
        <w:numPr>
          <w:ilvl w:val="0"/>
          <w:numId w:val="4"/>
        </w:numPr>
        <w:spacing w:after="0" w:line="240" w:lineRule="auto"/>
        <w:contextualSpacing/>
        <w:rPr>
          <w:rFonts w:cs="Times New Roman"/>
          <w:szCs w:val="24"/>
        </w:rPr>
      </w:pPr>
      <w:r w:rsidRPr="00353CE7">
        <w:rPr>
          <w:rFonts w:cs="Times New Roman"/>
          <w:szCs w:val="24"/>
        </w:rPr>
        <w:t>Please write legibly.</w:t>
      </w:r>
    </w:p>
    <w:p w14:paraId="1C7810C5" w14:textId="77777777" w:rsidR="00EA59EA" w:rsidRPr="00353CE7" w:rsidRDefault="00EA59EA" w:rsidP="00EA59EA">
      <w:pPr>
        <w:numPr>
          <w:ilvl w:val="0"/>
          <w:numId w:val="4"/>
        </w:numPr>
        <w:spacing w:after="0" w:line="240" w:lineRule="auto"/>
        <w:contextualSpacing/>
        <w:rPr>
          <w:rFonts w:cs="Times New Roman"/>
          <w:szCs w:val="24"/>
        </w:rPr>
      </w:pPr>
      <w:r w:rsidRPr="00353CE7">
        <w:rPr>
          <w:rFonts w:cs="Times New Roman"/>
          <w:szCs w:val="24"/>
        </w:rPr>
        <w:t>Answer all questions clearly and in detail.</w:t>
      </w:r>
    </w:p>
    <w:p w14:paraId="4528110F" w14:textId="77777777" w:rsidR="00EA59EA" w:rsidRPr="00353CE7" w:rsidRDefault="00EA59EA" w:rsidP="00EA59EA">
      <w:pPr>
        <w:numPr>
          <w:ilvl w:val="0"/>
          <w:numId w:val="4"/>
        </w:numPr>
        <w:spacing w:after="0" w:line="240" w:lineRule="auto"/>
        <w:contextualSpacing/>
        <w:rPr>
          <w:rFonts w:cs="Times New Roman"/>
          <w:szCs w:val="24"/>
        </w:rPr>
      </w:pPr>
      <w:r w:rsidRPr="00353CE7">
        <w:rPr>
          <w:rFonts w:cs="Times New Roman"/>
          <w:szCs w:val="24"/>
        </w:rPr>
        <w:t>If a question does not pertain to your proposed operations, please write “</w:t>
      </w:r>
      <w:r w:rsidRPr="0030170E">
        <w:rPr>
          <w:rStyle w:val="Strong"/>
        </w:rPr>
        <w:t>not applicable</w:t>
      </w:r>
      <w:r w:rsidRPr="00353CE7">
        <w:rPr>
          <w:rFonts w:cs="Times New Roman"/>
          <w:szCs w:val="24"/>
        </w:rPr>
        <w:t>” or “</w:t>
      </w:r>
      <w:r w:rsidRPr="0030170E">
        <w:rPr>
          <w:rStyle w:val="Strong"/>
        </w:rPr>
        <w:t>NA</w:t>
      </w:r>
      <w:r w:rsidRPr="00353CE7">
        <w:rPr>
          <w:rFonts w:cs="Times New Roman"/>
          <w:szCs w:val="24"/>
        </w:rPr>
        <w:t xml:space="preserve">.” </w:t>
      </w:r>
      <w:r w:rsidRPr="00353CE7">
        <w:rPr>
          <w:rFonts w:cs="Times New Roman"/>
          <w:szCs w:val="24"/>
          <w:u w:val="single"/>
        </w:rPr>
        <w:t>Leaving questions blank will result in processing delays</w:t>
      </w:r>
      <w:r w:rsidRPr="00353CE7">
        <w:rPr>
          <w:rFonts w:cs="Times New Roman"/>
          <w:szCs w:val="24"/>
        </w:rPr>
        <w:t>.</w:t>
      </w:r>
    </w:p>
    <w:p w14:paraId="2D234ED5" w14:textId="01A0EEC4" w:rsidR="00EA59EA" w:rsidRDefault="00EA59EA" w:rsidP="00EA59EA">
      <w:pPr>
        <w:numPr>
          <w:ilvl w:val="0"/>
          <w:numId w:val="4"/>
        </w:numPr>
        <w:spacing w:after="0" w:line="240" w:lineRule="auto"/>
        <w:contextualSpacing/>
        <w:rPr>
          <w:rFonts w:cs="Times New Roman"/>
          <w:szCs w:val="24"/>
        </w:rPr>
      </w:pPr>
      <w:r w:rsidRPr="00353CE7">
        <w:rPr>
          <w:rFonts w:cs="Times New Roman"/>
          <w:szCs w:val="24"/>
        </w:rPr>
        <w:t>Please label all maps, diagrams, and images according to the instructions provided.</w:t>
      </w:r>
    </w:p>
    <w:p w14:paraId="15F47580" w14:textId="684A9626" w:rsidR="009D381D" w:rsidRPr="00353CE7" w:rsidRDefault="009D381D" w:rsidP="00EA59EA">
      <w:pPr>
        <w:numPr>
          <w:ilvl w:val="0"/>
          <w:numId w:val="4"/>
        </w:numPr>
        <w:spacing w:after="0" w:line="240" w:lineRule="auto"/>
        <w:contextualSpacing/>
        <w:rPr>
          <w:rFonts w:cs="Times New Roman"/>
          <w:szCs w:val="24"/>
        </w:rPr>
      </w:pPr>
      <w:r>
        <w:rPr>
          <w:rFonts w:cs="Times New Roman"/>
          <w:szCs w:val="24"/>
        </w:rPr>
        <w:t>Please make sure your name appears on every document that’s submitted as part of your application packet.</w:t>
      </w:r>
    </w:p>
    <w:p w14:paraId="6C03E636" w14:textId="77777777" w:rsidR="00790003" w:rsidRDefault="00EA59EA" w:rsidP="00790003">
      <w:pPr>
        <w:numPr>
          <w:ilvl w:val="0"/>
          <w:numId w:val="34"/>
        </w:numPr>
        <w:spacing w:after="0" w:line="240" w:lineRule="auto"/>
        <w:contextualSpacing/>
        <w:rPr>
          <w:rStyle w:val="Emphasis"/>
          <w:rFonts w:cs="Times New Roman"/>
          <w:i w:val="0"/>
          <w:iCs w:val="0"/>
          <w:szCs w:val="24"/>
        </w:rPr>
      </w:pPr>
      <w:r w:rsidRPr="00790003">
        <w:rPr>
          <w:rFonts w:cs="Times New Roman"/>
          <w:szCs w:val="24"/>
        </w:rPr>
        <w:t xml:space="preserve">If you have questions about the application or leasing process, </w:t>
      </w:r>
      <w:r w:rsidR="00790003">
        <w:rPr>
          <w:rFonts w:cs="Times New Roman"/>
          <w:szCs w:val="24"/>
        </w:rPr>
        <w:t xml:space="preserve">please email us at </w:t>
      </w:r>
      <w:hyperlink r:id="rId8" w:history="1">
        <w:r w:rsidR="00790003">
          <w:rPr>
            <w:rStyle w:val="Hyperlink"/>
            <w:szCs w:val="24"/>
          </w:rPr>
          <w:t>oyster.mariculture@tpwd.texas.gov</w:t>
        </w:r>
      </w:hyperlink>
      <w:r w:rsidR="00790003">
        <w:rPr>
          <w:rStyle w:val="Emphasis"/>
          <w:b/>
          <w:bCs/>
          <w:szCs w:val="24"/>
        </w:rPr>
        <w:t xml:space="preserve"> </w:t>
      </w:r>
    </w:p>
    <w:p w14:paraId="7D11BA42" w14:textId="6748B991" w:rsidR="00EA59EA" w:rsidRPr="00790003" w:rsidRDefault="00EA59EA" w:rsidP="00790003">
      <w:pPr>
        <w:spacing w:after="0" w:line="240" w:lineRule="auto"/>
        <w:ind w:left="720"/>
        <w:contextualSpacing/>
        <w:rPr>
          <w:bCs/>
        </w:rPr>
      </w:pPr>
    </w:p>
    <w:p w14:paraId="0FAE9854" w14:textId="7C2BAA8B" w:rsidR="009D6FD0" w:rsidRDefault="009D6FD0" w:rsidP="00571776">
      <w:r>
        <w:t>Upon receipt of these documents</w:t>
      </w:r>
      <w:r w:rsidR="00226F50">
        <w:t xml:space="preserve"> and fee</w:t>
      </w:r>
      <w:r>
        <w:t xml:space="preserve">, </w:t>
      </w:r>
      <w:r w:rsidR="00226F50">
        <w:t xml:space="preserve">an opportunity for public comments </w:t>
      </w:r>
      <w:r w:rsidR="00A11C2C">
        <w:t xml:space="preserve">regarding the proposed oyster mariculture site </w:t>
      </w:r>
      <w:r w:rsidR="00226F50">
        <w:t>will be made available through the posting of site</w:t>
      </w:r>
      <w:r w:rsidR="00CE38DD">
        <w:t>-</w:t>
      </w:r>
      <w:r w:rsidR="00226F50">
        <w:t>specific information</w:t>
      </w:r>
      <w:r>
        <w:t xml:space="preserve"> </w:t>
      </w:r>
      <w:r w:rsidR="00226F50">
        <w:t xml:space="preserve">on </w:t>
      </w:r>
      <w:r>
        <w:t xml:space="preserve">the TPWD web site and a public meeting held in the municipality closest to the proposed site. After the </w:t>
      </w:r>
      <w:r w:rsidR="00A11C2C">
        <w:t xml:space="preserve">review and consideration of </w:t>
      </w:r>
      <w:r>
        <w:t>public comment</w:t>
      </w:r>
      <w:r w:rsidR="00A11C2C">
        <w:t>s</w:t>
      </w:r>
      <w:r>
        <w:t xml:space="preserve">, applicants will be </w:t>
      </w:r>
      <w:r w:rsidR="004B2443">
        <w:t>issued a Conditional Permit that authorizes them to p</w:t>
      </w:r>
      <w:r>
        <w:t>roceed to the second step in the application process.</w:t>
      </w:r>
    </w:p>
    <w:p w14:paraId="7F7D99F7" w14:textId="77777777" w:rsidR="00FD54D6" w:rsidRDefault="00FD54D6" w:rsidP="009D6FD0">
      <w:pPr>
        <w:rPr>
          <w:rStyle w:val="Strong"/>
        </w:rPr>
      </w:pPr>
    </w:p>
    <w:p w14:paraId="63C4761E" w14:textId="77777777" w:rsidR="00FD54D6" w:rsidRDefault="00FD54D6" w:rsidP="009D6FD0">
      <w:pPr>
        <w:rPr>
          <w:rStyle w:val="Strong"/>
        </w:rPr>
      </w:pPr>
    </w:p>
    <w:p w14:paraId="3B5D90FC" w14:textId="323A961A" w:rsidR="00B35666" w:rsidRDefault="00B35666" w:rsidP="009D6FD0">
      <w:pPr>
        <w:rPr>
          <w:bCs/>
        </w:rPr>
      </w:pPr>
      <w:r w:rsidRPr="0030170E">
        <w:rPr>
          <w:rStyle w:val="Strong"/>
        </w:rPr>
        <w:t>Step 2.</w:t>
      </w:r>
      <w:r w:rsidRPr="00B340D3">
        <w:rPr>
          <w:b/>
        </w:rPr>
        <w:t xml:space="preserve"> </w:t>
      </w:r>
      <w:r>
        <w:rPr>
          <w:bCs/>
        </w:rPr>
        <w:t xml:space="preserve">Once you have received </w:t>
      </w:r>
      <w:r w:rsidR="004B2443">
        <w:rPr>
          <w:rStyle w:val="Strong"/>
        </w:rPr>
        <w:t>a Conditional Permit</w:t>
      </w:r>
      <w:r w:rsidR="00D0026C">
        <w:rPr>
          <w:bCs/>
        </w:rPr>
        <w:t>, you</w:t>
      </w:r>
      <w:r>
        <w:rPr>
          <w:bCs/>
        </w:rPr>
        <w:t xml:space="preserve"> can proceed with </w:t>
      </w:r>
      <w:r w:rsidRPr="0030170E">
        <w:rPr>
          <w:rStyle w:val="Strong"/>
        </w:rPr>
        <w:t>Step 2</w:t>
      </w:r>
      <w:r w:rsidR="00D0026C" w:rsidRPr="0030170E">
        <w:rPr>
          <w:rStyle w:val="Strong"/>
        </w:rPr>
        <w:t>.</w:t>
      </w:r>
      <w:r>
        <w:rPr>
          <w:bCs/>
        </w:rPr>
        <w:t xml:space="preserve"> </w:t>
      </w:r>
      <w:r w:rsidR="00D0026C">
        <w:rPr>
          <w:bCs/>
        </w:rPr>
        <w:t>P</w:t>
      </w:r>
      <w:r>
        <w:rPr>
          <w:bCs/>
        </w:rPr>
        <w:t>lease contact the agencies listed below to obtain any required permits, leases, and/or written approvals for conducting oyster mariculture activities. Failure to proceed in this order could result in additional permitting costs to the applicant.</w:t>
      </w:r>
    </w:p>
    <w:p w14:paraId="1D26F7FD" w14:textId="5456B053" w:rsidR="00B35666" w:rsidRDefault="00B35666">
      <w:pPr>
        <w:tabs>
          <w:tab w:val="left" w:pos="4320"/>
        </w:tabs>
        <w:spacing w:after="0" w:line="240" w:lineRule="auto"/>
        <w:rPr>
          <w:bCs/>
        </w:rPr>
      </w:pPr>
      <w:r>
        <w:rPr>
          <w:bCs/>
        </w:rPr>
        <w:t>Texas General Land Office</w:t>
      </w:r>
      <w:r>
        <w:rPr>
          <w:bCs/>
        </w:rPr>
        <w:tab/>
      </w:r>
      <w:r w:rsidR="0008709E">
        <w:rPr>
          <w:bCs/>
        </w:rPr>
        <w:t>Permitting Assistance</w:t>
      </w:r>
    </w:p>
    <w:p w14:paraId="1CB738A5" w14:textId="615736DF" w:rsidR="0008709E" w:rsidRPr="004C72EA" w:rsidRDefault="0008709E" w:rsidP="00B340D3">
      <w:pPr>
        <w:pStyle w:val="ListParagraph"/>
        <w:numPr>
          <w:ilvl w:val="0"/>
          <w:numId w:val="28"/>
        </w:numPr>
        <w:tabs>
          <w:tab w:val="left" w:pos="4320"/>
        </w:tabs>
        <w:spacing w:after="0" w:line="240" w:lineRule="auto"/>
        <w:ind w:left="4680"/>
        <w:rPr>
          <w:bCs/>
        </w:rPr>
      </w:pPr>
      <w:r w:rsidRPr="004C72EA">
        <w:rPr>
          <w:bCs/>
        </w:rPr>
        <w:t>Upper Coast Applicants (north of Colorado River)</w:t>
      </w:r>
    </w:p>
    <w:p w14:paraId="4F45E0E0" w14:textId="59F5140C" w:rsidR="0008709E" w:rsidRDefault="0008709E" w:rsidP="00B340D3">
      <w:pPr>
        <w:tabs>
          <w:tab w:val="left" w:pos="4320"/>
          <w:tab w:val="left" w:pos="4680"/>
        </w:tabs>
        <w:spacing w:after="0" w:line="240" w:lineRule="auto"/>
        <w:rPr>
          <w:bCs/>
        </w:rPr>
      </w:pPr>
      <w:r>
        <w:rPr>
          <w:bCs/>
        </w:rPr>
        <w:tab/>
      </w:r>
      <w:r>
        <w:rPr>
          <w:bCs/>
        </w:rPr>
        <w:tab/>
        <w:t>409-741-4057 / 866-894-7664 (Toll Free)</w:t>
      </w:r>
    </w:p>
    <w:p w14:paraId="00FF06A0" w14:textId="132ED832" w:rsidR="0008709E" w:rsidRPr="004C72EA" w:rsidRDefault="0008709E" w:rsidP="00B340D3">
      <w:pPr>
        <w:pStyle w:val="ListParagraph"/>
        <w:numPr>
          <w:ilvl w:val="0"/>
          <w:numId w:val="28"/>
        </w:numPr>
        <w:tabs>
          <w:tab w:val="left" w:pos="4320"/>
        </w:tabs>
        <w:spacing w:after="0" w:line="240" w:lineRule="auto"/>
        <w:ind w:left="4680"/>
        <w:rPr>
          <w:bCs/>
        </w:rPr>
      </w:pPr>
      <w:r w:rsidRPr="004C72EA">
        <w:rPr>
          <w:bCs/>
        </w:rPr>
        <w:t>Mid and Lower Coast Applicants</w:t>
      </w:r>
    </w:p>
    <w:p w14:paraId="4EBA7C41" w14:textId="043FD7D8" w:rsidR="0008709E" w:rsidRDefault="0008709E" w:rsidP="00B340D3">
      <w:pPr>
        <w:tabs>
          <w:tab w:val="left" w:pos="4320"/>
          <w:tab w:val="left" w:pos="4680"/>
        </w:tabs>
        <w:spacing w:after="0" w:line="240" w:lineRule="auto"/>
        <w:rPr>
          <w:bCs/>
        </w:rPr>
      </w:pPr>
      <w:r>
        <w:rPr>
          <w:bCs/>
        </w:rPr>
        <w:tab/>
      </w:r>
      <w:r>
        <w:rPr>
          <w:bCs/>
        </w:rPr>
        <w:tab/>
        <w:t>361-886-1630</w:t>
      </w:r>
    </w:p>
    <w:p w14:paraId="28D3C390" w14:textId="7BCDF2F1" w:rsidR="0008709E" w:rsidRDefault="00B35666" w:rsidP="00952CB5">
      <w:pPr>
        <w:tabs>
          <w:tab w:val="left" w:pos="4320"/>
        </w:tabs>
        <w:spacing w:after="0"/>
        <w:rPr>
          <w:rStyle w:val="Hyperlink"/>
          <w:bCs/>
        </w:rPr>
      </w:pPr>
      <w:r>
        <w:rPr>
          <w:bCs/>
        </w:rPr>
        <w:tab/>
      </w:r>
      <w:hyperlink r:id="rId9" w:history="1">
        <w:r w:rsidR="0008709E" w:rsidRPr="00176956">
          <w:rPr>
            <w:rStyle w:val="Hyperlink"/>
            <w:bCs/>
          </w:rPr>
          <w:t>Permitting.assistance@glo.texas.gov</w:t>
        </w:r>
      </w:hyperlink>
    </w:p>
    <w:p w14:paraId="26EDFA31" w14:textId="5F49E780" w:rsidR="00952CB5" w:rsidRPr="00596EE4" w:rsidRDefault="00952CB5" w:rsidP="00952CB5">
      <w:pPr>
        <w:tabs>
          <w:tab w:val="left" w:pos="4320"/>
        </w:tabs>
        <w:spacing w:after="0"/>
        <w:rPr>
          <w:rStyle w:val="Hyperlink"/>
          <w:bCs/>
          <w:u w:val="none"/>
        </w:rPr>
      </w:pPr>
      <w:r w:rsidRPr="00596EE4">
        <w:rPr>
          <w:rStyle w:val="Hyperlink"/>
          <w:bCs/>
          <w:u w:val="none"/>
        </w:rPr>
        <w:tab/>
      </w:r>
      <w:r w:rsidRPr="00596EE4">
        <w:rPr>
          <w:rStyle w:val="Hyperlink"/>
          <w:bCs/>
          <w:color w:val="auto"/>
          <w:u w:val="none"/>
        </w:rPr>
        <w:t>Programmatic Questions</w:t>
      </w:r>
    </w:p>
    <w:p w14:paraId="65C3A199" w14:textId="0E7C3CC8" w:rsidR="00952CB5" w:rsidRDefault="00952CB5" w:rsidP="00952CB5">
      <w:pPr>
        <w:tabs>
          <w:tab w:val="left" w:pos="4320"/>
        </w:tabs>
        <w:spacing w:after="0"/>
        <w:rPr>
          <w:bCs/>
        </w:rPr>
      </w:pPr>
      <w:r>
        <w:rPr>
          <w:bCs/>
        </w:rPr>
        <w:tab/>
      </w:r>
      <w:r>
        <w:rPr>
          <w:bCs/>
        </w:rPr>
        <w:tab/>
      </w:r>
      <w:r w:rsidR="004B2443">
        <w:rPr>
          <w:bCs/>
        </w:rPr>
        <w:t>Danielle DeVacque</w:t>
      </w:r>
    </w:p>
    <w:p w14:paraId="4A535394" w14:textId="72410BCE" w:rsidR="00952CB5" w:rsidRDefault="00952CB5" w:rsidP="00952CB5">
      <w:pPr>
        <w:tabs>
          <w:tab w:val="left" w:pos="4320"/>
        </w:tabs>
        <w:spacing w:after="0"/>
        <w:rPr>
          <w:bCs/>
        </w:rPr>
      </w:pPr>
      <w:r>
        <w:rPr>
          <w:bCs/>
        </w:rPr>
        <w:tab/>
      </w:r>
      <w:r>
        <w:rPr>
          <w:bCs/>
        </w:rPr>
        <w:tab/>
      </w:r>
      <w:hyperlink r:id="rId10" w:history="1">
        <w:r w:rsidR="004B2443" w:rsidRPr="002B76FA">
          <w:rPr>
            <w:rStyle w:val="Hyperlink"/>
            <w:bCs/>
          </w:rPr>
          <w:t>Danielle.DeVacque@glo.texas.gov</w:t>
        </w:r>
      </w:hyperlink>
    </w:p>
    <w:p w14:paraId="211B0EB5" w14:textId="715AF6F3" w:rsidR="00952CB5" w:rsidRPr="00952CB5" w:rsidRDefault="00952CB5" w:rsidP="00952CB5">
      <w:pPr>
        <w:tabs>
          <w:tab w:val="left" w:pos="4320"/>
        </w:tabs>
        <w:spacing w:after="0"/>
        <w:rPr>
          <w:bCs/>
        </w:rPr>
      </w:pPr>
      <w:r>
        <w:rPr>
          <w:bCs/>
        </w:rPr>
        <w:tab/>
      </w:r>
      <w:r>
        <w:rPr>
          <w:bCs/>
        </w:rPr>
        <w:tab/>
        <w:t>361- 886-1605</w:t>
      </w:r>
    </w:p>
    <w:p w14:paraId="4A329C39" w14:textId="77777777" w:rsidR="00EB5536" w:rsidRDefault="00B35666">
      <w:pPr>
        <w:tabs>
          <w:tab w:val="left" w:pos="4320"/>
        </w:tabs>
        <w:spacing w:after="0" w:line="240" w:lineRule="auto"/>
        <w:rPr>
          <w:bCs/>
        </w:rPr>
      </w:pPr>
      <w:r>
        <w:rPr>
          <w:bCs/>
        </w:rPr>
        <w:t>Texas Commission on Environment Quality</w:t>
      </w:r>
      <w:r>
        <w:rPr>
          <w:bCs/>
        </w:rPr>
        <w:tab/>
      </w:r>
    </w:p>
    <w:p w14:paraId="6BD1607E" w14:textId="4842817D" w:rsidR="00B35666" w:rsidRDefault="00EB5536" w:rsidP="00B340D3">
      <w:pPr>
        <w:tabs>
          <w:tab w:val="left" w:pos="1440"/>
          <w:tab w:val="left" w:pos="4320"/>
        </w:tabs>
        <w:spacing w:after="0" w:line="240" w:lineRule="auto"/>
        <w:rPr>
          <w:bCs/>
        </w:rPr>
      </w:pPr>
      <w:r>
        <w:rPr>
          <w:bCs/>
        </w:rPr>
        <w:tab/>
        <w:t>Wastewater</w:t>
      </w:r>
      <w:r>
        <w:rPr>
          <w:bCs/>
        </w:rPr>
        <w:tab/>
      </w:r>
      <w:r w:rsidR="00ED45BF">
        <w:rPr>
          <w:bCs/>
        </w:rPr>
        <w:t>M</w:t>
      </w:r>
      <w:r w:rsidR="00ED45BF">
        <w:rPr>
          <w:rFonts w:cstheme="minorHAnsi"/>
          <w:bCs/>
        </w:rPr>
        <w:t>ó</w:t>
      </w:r>
      <w:r w:rsidR="00ED45BF">
        <w:rPr>
          <w:bCs/>
        </w:rPr>
        <w:t>nica Vallin-</w:t>
      </w:r>
      <w:proofErr w:type="spellStart"/>
      <w:r w:rsidR="00ED45BF">
        <w:rPr>
          <w:bCs/>
        </w:rPr>
        <w:t>B</w:t>
      </w:r>
      <w:r w:rsidR="00ED45BF">
        <w:rPr>
          <w:rFonts w:cstheme="minorHAnsi"/>
          <w:bCs/>
        </w:rPr>
        <w:t>á</w:t>
      </w:r>
      <w:r w:rsidR="00ED45BF">
        <w:rPr>
          <w:bCs/>
        </w:rPr>
        <w:t>ez</w:t>
      </w:r>
      <w:proofErr w:type="spellEnd"/>
    </w:p>
    <w:p w14:paraId="4CD732C5" w14:textId="658EE057" w:rsidR="00ED45BF" w:rsidRDefault="00ED45BF" w:rsidP="00B340D3">
      <w:pPr>
        <w:tabs>
          <w:tab w:val="left" w:pos="4320"/>
        </w:tabs>
        <w:spacing w:after="0" w:line="240" w:lineRule="auto"/>
        <w:rPr>
          <w:bCs/>
        </w:rPr>
      </w:pPr>
      <w:r>
        <w:rPr>
          <w:bCs/>
        </w:rPr>
        <w:tab/>
        <w:t>Industrial Wastewater Permits Team</w:t>
      </w:r>
    </w:p>
    <w:p w14:paraId="35415E7F" w14:textId="30251D26" w:rsidR="00ED45BF" w:rsidRDefault="00ED45BF" w:rsidP="00B340D3">
      <w:pPr>
        <w:tabs>
          <w:tab w:val="left" w:pos="4320"/>
        </w:tabs>
        <w:spacing w:after="0" w:line="240" w:lineRule="auto"/>
        <w:rPr>
          <w:bCs/>
        </w:rPr>
      </w:pPr>
      <w:r>
        <w:rPr>
          <w:bCs/>
        </w:rPr>
        <w:tab/>
        <w:t>Water Quality Division</w:t>
      </w:r>
    </w:p>
    <w:p w14:paraId="1ADC110D" w14:textId="0EC2D0D6" w:rsidR="00ED45BF" w:rsidRDefault="00ED45BF" w:rsidP="00B340D3">
      <w:pPr>
        <w:tabs>
          <w:tab w:val="left" w:pos="4320"/>
        </w:tabs>
        <w:spacing w:after="0" w:line="240" w:lineRule="auto"/>
        <w:rPr>
          <w:bCs/>
        </w:rPr>
      </w:pPr>
      <w:r>
        <w:rPr>
          <w:bCs/>
        </w:rPr>
        <w:tab/>
        <w:t>512-239-5787</w:t>
      </w:r>
    </w:p>
    <w:p w14:paraId="62D26121" w14:textId="3A6E795E" w:rsidR="00ED45BF" w:rsidRDefault="00ED45BF" w:rsidP="00B35666">
      <w:pPr>
        <w:tabs>
          <w:tab w:val="left" w:pos="4320"/>
        </w:tabs>
        <w:rPr>
          <w:bCs/>
        </w:rPr>
      </w:pPr>
      <w:r>
        <w:rPr>
          <w:bCs/>
        </w:rPr>
        <w:tab/>
      </w:r>
      <w:hyperlink r:id="rId11" w:history="1">
        <w:r w:rsidRPr="004A2596">
          <w:rPr>
            <w:rStyle w:val="Hyperlink"/>
            <w:bCs/>
          </w:rPr>
          <w:t>Monica.baez@tceq.texas.gov</w:t>
        </w:r>
      </w:hyperlink>
    </w:p>
    <w:p w14:paraId="3B32E6A3" w14:textId="000DEA01" w:rsidR="00EB5536" w:rsidRDefault="00EB5536" w:rsidP="00B340D3">
      <w:pPr>
        <w:tabs>
          <w:tab w:val="left" w:pos="1440"/>
          <w:tab w:val="left" w:pos="4320"/>
        </w:tabs>
        <w:spacing w:after="0" w:line="240" w:lineRule="auto"/>
        <w:rPr>
          <w:bCs/>
        </w:rPr>
      </w:pPr>
      <w:r>
        <w:rPr>
          <w:bCs/>
        </w:rPr>
        <w:tab/>
        <w:t>Water Rights</w:t>
      </w:r>
      <w:r>
        <w:rPr>
          <w:bCs/>
        </w:rPr>
        <w:tab/>
      </w:r>
      <w:r w:rsidR="004C72EA">
        <w:rPr>
          <w:bCs/>
        </w:rPr>
        <w:t xml:space="preserve">Chris </w:t>
      </w:r>
      <w:proofErr w:type="spellStart"/>
      <w:r w:rsidR="004C72EA">
        <w:rPr>
          <w:bCs/>
        </w:rPr>
        <w:t>Kizlowski</w:t>
      </w:r>
      <w:proofErr w:type="spellEnd"/>
    </w:p>
    <w:p w14:paraId="30D6D9BE" w14:textId="49DFED3F" w:rsidR="00930947" w:rsidRDefault="00930947" w:rsidP="00B340D3">
      <w:pPr>
        <w:tabs>
          <w:tab w:val="left" w:pos="1440"/>
          <w:tab w:val="left" w:pos="4320"/>
        </w:tabs>
        <w:spacing w:after="0" w:line="240" w:lineRule="auto"/>
        <w:rPr>
          <w:bCs/>
        </w:rPr>
      </w:pPr>
      <w:r>
        <w:rPr>
          <w:bCs/>
        </w:rPr>
        <w:tab/>
      </w:r>
      <w:r>
        <w:rPr>
          <w:bCs/>
        </w:rPr>
        <w:tab/>
        <w:t>Water Rights Permitting Team</w:t>
      </w:r>
    </w:p>
    <w:p w14:paraId="2E9D5A23" w14:textId="3A5E68A1" w:rsidR="00930947" w:rsidRDefault="00930947" w:rsidP="00B340D3">
      <w:pPr>
        <w:tabs>
          <w:tab w:val="left" w:pos="1440"/>
          <w:tab w:val="left" w:pos="4320"/>
        </w:tabs>
        <w:spacing w:after="0" w:line="240" w:lineRule="auto"/>
        <w:rPr>
          <w:bCs/>
        </w:rPr>
      </w:pPr>
      <w:r>
        <w:rPr>
          <w:bCs/>
        </w:rPr>
        <w:tab/>
      </w:r>
      <w:r>
        <w:rPr>
          <w:bCs/>
        </w:rPr>
        <w:tab/>
        <w:t>Water Availability Division</w:t>
      </w:r>
    </w:p>
    <w:p w14:paraId="0844CA5A" w14:textId="513524D5" w:rsidR="00EB5536" w:rsidRDefault="00EB5536" w:rsidP="00B340D3">
      <w:pPr>
        <w:tabs>
          <w:tab w:val="left" w:pos="1440"/>
          <w:tab w:val="left" w:pos="4320"/>
        </w:tabs>
        <w:spacing w:after="0" w:line="240" w:lineRule="auto"/>
        <w:rPr>
          <w:bCs/>
        </w:rPr>
      </w:pPr>
      <w:r>
        <w:rPr>
          <w:bCs/>
        </w:rPr>
        <w:tab/>
      </w:r>
      <w:r>
        <w:rPr>
          <w:bCs/>
        </w:rPr>
        <w:tab/>
      </w:r>
      <w:r w:rsidR="004C72EA">
        <w:rPr>
          <w:bCs/>
        </w:rPr>
        <w:t>512-239-4691</w:t>
      </w:r>
    </w:p>
    <w:p w14:paraId="7ED2E979" w14:textId="574784CD" w:rsidR="004C72EA" w:rsidRDefault="004C72EA">
      <w:pPr>
        <w:tabs>
          <w:tab w:val="left" w:pos="1440"/>
          <w:tab w:val="left" w:pos="4320"/>
        </w:tabs>
        <w:rPr>
          <w:bCs/>
        </w:rPr>
      </w:pPr>
      <w:r>
        <w:rPr>
          <w:bCs/>
        </w:rPr>
        <w:tab/>
      </w:r>
      <w:r>
        <w:rPr>
          <w:bCs/>
        </w:rPr>
        <w:tab/>
      </w:r>
      <w:hyperlink r:id="rId12" w:history="1">
        <w:r w:rsidR="005F6710" w:rsidRPr="002446EE">
          <w:rPr>
            <w:rStyle w:val="Hyperlink"/>
            <w:bCs/>
          </w:rPr>
          <w:t>Chris.kozlowski@tceq.texas.gov</w:t>
        </w:r>
      </w:hyperlink>
    </w:p>
    <w:p w14:paraId="6730F856" w14:textId="00BB1AC3" w:rsidR="00B35666" w:rsidRDefault="00B35666" w:rsidP="00B340D3">
      <w:pPr>
        <w:tabs>
          <w:tab w:val="left" w:pos="4320"/>
        </w:tabs>
        <w:spacing w:after="0" w:line="240" w:lineRule="auto"/>
        <w:rPr>
          <w:bCs/>
        </w:rPr>
      </w:pPr>
      <w:r>
        <w:rPr>
          <w:bCs/>
        </w:rPr>
        <w:t>Texas Department of State Health Services</w:t>
      </w:r>
      <w:r>
        <w:rPr>
          <w:bCs/>
        </w:rPr>
        <w:tab/>
        <w:t>Seafood and Aquatic Life Group</w:t>
      </w:r>
    </w:p>
    <w:p w14:paraId="24FE50FC" w14:textId="405E9A58" w:rsidR="00B35666" w:rsidRDefault="00B35666" w:rsidP="00B35666">
      <w:pPr>
        <w:tabs>
          <w:tab w:val="left" w:pos="4320"/>
        </w:tabs>
        <w:rPr>
          <w:bCs/>
        </w:rPr>
      </w:pPr>
      <w:r>
        <w:rPr>
          <w:bCs/>
        </w:rPr>
        <w:tab/>
      </w:r>
      <w:hyperlink r:id="rId13" w:history="1">
        <w:r w:rsidR="00930947" w:rsidRPr="001139CB">
          <w:rPr>
            <w:rStyle w:val="Hyperlink"/>
            <w:bCs/>
          </w:rPr>
          <w:t>Seafood.Regulatory@dshs.texas.gov</w:t>
        </w:r>
      </w:hyperlink>
    </w:p>
    <w:p w14:paraId="596991F7" w14:textId="6458D9BE" w:rsidR="00930947" w:rsidRDefault="00930947" w:rsidP="00B35666">
      <w:pPr>
        <w:tabs>
          <w:tab w:val="left" w:pos="4320"/>
        </w:tabs>
        <w:rPr>
          <w:bCs/>
        </w:rPr>
      </w:pPr>
      <w:r>
        <w:rPr>
          <w:bCs/>
        </w:rPr>
        <w:tab/>
        <w:t>512-834-6757</w:t>
      </w:r>
    </w:p>
    <w:p w14:paraId="261D29E8" w14:textId="6BFDE8DC" w:rsidR="00B35666" w:rsidRDefault="00B35666" w:rsidP="00B340D3">
      <w:pPr>
        <w:tabs>
          <w:tab w:val="left" w:pos="4320"/>
        </w:tabs>
        <w:spacing w:after="0" w:line="240" w:lineRule="auto"/>
        <w:rPr>
          <w:bCs/>
        </w:rPr>
      </w:pPr>
      <w:r>
        <w:rPr>
          <w:bCs/>
        </w:rPr>
        <w:t>Texas Department of Agriculture</w:t>
      </w:r>
      <w:r>
        <w:rPr>
          <w:bCs/>
        </w:rPr>
        <w:tab/>
        <w:t>Larry Mitchell</w:t>
      </w:r>
    </w:p>
    <w:p w14:paraId="06DB363D" w14:textId="0853ECAD" w:rsidR="00B35666" w:rsidRDefault="00B35666" w:rsidP="00BA07A8">
      <w:pPr>
        <w:tabs>
          <w:tab w:val="left" w:pos="4320"/>
        </w:tabs>
        <w:spacing w:after="0" w:line="240" w:lineRule="auto"/>
        <w:ind w:left="4320"/>
        <w:rPr>
          <w:bCs/>
        </w:rPr>
      </w:pPr>
      <w:r>
        <w:rPr>
          <w:bCs/>
        </w:rPr>
        <w:t>Coordinator for Grain Warehouse, HMPC and Aquaculture</w:t>
      </w:r>
    </w:p>
    <w:p w14:paraId="765C0BD8" w14:textId="36DC468F" w:rsidR="00B35666" w:rsidRDefault="00B35666">
      <w:pPr>
        <w:tabs>
          <w:tab w:val="left" w:pos="4320"/>
        </w:tabs>
        <w:spacing w:after="0" w:line="240" w:lineRule="auto"/>
        <w:rPr>
          <w:bCs/>
        </w:rPr>
      </w:pPr>
      <w:r>
        <w:rPr>
          <w:bCs/>
        </w:rPr>
        <w:tab/>
      </w:r>
      <w:hyperlink r:id="rId14" w:history="1">
        <w:r w:rsidR="00507040" w:rsidRPr="00176956">
          <w:rPr>
            <w:rStyle w:val="Hyperlink"/>
            <w:bCs/>
          </w:rPr>
          <w:t>Lawrence.mitchell@TexasAgriculture.gov</w:t>
        </w:r>
      </w:hyperlink>
    </w:p>
    <w:p w14:paraId="46EA10CB" w14:textId="7D30525A" w:rsidR="00B35666" w:rsidRDefault="00B35666" w:rsidP="00B35666">
      <w:pPr>
        <w:tabs>
          <w:tab w:val="left" w:pos="4320"/>
        </w:tabs>
        <w:rPr>
          <w:bCs/>
        </w:rPr>
      </w:pPr>
      <w:r>
        <w:rPr>
          <w:bCs/>
        </w:rPr>
        <w:tab/>
        <w:t>512-936-2430</w:t>
      </w:r>
    </w:p>
    <w:p w14:paraId="41D45476" w14:textId="62765516" w:rsidR="00B35666" w:rsidRDefault="00B35666" w:rsidP="00952CB5">
      <w:pPr>
        <w:tabs>
          <w:tab w:val="left" w:pos="4320"/>
        </w:tabs>
        <w:spacing w:after="0" w:line="240" w:lineRule="auto"/>
        <w:rPr>
          <w:rFonts w:cstheme="minorHAnsi"/>
        </w:rPr>
      </w:pPr>
      <w:r>
        <w:rPr>
          <w:bCs/>
        </w:rPr>
        <w:t>U.S. Army Corps of Engineers</w:t>
      </w:r>
      <w:r>
        <w:rPr>
          <w:bCs/>
        </w:rPr>
        <w:tab/>
      </w:r>
      <w:r w:rsidR="00ED45BF">
        <w:rPr>
          <w:bCs/>
        </w:rPr>
        <w:t xml:space="preserve">General Number: </w:t>
      </w:r>
      <w:r w:rsidR="00ED45BF" w:rsidRPr="00B340D3">
        <w:rPr>
          <w:rFonts w:cstheme="minorHAnsi"/>
        </w:rPr>
        <w:t>409-766-3869</w:t>
      </w:r>
    </w:p>
    <w:p w14:paraId="70AB0644" w14:textId="221D043D" w:rsidR="00952CB5" w:rsidRDefault="00952CB5" w:rsidP="00952CB5">
      <w:pPr>
        <w:tabs>
          <w:tab w:val="left" w:pos="4320"/>
        </w:tabs>
        <w:spacing w:after="0" w:line="240" w:lineRule="auto"/>
        <w:rPr>
          <w:rFonts w:cstheme="minorHAnsi"/>
        </w:rPr>
      </w:pPr>
      <w:r>
        <w:rPr>
          <w:rFonts w:cstheme="minorHAnsi"/>
        </w:rPr>
        <w:tab/>
        <w:t xml:space="preserve">Upper Coast Field Station: </w:t>
      </w:r>
    </w:p>
    <w:p w14:paraId="4E38591F" w14:textId="6698B217" w:rsidR="00952CB5" w:rsidRDefault="00952CB5" w:rsidP="00952CB5">
      <w:pPr>
        <w:tabs>
          <w:tab w:val="left" w:pos="4320"/>
        </w:tabs>
        <w:spacing w:after="0" w:line="240" w:lineRule="auto"/>
        <w:rPr>
          <w:rFonts w:cstheme="minorHAnsi"/>
        </w:rPr>
      </w:pPr>
      <w:r>
        <w:rPr>
          <w:rFonts w:cstheme="minorHAnsi"/>
        </w:rPr>
        <w:tab/>
      </w:r>
      <w:r>
        <w:rPr>
          <w:rFonts w:cstheme="minorHAnsi"/>
        </w:rPr>
        <w:tab/>
        <w:t>Kristi McMillian</w:t>
      </w:r>
    </w:p>
    <w:p w14:paraId="0AF501E3" w14:textId="629732B2" w:rsidR="00952CB5" w:rsidRDefault="00952CB5" w:rsidP="00952CB5">
      <w:pPr>
        <w:tabs>
          <w:tab w:val="left" w:pos="4320"/>
        </w:tabs>
        <w:spacing w:after="0" w:line="240" w:lineRule="auto"/>
        <w:rPr>
          <w:rFonts w:cstheme="minorHAnsi"/>
        </w:rPr>
      </w:pPr>
      <w:r>
        <w:rPr>
          <w:rFonts w:cstheme="minorHAnsi"/>
        </w:rPr>
        <w:tab/>
      </w:r>
      <w:r>
        <w:rPr>
          <w:rFonts w:cstheme="minorHAnsi"/>
        </w:rPr>
        <w:tab/>
      </w:r>
      <w:hyperlink r:id="rId15" w:history="1">
        <w:r w:rsidRPr="008441AA">
          <w:rPr>
            <w:rStyle w:val="Hyperlink"/>
            <w:rFonts w:cstheme="minorHAnsi"/>
          </w:rPr>
          <w:t>Kristi.N.McMillian@usace.army.mil</w:t>
        </w:r>
      </w:hyperlink>
    </w:p>
    <w:p w14:paraId="5D80B79F" w14:textId="6CEBDFB6" w:rsidR="00952CB5" w:rsidRDefault="00952CB5" w:rsidP="00952CB5">
      <w:pPr>
        <w:tabs>
          <w:tab w:val="left" w:pos="4320"/>
        </w:tabs>
        <w:spacing w:after="0" w:line="240" w:lineRule="auto"/>
        <w:rPr>
          <w:rFonts w:cstheme="minorHAnsi"/>
        </w:rPr>
      </w:pPr>
      <w:r>
        <w:rPr>
          <w:rFonts w:cstheme="minorHAnsi"/>
        </w:rPr>
        <w:lastRenderedPageBreak/>
        <w:tab/>
      </w:r>
      <w:r>
        <w:rPr>
          <w:rFonts w:cstheme="minorHAnsi"/>
        </w:rPr>
        <w:tab/>
        <w:t>409- 766-3083</w:t>
      </w:r>
    </w:p>
    <w:p w14:paraId="28C97418" w14:textId="2E0AB31D" w:rsidR="00952CB5" w:rsidRDefault="00952CB5" w:rsidP="00952CB5">
      <w:pPr>
        <w:tabs>
          <w:tab w:val="left" w:pos="4320"/>
        </w:tabs>
        <w:spacing w:after="0" w:line="240" w:lineRule="auto"/>
        <w:rPr>
          <w:rFonts w:cstheme="minorHAnsi"/>
        </w:rPr>
      </w:pPr>
      <w:r>
        <w:rPr>
          <w:rFonts w:cstheme="minorHAnsi"/>
        </w:rPr>
        <w:tab/>
        <w:t>Lower Coast Field Station:</w:t>
      </w:r>
    </w:p>
    <w:p w14:paraId="6B861CF9" w14:textId="55BDFCA6" w:rsidR="00952CB5" w:rsidRDefault="00952CB5" w:rsidP="00952CB5">
      <w:pPr>
        <w:tabs>
          <w:tab w:val="left" w:pos="4320"/>
        </w:tabs>
        <w:spacing w:after="0" w:line="240" w:lineRule="auto"/>
        <w:rPr>
          <w:rFonts w:cstheme="minorHAnsi"/>
        </w:rPr>
      </w:pPr>
      <w:r>
        <w:rPr>
          <w:rFonts w:cstheme="minorHAnsi"/>
        </w:rPr>
        <w:tab/>
      </w:r>
      <w:r>
        <w:rPr>
          <w:rFonts w:cstheme="minorHAnsi"/>
        </w:rPr>
        <w:tab/>
        <w:t>Matt Kimmel</w:t>
      </w:r>
    </w:p>
    <w:p w14:paraId="7492441E" w14:textId="2E7AA1AF" w:rsidR="00952CB5" w:rsidRDefault="00952CB5" w:rsidP="00952CB5">
      <w:pPr>
        <w:tabs>
          <w:tab w:val="left" w:pos="4320"/>
        </w:tabs>
        <w:spacing w:after="0" w:line="240" w:lineRule="auto"/>
        <w:rPr>
          <w:rFonts w:cstheme="minorHAnsi"/>
        </w:rPr>
      </w:pPr>
      <w:r>
        <w:rPr>
          <w:rFonts w:cstheme="minorHAnsi"/>
        </w:rPr>
        <w:tab/>
      </w:r>
      <w:r>
        <w:rPr>
          <w:rFonts w:cstheme="minorHAnsi"/>
        </w:rPr>
        <w:tab/>
      </w:r>
      <w:hyperlink r:id="rId16" w:history="1">
        <w:r w:rsidRPr="00952CB5">
          <w:rPr>
            <w:rStyle w:val="Hyperlink"/>
            <w:rFonts w:cstheme="minorHAnsi"/>
          </w:rPr>
          <w:t>Matthew.L.Kimmel@usace.army.mil</w:t>
        </w:r>
      </w:hyperlink>
    </w:p>
    <w:p w14:paraId="1FCD5C36" w14:textId="5E6FA5DD" w:rsidR="00952CB5" w:rsidRDefault="00952CB5" w:rsidP="00952CB5">
      <w:pPr>
        <w:tabs>
          <w:tab w:val="left" w:pos="4320"/>
        </w:tabs>
        <w:spacing w:after="0" w:line="240" w:lineRule="auto"/>
        <w:rPr>
          <w:bCs/>
        </w:rPr>
      </w:pPr>
      <w:r>
        <w:rPr>
          <w:rFonts w:cstheme="minorHAnsi"/>
        </w:rPr>
        <w:tab/>
      </w:r>
      <w:r>
        <w:rPr>
          <w:rFonts w:cstheme="minorHAnsi"/>
        </w:rPr>
        <w:tab/>
        <w:t>361-814-5847</w:t>
      </w:r>
    </w:p>
    <w:p w14:paraId="04A02608" w14:textId="223F44B4" w:rsidR="00173764" w:rsidRDefault="00173764" w:rsidP="00952CB5">
      <w:pPr>
        <w:tabs>
          <w:tab w:val="left" w:pos="4320"/>
        </w:tabs>
        <w:spacing w:after="0" w:line="240" w:lineRule="auto"/>
        <w:rPr>
          <w:bCs/>
        </w:rPr>
      </w:pPr>
      <w:r>
        <w:rPr>
          <w:bCs/>
        </w:rPr>
        <w:tab/>
      </w:r>
    </w:p>
    <w:p w14:paraId="523DD9B2" w14:textId="328DE86D" w:rsidR="00173764" w:rsidRDefault="00173764" w:rsidP="00952CB5">
      <w:pPr>
        <w:tabs>
          <w:tab w:val="left" w:pos="4320"/>
        </w:tabs>
        <w:spacing w:after="0" w:line="240" w:lineRule="auto"/>
        <w:rPr>
          <w:bCs/>
        </w:rPr>
      </w:pPr>
      <w:r>
        <w:rPr>
          <w:bCs/>
        </w:rPr>
        <w:t>U.S. Coast Guard</w:t>
      </w:r>
      <w:r>
        <w:rPr>
          <w:bCs/>
        </w:rPr>
        <w:tab/>
      </w:r>
      <w:r w:rsidR="004B2443">
        <w:rPr>
          <w:bCs/>
        </w:rPr>
        <w:t>Timoth</w:t>
      </w:r>
      <w:r w:rsidR="00315863">
        <w:rPr>
          <w:bCs/>
        </w:rPr>
        <w:t>y</w:t>
      </w:r>
      <w:r w:rsidR="004B2443">
        <w:rPr>
          <w:bCs/>
        </w:rPr>
        <w:t xml:space="preserve"> Boriskie</w:t>
      </w:r>
    </w:p>
    <w:p w14:paraId="14A8ABC0" w14:textId="79337926" w:rsidR="004B2443" w:rsidRDefault="004B2443" w:rsidP="00952CB5">
      <w:pPr>
        <w:tabs>
          <w:tab w:val="left" w:pos="4320"/>
        </w:tabs>
        <w:spacing w:after="0" w:line="240" w:lineRule="auto"/>
        <w:rPr>
          <w:bCs/>
        </w:rPr>
      </w:pPr>
      <w:r>
        <w:rPr>
          <w:bCs/>
        </w:rPr>
        <w:tab/>
        <w:t>Private Aids to Navigation</w:t>
      </w:r>
    </w:p>
    <w:p w14:paraId="46BBB086" w14:textId="788707C8" w:rsidR="004B2443" w:rsidRDefault="004B2443" w:rsidP="00952CB5">
      <w:pPr>
        <w:tabs>
          <w:tab w:val="left" w:pos="4320"/>
        </w:tabs>
        <w:spacing w:after="0" w:line="240" w:lineRule="auto"/>
        <w:rPr>
          <w:bCs/>
        </w:rPr>
      </w:pPr>
      <w:r>
        <w:rPr>
          <w:bCs/>
        </w:rPr>
        <w:tab/>
        <w:t>D8oanPATON@uscg.mil</w:t>
      </w:r>
    </w:p>
    <w:p w14:paraId="0B5A6FC7" w14:textId="6F427C5D" w:rsidR="00952CB5" w:rsidRDefault="00952CB5" w:rsidP="004B2443">
      <w:pPr>
        <w:tabs>
          <w:tab w:val="left" w:pos="4320"/>
        </w:tabs>
        <w:spacing w:after="0" w:line="240" w:lineRule="auto"/>
        <w:rPr>
          <w:bCs/>
        </w:rPr>
      </w:pPr>
      <w:r>
        <w:rPr>
          <w:bCs/>
        </w:rPr>
        <w:tab/>
      </w:r>
    </w:p>
    <w:p w14:paraId="156AB91C" w14:textId="2D37D3F6" w:rsidR="00DE1808" w:rsidRDefault="00DE1808" w:rsidP="00952CB5">
      <w:pPr>
        <w:tabs>
          <w:tab w:val="left" w:pos="4320"/>
        </w:tabs>
        <w:spacing w:after="0" w:line="240" w:lineRule="auto"/>
        <w:rPr>
          <w:bCs/>
        </w:rPr>
      </w:pPr>
      <w:r>
        <w:rPr>
          <w:bCs/>
        </w:rPr>
        <w:tab/>
      </w:r>
    </w:p>
    <w:p w14:paraId="4EC3B2E9" w14:textId="77777777" w:rsidR="00907E82" w:rsidRDefault="00907E82">
      <w:pPr>
        <w:tabs>
          <w:tab w:val="left" w:pos="4320"/>
        </w:tabs>
        <w:rPr>
          <w:bCs/>
        </w:rPr>
      </w:pPr>
    </w:p>
    <w:p w14:paraId="3B506C04" w14:textId="77777777" w:rsidR="000C5804" w:rsidRDefault="002A070F" w:rsidP="00B340D3">
      <w:pPr>
        <w:tabs>
          <w:tab w:val="left" w:pos="4320"/>
        </w:tabs>
        <w:rPr>
          <w:bCs/>
        </w:rPr>
      </w:pPr>
      <w:r>
        <w:rPr>
          <w:bCs/>
        </w:rPr>
        <w:t>When</w:t>
      </w:r>
      <w:r w:rsidR="00D0026C">
        <w:rPr>
          <w:bCs/>
        </w:rPr>
        <w:t xml:space="preserve"> you have acquired the appropriate permit, lease and/or other written authorization from each of the above agencies</w:t>
      </w:r>
      <w:r w:rsidR="000C5804">
        <w:rPr>
          <w:bCs/>
        </w:rPr>
        <w:t xml:space="preserve"> that are listed in Section 2</w:t>
      </w:r>
      <w:r w:rsidR="00D0026C">
        <w:rPr>
          <w:bCs/>
        </w:rPr>
        <w:t>, please submit electronic copies of each to Texas Parks and Wildlife Department’s Oyster Mariculture Program.</w:t>
      </w:r>
      <w:r>
        <w:rPr>
          <w:bCs/>
        </w:rPr>
        <w:t xml:space="preserve"> Once the department has reviewed the complete application submission, applicants will be notified, in writing, of their permit approval and provided a copy of the permit, permit conditions and permit boat plates.</w:t>
      </w:r>
      <w:r w:rsidR="00FB081D">
        <w:rPr>
          <w:bCs/>
        </w:rPr>
        <w:t xml:space="preserve"> </w:t>
      </w:r>
    </w:p>
    <w:p w14:paraId="20A31715" w14:textId="12D4CF17" w:rsidR="00DE1808" w:rsidRDefault="00FB081D" w:rsidP="00B340D3">
      <w:pPr>
        <w:tabs>
          <w:tab w:val="left" w:pos="4320"/>
        </w:tabs>
        <w:rPr>
          <w:bCs/>
        </w:rPr>
      </w:pPr>
      <w:r>
        <w:rPr>
          <w:bCs/>
        </w:rPr>
        <w:t>The first year’s annual permit fee will be due at this time.</w:t>
      </w:r>
      <w:r w:rsidR="000C5804">
        <w:rPr>
          <w:bCs/>
        </w:rPr>
        <w:t xml:space="preserve"> For grow-out activities occurring in public water, the fees will be $450 per acre per year. For grow-out activities occurring on private property, the fees will be $170 per acre per year. For the Nursery-Only permit</w:t>
      </w:r>
      <w:r w:rsidR="00315863">
        <w:rPr>
          <w:bCs/>
        </w:rPr>
        <w:t xml:space="preserve"> on private property, the fees will be $170 per acre per year. For Nursery-Only permit activities occurring in public waters, there will be a surcharge of $0.01 per square foot per year ($435.60 per acre per year).</w:t>
      </w:r>
    </w:p>
    <w:p w14:paraId="00F65BE1" w14:textId="77777777" w:rsidR="00583711" w:rsidRPr="00B35666" w:rsidRDefault="00583711" w:rsidP="00B340D3">
      <w:pPr>
        <w:tabs>
          <w:tab w:val="left" w:pos="4320"/>
        </w:tabs>
        <w:rPr>
          <w:bCs/>
        </w:rPr>
      </w:pPr>
    </w:p>
    <w:p w14:paraId="7C064A85" w14:textId="49A6D8B2" w:rsidR="005E7F84" w:rsidRDefault="005E7F84" w:rsidP="0013162B">
      <w:pPr>
        <w:pStyle w:val="Heading1"/>
      </w:pPr>
      <w:r w:rsidRPr="005E7F84">
        <w:t>APPLICATION SUBMISSION CHECKLIST</w:t>
      </w:r>
    </w:p>
    <w:p w14:paraId="20D40C71" w14:textId="77777777" w:rsidR="00583711" w:rsidRPr="0030170E" w:rsidRDefault="00583711" w:rsidP="00583711"/>
    <w:p w14:paraId="1E2F73DA" w14:textId="2F5D9A83" w:rsidR="005E7F84" w:rsidRPr="005E7F84" w:rsidRDefault="005E7F84">
      <w:pPr>
        <w:rPr>
          <w:bCs/>
          <w:szCs w:val="24"/>
        </w:rPr>
      </w:pPr>
      <w:r w:rsidRPr="0030170E">
        <w:rPr>
          <w:rStyle w:val="IntenseEmphasis"/>
          <w:b/>
          <w:bCs/>
        </w:rPr>
        <w:t>Please note:</w:t>
      </w:r>
      <w:r w:rsidRPr="005E7F84">
        <w:rPr>
          <w:b/>
          <w:szCs w:val="24"/>
        </w:rPr>
        <w:t xml:space="preserve"> </w:t>
      </w:r>
      <w:r w:rsidRPr="0030170E">
        <w:rPr>
          <w:bCs/>
          <w:i/>
          <w:iCs/>
          <w:szCs w:val="24"/>
        </w:rPr>
        <w:t>This checklist is provided for the applicant’s reference and does not need to be returned with the application.</w:t>
      </w:r>
    </w:p>
    <w:p w14:paraId="131C1B82" w14:textId="19CE4479" w:rsidR="00353CE7" w:rsidRPr="005E7F84" w:rsidRDefault="005E7F84" w:rsidP="005E7F84">
      <w:pPr>
        <w:pStyle w:val="ListParagraph"/>
        <w:numPr>
          <w:ilvl w:val="0"/>
          <w:numId w:val="5"/>
        </w:numPr>
        <w:ind w:left="360" w:hanging="360"/>
        <w:rPr>
          <w:b/>
          <w:szCs w:val="24"/>
        </w:rPr>
      </w:pPr>
      <w:r w:rsidRPr="005E7F84">
        <w:rPr>
          <w:b/>
          <w:szCs w:val="24"/>
        </w:rPr>
        <w:t>Content</w:t>
      </w:r>
    </w:p>
    <w:p w14:paraId="19259ECA" w14:textId="1C11339D" w:rsidR="005E7F84" w:rsidRDefault="005E7F84" w:rsidP="006D00F9">
      <w:pPr>
        <w:pStyle w:val="ListParagraph"/>
        <w:tabs>
          <w:tab w:val="left" w:pos="900"/>
          <w:tab w:val="left" w:pos="1080"/>
        </w:tabs>
        <w:ind w:left="1080" w:hanging="720"/>
        <w:rPr>
          <w:bCs/>
          <w:szCs w:val="24"/>
        </w:rPr>
      </w:pPr>
      <w:r w:rsidRPr="005E7F84">
        <w:rPr>
          <w:bCs/>
          <w:szCs w:val="24"/>
          <w:u w:val="single"/>
        </w:rPr>
        <w:tab/>
      </w:r>
      <w:r w:rsidRPr="005E7F84">
        <w:rPr>
          <w:bCs/>
          <w:szCs w:val="24"/>
        </w:rPr>
        <w:tab/>
        <w:t>Check</w:t>
      </w:r>
      <w:r>
        <w:rPr>
          <w:bCs/>
          <w:szCs w:val="24"/>
        </w:rPr>
        <w:t xml:space="preserve"> for non-refundable application fee ($200)</w:t>
      </w:r>
      <w:r w:rsidR="000149B2">
        <w:rPr>
          <w:bCs/>
          <w:szCs w:val="24"/>
        </w:rPr>
        <w:t>, payable to Texas Parks and Wildlife Department.</w:t>
      </w:r>
    </w:p>
    <w:p w14:paraId="252E4881" w14:textId="69FC7672" w:rsidR="000149B2" w:rsidRPr="000149B2" w:rsidRDefault="000149B2" w:rsidP="005E7F84">
      <w:pPr>
        <w:pStyle w:val="ListParagraph"/>
        <w:tabs>
          <w:tab w:val="left" w:pos="900"/>
          <w:tab w:val="left" w:pos="1080"/>
        </w:tabs>
        <w:ind w:left="360"/>
        <w:rPr>
          <w:bCs/>
          <w:szCs w:val="24"/>
        </w:rPr>
      </w:pPr>
      <w:r w:rsidRPr="000149B2">
        <w:rPr>
          <w:bCs/>
          <w:szCs w:val="24"/>
          <w:u w:val="single"/>
        </w:rPr>
        <w:tab/>
      </w:r>
      <w:r>
        <w:rPr>
          <w:bCs/>
          <w:szCs w:val="24"/>
        </w:rPr>
        <w:tab/>
        <w:t>Operation Plan</w:t>
      </w:r>
      <w:r w:rsidR="003F108B">
        <w:rPr>
          <w:bCs/>
          <w:szCs w:val="24"/>
        </w:rPr>
        <w:t xml:space="preserve"> (see </w:t>
      </w:r>
      <w:r w:rsidR="0012170A">
        <w:rPr>
          <w:bCs/>
          <w:szCs w:val="24"/>
        </w:rPr>
        <w:t>Appendix A</w:t>
      </w:r>
      <w:r w:rsidR="003F108B">
        <w:rPr>
          <w:bCs/>
          <w:szCs w:val="24"/>
        </w:rPr>
        <w:t xml:space="preserve"> for guidance)</w:t>
      </w:r>
    </w:p>
    <w:p w14:paraId="3B4A0BEA" w14:textId="1EE0F5F3" w:rsidR="000149B2" w:rsidRDefault="000149B2" w:rsidP="00952CB5">
      <w:pPr>
        <w:pStyle w:val="ListParagraph"/>
        <w:tabs>
          <w:tab w:val="left" w:pos="1080"/>
          <w:tab w:val="left" w:pos="1620"/>
          <w:tab w:val="left" w:pos="1800"/>
        </w:tabs>
        <w:ind w:left="1800" w:hanging="1440"/>
        <w:rPr>
          <w:bCs/>
          <w:szCs w:val="24"/>
        </w:rPr>
      </w:pPr>
      <w:r>
        <w:rPr>
          <w:bCs/>
          <w:szCs w:val="24"/>
        </w:rPr>
        <w:tab/>
      </w:r>
      <w:r>
        <w:rPr>
          <w:bCs/>
          <w:szCs w:val="24"/>
          <w:u w:val="single"/>
        </w:rPr>
        <w:tab/>
      </w:r>
      <w:r>
        <w:rPr>
          <w:bCs/>
          <w:szCs w:val="24"/>
        </w:rPr>
        <w:tab/>
        <w:t>One (1) Vicinity map with required items shown</w:t>
      </w:r>
      <w:r w:rsidR="00952CB5">
        <w:rPr>
          <w:bCs/>
          <w:szCs w:val="24"/>
        </w:rPr>
        <w:t>, containing a drawing of the site boundary</w:t>
      </w:r>
      <w:r>
        <w:rPr>
          <w:bCs/>
          <w:szCs w:val="24"/>
        </w:rPr>
        <w:t>.</w:t>
      </w:r>
    </w:p>
    <w:p w14:paraId="37483874" w14:textId="5370A238" w:rsidR="00952CB5" w:rsidRDefault="00952CB5" w:rsidP="00952CB5">
      <w:pPr>
        <w:pStyle w:val="ListParagraph"/>
        <w:tabs>
          <w:tab w:val="left" w:pos="1080"/>
          <w:tab w:val="left" w:pos="1620"/>
          <w:tab w:val="left" w:pos="1800"/>
        </w:tabs>
        <w:ind w:left="1800" w:hanging="1440"/>
        <w:rPr>
          <w:bCs/>
          <w:szCs w:val="24"/>
        </w:rPr>
      </w:pPr>
      <w:r>
        <w:rPr>
          <w:bCs/>
          <w:szCs w:val="24"/>
        </w:rPr>
        <w:tab/>
        <w:t>____</w:t>
      </w:r>
      <w:proofErr w:type="gramStart"/>
      <w:r>
        <w:rPr>
          <w:bCs/>
          <w:szCs w:val="24"/>
        </w:rPr>
        <w:t>_  One</w:t>
      </w:r>
      <w:proofErr w:type="gramEnd"/>
      <w:r>
        <w:rPr>
          <w:bCs/>
          <w:szCs w:val="24"/>
        </w:rPr>
        <w:t xml:space="preserve"> (1) Access Route map, showing the access route to the site (can be combined with Vicinity Map)</w:t>
      </w:r>
    </w:p>
    <w:p w14:paraId="7939FBCE" w14:textId="77777777" w:rsidR="00715E7A" w:rsidRDefault="00952CB5" w:rsidP="00715E7A">
      <w:pPr>
        <w:pStyle w:val="ListParagraph"/>
        <w:tabs>
          <w:tab w:val="left" w:pos="1080"/>
          <w:tab w:val="left" w:pos="1620"/>
          <w:tab w:val="left" w:pos="1800"/>
        </w:tabs>
        <w:ind w:left="1080" w:hanging="720"/>
        <w:rPr>
          <w:bCs/>
          <w:szCs w:val="24"/>
        </w:rPr>
      </w:pPr>
      <w:r>
        <w:rPr>
          <w:bCs/>
          <w:szCs w:val="24"/>
        </w:rPr>
        <w:tab/>
        <w:t xml:space="preserve">_____ </w:t>
      </w:r>
      <w:r>
        <w:rPr>
          <w:bCs/>
          <w:szCs w:val="24"/>
        </w:rPr>
        <w:tab/>
        <w:t>One (1) “Site Layout” Map, with an overhead view depicting the layout of the gear across the proposed site</w:t>
      </w:r>
      <w:r w:rsidR="000149B2">
        <w:rPr>
          <w:bCs/>
          <w:szCs w:val="24"/>
        </w:rPr>
        <w:tab/>
      </w:r>
    </w:p>
    <w:p w14:paraId="2F1608BD" w14:textId="407E129C" w:rsidR="000149B2" w:rsidRDefault="00715E7A" w:rsidP="000149B2">
      <w:pPr>
        <w:pStyle w:val="ListParagraph"/>
        <w:tabs>
          <w:tab w:val="left" w:pos="1080"/>
          <w:tab w:val="left" w:pos="1620"/>
          <w:tab w:val="left" w:pos="1800"/>
        </w:tabs>
        <w:ind w:left="360"/>
        <w:rPr>
          <w:bCs/>
          <w:szCs w:val="24"/>
        </w:rPr>
      </w:pPr>
      <w:r>
        <w:rPr>
          <w:bCs/>
          <w:szCs w:val="24"/>
        </w:rPr>
        <w:lastRenderedPageBreak/>
        <w:tab/>
      </w:r>
      <w:r w:rsidR="000149B2">
        <w:rPr>
          <w:bCs/>
          <w:szCs w:val="24"/>
          <w:u w:val="single"/>
        </w:rPr>
        <w:tab/>
      </w:r>
      <w:r w:rsidR="000149B2">
        <w:rPr>
          <w:bCs/>
          <w:szCs w:val="24"/>
        </w:rPr>
        <w:tab/>
        <w:t>One (1) Gear drawing for each type of gear proposed.</w:t>
      </w:r>
    </w:p>
    <w:p w14:paraId="261408B7" w14:textId="7372F6EC" w:rsidR="000149B2" w:rsidRDefault="000149B2" w:rsidP="000149B2">
      <w:pPr>
        <w:pStyle w:val="ListParagraph"/>
        <w:tabs>
          <w:tab w:val="left" w:pos="1080"/>
          <w:tab w:val="left" w:pos="1620"/>
          <w:tab w:val="left" w:pos="1800"/>
        </w:tabs>
        <w:ind w:left="360"/>
        <w:rPr>
          <w:bCs/>
          <w:szCs w:val="24"/>
        </w:rPr>
      </w:pPr>
      <w:r>
        <w:rPr>
          <w:bCs/>
          <w:szCs w:val="24"/>
        </w:rPr>
        <w:tab/>
      </w:r>
      <w:r>
        <w:rPr>
          <w:bCs/>
          <w:szCs w:val="24"/>
          <w:u w:val="single"/>
        </w:rPr>
        <w:tab/>
      </w:r>
      <w:r>
        <w:rPr>
          <w:bCs/>
          <w:szCs w:val="24"/>
        </w:rPr>
        <w:tab/>
        <w:t>One (1) Overhead view depicting layout of gear from overhead.</w:t>
      </w:r>
    </w:p>
    <w:p w14:paraId="1C77B280" w14:textId="171C7CD8" w:rsidR="000149B2" w:rsidRPr="000149B2" w:rsidRDefault="000149B2" w:rsidP="000149B2">
      <w:pPr>
        <w:pStyle w:val="ListParagraph"/>
        <w:tabs>
          <w:tab w:val="left" w:pos="1080"/>
          <w:tab w:val="left" w:pos="1620"/>
          <w:tab w:val="left" w:pos="1800"/>
        </w:tabs>
        <w:ind w:left="1800" w:hanging="1440"/>
        <w:rPr>
          <w:bCs/>
          <w:szCs w:val="24"/>
        </w:rPr>
      </w:pPr>
      <w:r>
        <w:rPr>
          <w:bCs/>
          <w:szCs w:val="24"/>
        </w:rPr>
        <w:tab/>
      </w:r>
      <w:r>
        <w:rPr>
          <w:bCs/>
          <w:szCs w:val="24"/>
          <w:u w:val="single"/>
        </w:rPr>
        <w:tab/>
      </w:r>
      <w:r>
        <w:rPr>
          <w:bCs/>
          <w:szCs w:val="24"/>
        </w:rPr>
        <w:tab/>
        <w:t>One (1) Cross-section view depicting gear and moorings from the side for each gear configuration.</w:t>
      </w:r>
    </w:p>
    <w:p w14:paraId="6BD31673" w14:textId="509C4FC3" w:rsidR="000149B2" w:rsidRDefault="000149B2" w:rsidP="000149B2">
      <w:pPr>
        <w:pStyle w:val="ListParagraph"/>
        <w:tabs>
          <w:tab w:val="left" w:pos="1080"/>
          <w:tab w:val="left" w:pos="1620"/>
          <w:tab w:val="left" w:pos="1800"/>
        </w:tabs>
        <w:ind w:left="360"/>
        <w:rPr>
          <w:bCs/>
          <w:szCs w:val="24"/>
        </w:rPr>
      </w:pPr>
      <w:r>
        <w:rPr>
          <w:bCs/>
          <w:szCs w:val="24"/>
        </w:rPr>
        <w:tab/>
      </w:r>
      <w:r>
        <w:rPr>
          <w:bCs/>
          <w:szCs w:val="24"/>
          <w:u w:val="single"/>
        </w:rPr>
        <w:tab/>
      </w:r>
      <w:r>
        <w:rPr>
          <w:bCs/>
          <w:szCs w:val="24"/>
        </w:rPr>
        <w:tab/>
        <w:t>Names and addresses of adjacent property owners.</w:t>
      </w:r>
    </w:p>
    <w:p w14:paraId="17ACDE68" w14:textId="0C7ED480" w:rsidR="003F108B" w:rsidRPr="003F108B" w:rsidRDefault="003F108B" w:rsidP="000149B2">
      <w:pPr>
        <w:pStyle w:val="ListParagraph"/>
        <w:tabs>
          <w:tab w:val="left" w:pos="1080"/>
          <w:tab w:val="left" w:pos="1620"/>
          <w:tab w:val="left" w:pos="1800"/>
        </w:tabs>
        <w:ind w:left="360"/>
        <w:rPr>
          <w:bCs/>
          <w:szCs w:val="24"/>
        </w:rPr>
      </w:pPr>
      <w:r>
        <w:rPr>
          <w:bCs/>
          <w:szCs w:val="24"/>
        </w:rPr>
        <w:tab/>
      </w:r>
      <w:r>
        <w:rPr>
          <w:bCs/>
          <w:szCs w:val="24"/>
          <w:u w:val="single"/>
        </w:rPr>
        <w:tab/>
      </w:r>
      <w:r>
        <w:rPr>
          <w:bCs/>
          <w:szCs w:val="24"/>
        </w:rPr>
        <w:tab/>
        <w:t xml:space="preserve">Summary of Findings from Natural Resource Survey (see </w:t>
      </w:r>
      <w:r w:rsidR="0012170A">
        <w:rPr>
          <w:bCs/>
          <w:szCs w:val="24"/>
        </w:rPr>
        <w:t>Appendix B</w:t>
      </w:r>
      <w:r>
        <w:rPr>
          <w:bCs/>
          <w:szCs w:val="24"/>
        </w:rPr>
        <w:t>)</w:t>
      </w:r>
    </w:p>
    <w:p w14:paraId="02E19586" w14:textId="09128FB9" w:rsidR="000149B2" w:rsidRDefault="000149B2" w:rsidP="005E7F84">
      <w:pPr>
        <w:pStyle w:val="ListParagraph"/>
        <w:tabs>
          <w:tab w:val="left" w:pos="900"/>
          <w:tab w:val="left" w:pos="1080"/>
        </w:tabs>
        <w:ind w:left="360"/>
        <w:rPr>
          <w:bCs/>
          <w:szCs w:val="24"/>
        </w:rPr>
      </w:pPr>
    </w:p>
    <w:p w14:paraId="28205F76" w14:textId="024C7C1C" w:rsidR="00CF1698" w:rsidRPr="00CF1698" w:rsidRDefault="00CF1698" w:rsidP="00CF1698">
      <w:pPr>
        <w:pStyle w:val="ListParagraph"/>
        <w:numPr>
          <w:ilvl w:val="0"/>
          <w:numId w:val="5"/>
        </w:numPr>
        <w:tabs>
          <w:tab w:val="left" w:pos="900"/>
        </w:tabs>
        <w:ind w:left="360" w:hanging="360"/>
        <w:rPr>
          <w:b/>
          <w:szCs w:val="24"/>
        </w:rPr>
      </w:pPr>
      <w:r w:rsidRPr="00CF1698">
        <w:rPr>
          <w:b/>
          <w:szCs w:val="24"/>
        </w:rPr>
        <w:t>Formatting</w:t>
      </w:r>
    </w:p>
    <w:p w14:paraId="4B41FD7C" w14:textId="0DEA89FE" w:rsidR="00CF1698" w:rsidRDefault="00CF1698" w:rsidP="00CF1698">
      <w:pPr>
        <w:tabs>
          <w:tab w:val="left" w:pos="900"/>
          <w:tab w:val="left" w:pos="1080"/>
        </w:tabs>
        <w:ind w:left="360"/>
        <w:rPr>
          <w:bCs/>
          <w:szCs w:val="24"/>
        </w:rPr>
      </w:pPr>
      <w:r>
        <w:rPr>
          <w:bCs/>
          <w:szCs w:val="24"/>
          <w:u w:val="single"/>
        </w:rPr>
        <w:tab/>
      </w:r>
      <w:r>
        <w:rPr>
          <w:bCs/>
          <w:szCs w:val="24"/>
        </w:rPr>
        <w:tab/>
        <w:t>All pages (including attachments) are numbered sequentially.</w:t>
      </w:r>
    </w:p>
    <w:p w14:paraId="79BC844A" w14:textId="150EF64D" w:rsidR="00CF1698" w:rsidRDefault="00CF1698" w:rsidP="00CF1698">
      <w:pPr>
        <w:tabs>
          <w:tab w:val="left" w:pos="900"/>
          <w:tab w:val="left" w:pos="1080"/>
        </w:tabs>
        <w:ind w:left="360"/>
        <w:rPr>
          <w:bCs/>
          <w:szCs w:val="24"/>
        </w:rPr>
      </w:pPr>
      <w:r>
        <w:rPr>
          <w:bCs/>
          <w:szCs w:val="24"/>
          <w:u w:val="single"/>
        </w:rPr>
        <w:tab/>
      </w:r>
      <w:r>
        <w:rPr>
          <w:bCs/>
          <w:szCs w:val="24"/>
        </w:rPr>
        <w:tab/>
        <w:t>All attachments are clearly labeled and legible.</w:t>
      </w:r>
    </w:p>
    <w:p w14:paraId="7A0BB72B" w14:textId="48F4C6DF" w:rsidR="00CF1698" w:rsidRDefault="00CF1698" w:rsidP="00CF1698">
      <w:pPr>
        <w:tabs>
          <w:tab w:val="left" w:pos="900"/>
          <w:tab w:val="left" w:pos="1080"/>
        </w:tabs>
        <w:ind w:left="360"/>
        <w:rPr>
          <w:bCs/>
          <w:szCs w:val="24"/>
        </w:rPr>
      </w:pPr>
      <w:r>
        <w:rPr>
          <w:bCs/>
          <w:szCs w:val="24"/>
          <w:u w:val="single"/>
        </w:rPr>
        <w:tab/>
      </w:r>
      <w:r>
        <w:rPr>
          <w:bCs/>
          <w:szCs w:val="24"/>
        </w:rPr>
        <w:tab/>
        <w:t>Drawings and maps are legible, labeled properly, and include all required elements.</w:t>
      </w:r>
    </w:p>
    <w:p w14:paraId="717E45F4" w14:textId="1DD17019" w:rsidR="00CF1698" w:rsidRDefault="00CF1698" w:rsidP="00CF1698">
      <w:pPr>
        <w:tabs>
          <w:tab w:val="left" w:pos="900"/>
          <w:tab w:val="left" w:pos="1080"/>
        </w:tabs>
        <w:ind w:left="360"/>
        <w:rPr>
          <w:bCs/>
          <w:szCs w:val="24"/>
        </w:rPr>
      </w:pPr>
      <w:r>
        <w:rPr>
          <w:bCs/>
          <w:szCs w:val="24"/>
          <w:u w:val="single"/>
        </w:rPr>
        <w:tab/>
      </w:r>
      <w:r>
        <w:rPr>
          <w:bCs/>
          <w:szCs w:val="24"/>
        </w:rPr>
        <w:tab/>
        <w:t>All questions have been answered and signature page signed.</w:t>
      </w:r>
    </w:p>
    <w:p w14:paraId="06C6281B" w14:textId="5E68DC2E" w:rsidR="00CF1698" w:rsidRPr="00CF1698" w:rsidRDefault="00CF1698" w:rsidP="00CF1698">
      <w:pPr>
        <w:tabs>
          <w:tab w:val="left" w:pos="900"/>
          <w:tab w:val="left" w:pos="1080"/>
        </w:tabs>
        <w:ind w:left="360"/>
        <w:rPr>
          <w:bCs/>
          <w:szCs w:val="24"/>
        </w:rPr>
      </w:pPr>
      <w:r>
        <w:rPr>
          <w:bCs/>
          <w:szCs w:val="24"/>
          <w:u w:val="single"/>
        </w:rPr>
        <w:tab/>
      </w:r>
      <w:r>
        <w:rPr>
          <w:bCs/>
          <w:szCs w:val="24"/>
        </w:rPr>
        <w:tab/>
        <w:t>Please do not staple applications.</w:t>
      </w:r>
    </w:p>
    <w:p w14:paraId="264D2A4B" w14:textId="6F801EB9" w:rsidR="00C054F3" w:rsidRDefault="00C054F3">
      <w:pPr>
        <w:rPr>
          <w:b/>
          <w:szCs w:val="24"/>
        </w:rPr>
      </w:pPr>
    </w:p>
    <w:p w14:paraId="5C6C49B4" w14:textId="2699BC4A" w:rsidR="0019370B" w:rsidRDefault="0019370B">
      <w:pPr>
        <w:rPr>
          <w:b/>
        </w:rPr>
      </w:pPr>
      <w:r>
        <w:rPr>
          <w:b/>
        </w:rPr>
        <w:br w:type="page"/>
      </w:r>
    </w:p>
    <w:p w14:paraId="72D936F3" w14:textId="77777777" w:rsidR="00C054F3" w:rsidRDefault="00C054F3" w:rsidP="001C04A6">
      <w:pPr>
        <w:spacing w:after="0"/>
        <w:jc w:val="both"/>
        <w:rPr>
          <w:b/>
        </w:rPr>
      </w:pPr>
    </w:p>
    <w:p w14:paraId="18DCFBB1" w14:textId="77777777" w:rsidR="00926FDF" w:rsidRPr="0030170E" w:rsidRDefault="00926FDF" w:rsidP="0013162B">
      <w:pPr>
        <w:pStyle w:val="Heading1"/>
      </w:pPr>
      <w:r w:rsidRPr="0030170E">
        <w:t xml:space="preserve">SECTION </w:t>
      </w:r>
      <w:r w:rsidR="00F31770" w:rsidRPr="0030170E">
        <w:t xml:space="preserve">1. </w:t>
      </w:r>
    </w:p>
    <w:p w14:paraId="675A54BC" w14:textId="3544BD76" w:rsidR="00DA3BDD" w:rsidRPr="0030170E" w:rsidRDefault="004F6BCC" w:rsidP="00DA3BDD">
      <w:pPr>
        <w:pStyle w:val="ListParagraph"/>
        <w:numPr>
          <w:ilvl w:val="0"/>
          <w:numId w:val="8"/>
        </w:numPr>
        <w:spacing w:after="0"/>
        <w:ind w:left="360"/>
        <w:jc w:val="both"/>
        <w:rPr>
          <w:b/>
        </w:rPr>
      </w:pPr>
      <w:r>
        <w:rPr>
          <w:b/>
        </w:rPr>
        <w:t xml:space="preserve">APPLICANT INFORMATION </w:t>
      </w:r>
    </w:p>
    <w:p w14:paraId="00AF8082" w14:textId="2CB93515" w:rsidR="00E117B5" w:rsidRPr="00214ABC" w:rsidRDefault="00D318CB" w:rsidP="006558ED">
      <w:pPr>
        <w:jc w:val="both"/>
        <w:rPr>
          <w:sz w:val="20"/>
        </w:rPr>
      </w:pPr>
      <w:r w:rsidRPr="00E117B5">
        <w:rPr>
          <w:noProof/>
          <w:sz w:val="20"/>
        </w:rPr>
        <mc:AlternateContent>
          <mc:Choice Requires="wps">
            <w:drawing>
              <wp:inline distT="0" distB="0" distL="0" distR="0" wp14:anchorId="608906BF" wp14:editId="50FC03F9">
                <wp:extent cx="6315075" cy="32385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23850"/>
                        </a:xfrm>
                        <a:prstGeom prst="rect">
                          <a:avLst/>
                        </a:prstGeom>
                        <a:solidFill>
                          <a:srgbClr val="FFFFFF"/>
                        </a:solidFill>
                        <a:ln w="9525">
                          <a:solidFill>
                            <a:srgbClr val="000000"/>
                          </a:solidFill>
                          <a:miter lim="800000"/>
                          <a:headEnd/>
                          <a:tailEnd/>
                        </a:ln>
                      </wps:spPr>
                      <wps:txbx>
                        <w:txbxContent>
                          <w:p w14:paraId="0B495A83" w14:textId="1548B6B0" w:rsidR="000C5804" w:rsidRDefault="000C5804" w:rsidP="00BA07A8">
                            <w:pPr>
                              <w:jc w:val="both"/>
                            </w:pPr>
                            <w:r>
                              <w:rPr>
                                <w:sz w:val="12"/>
                                <w:szCs w:val="12"/>
                              </w:rPr>
                              <w:t>Texas Parks and Wildlife Department maintains the information collected through this form. With few exceptions, you are entitled to be informed about the information we collect. Under Sections 552.021 and 552.023 of the Texas Government Code, you are also entitled to receive and review the information. Under Section 559.004, you are also entitled to have this information corrected.</w:t>
                            </w:r>
                          </w:p>
                        </w:txbxContent>
                      </wps:txbx>
                      <wps:bodyPr rot="0" vert="horz" wrap="square" lIns="91440" tIns="45720" rIns="91440" bIns="45720" anchor="t" anchorCtr="0">
                        <a:noAutofit/>
                      </wps:bodyPr>
                    </wps:wsp>
                  </a:graphicData>
                </a:graphic>
              </wp:inline>
            </w:drawing>
          </mc:Choice>
          <mc:Fallback>
            <w:pict>
              <v:shapetype w14:anchorId="608906BF" id="_x0000_t202" coordsize="21600,21600" o:spt="202" path="m,l,21600r21600,l21600,xe">
                <v:stroke joinstyle="miter"/>
                <v:path gradientshapeok="t" o:connecttype="rect"/>
              </v:shapetype>
              <v:shape id="Text Box 2" o:spid="_x0000_s1026" type="#_x0000_t202" style="width:497.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BfJQIAAEYEAAAOAAAAZHJzL2Uyb0RvYy54bWysU9tu2zAMfR+wfxD0vviSuE2NOEWXLsOA&#10;7gK0+wBZlmNhkuhJSuzs60fJaRZ028swPQiiSB2R55Cr21ErchDWSTAVzWYpJcJwaKTZVfTr0/bN&#10;khLnmWmYAiMqehSO3q5fv1oNfSly6EA1whIEMa4c+op23vdlkjjeCc3cDHph0NmC1cyjaXdJY9mA&#10;6FoleZpeJQPYprfAhXN4ez856Trit63g/nPbOuGJqijm5uNu416HPVmvWLmzrO8kP6XB/iELzaTB&#10;T89Q98wzsrfyNygtuQUHrZ9x0Am0reQi1oDVZOmLah471otYC5Lj+jNN7v/B8k+HL5bIpqJ5dk2J&#10;YRpFehKjJ29hJHngZ+hdiWGPPQb6Ea9R51ir6x+Af3PEwKZjZifurIWhE6zB/LLwMrl4OuG4AFIP&#10;H6HBb9jeQwQaW6sDeUgHQXTU6XjWJqTC8fJqnhXpdUEJR988ny+LKF7CyufXvXX+vQBNwqGiFrWP&#10;6Ozw4HzIhpXPIeEzB0o2W6lUNOyu3ihLDgz7ZBtXLOBFmDJkqOhNkRcTAX+FSOP6E4SWHhteSV3R&#10;5TmIlYG2d6aJ7eiZVNMZU1bmxGOgbiLRj/V40qWG5oiMWpgaGwcRDx3YH5QM2NQVdd/3zApK1AeD&#10;qtxki0WYgmgsiuscDXvpqS89zHCEqqinZDpufJycQJiBO1SvlZHYIPOUySlXbNbI92mwwjRc2jHq&#10;1/ivfwIAAP//AwBQSwMEFAAGAAgAAAAhAOXDfdHcAAAABAEAAA8AAABkcnMvZG93bnJldi54bWxM&#10;j8FOwzAQRO9I/IO1SFwQdQptaUKcCiGB4AZtBVc33iYR9jrY2zT8PYYLXFYazWjmbbkanRUDhth5&#10;UjCdZCCQam86ahRsNw+XSxCRNRltPaGCL4ywqk5PSl0Yf6RXHNbciFRCsdAKWua+kDLWLTodJ75H&#10;St7eB6c5ydBIE/QxlTsrr7JsIZ3uKC20usf7FuuP9cEpWM6ehvf4fP3yVi/2NueLm+HxMyh1fjbe&#10;3YJgHPkvDD/4CR2qxLTzBzJRWAXpEf69ycvz2RzETsF8moGsSvkfvvoGAAD//wMAUEsBAi0AFAAG&#10;AAgAAAAhALaDOJL+AAAA4QEAABMAAAAAAAAAAAAAAAAAAAAAAFtDb250ZW50X1R5cGVzXS54bWxQ&#10;SwECLQAUAAYACAAAACEAOP0h/9YAAACUAQAACwAAAAAAAAAAAAAAAAAvAQAAX3JlbHMvLnJlbHNQ&#10;SwECLQAUAAYACAAAACEAd4jwXyUCAABGBAAADgAAAAAAAAAAAAAAAAAuAgAAZHJzL2Uyb0RvYy54&#10;bWxQSwECLQAUAAYACAAAACEA5cN90dwAAAAEAQAADwAAAAAAAAAAAAAAAAB/BAAAZHJzL2Rvd25y&#10;ZXYueG1sUEsFBgAAAAAEAAQA8wAAAIgFAAAAAA==&#10;">
                <v:textbox>
                  <w:txbxContent>
                    <w:p w14:paraId="0B495A83" w14:textId="1548B6B0" w:rsidR="000C5804" w:rsidRDefault="000C5804" w:rsidP="00BA07A8">
                      <w:pPr>
                        <w:jc w:val="both"/>
                      </w:pPr>
                      <w:r>
                        <w:rPr>
                          <w:sz w:val="12"/>
                          <w:szCs w:val="12"/>
                        </w:rPr>
                        <w:t>Texas Parks and Wildlife Department maintains the information collected through this form. With few exceptions, you are entitled to be informed about the information we collect. Under Sections 552.021 and 552.023 of the Texas Government Code, you are also entitled to receive and review the information. Under Section 559.004, you are also entitled to have this information corrected.</w:t>
                      </w:r>
                    </w:p>
                  </w:txbxContent>
                </v:textbox>
                <w10:anchorlock/>
              </v:shape>
            </w:pict>
          </mc:Fallback>
        </mc:AlternateContent>
      </w:r>
      <w:r w:rsidR="00F31770" w:rsidRPr="00214ABC">
        <w:rPr>
          <w:sz w:val="20"/>
        </w:rPr>
        <w:t>Effective September 1, 2015, Texas Parks &amp; Wildlife is required to collect Social Security numbers for the purpose of child support</w:t>
      </w:r>
      <w:r w:rsidR="006979A3" w:rsidRPr="00214ABC">
        <w:rPr>
          <w:sz w:val="20"/>
        </w:rPr>
        <w:t xml:space="preserve"> </w:t>
      </w:r>
      <w:r w:rsidR="00F31770" w:rsidRPr="00214ABC">
        <w:rPr>
          <w:sz w:val="20"/>
        </w:rPr>
        <w:t xml:space="preserve">enforcement under the Texas Family Code, Section </w:t>
      </w:r>
      <w:proofErr w:type="gramStart"/>
      <w:r w:rsidR="00F31770" w:rsidRPr="00214ABC">
        <w:rPr>
          <w:sz w:val="20"/>
        </w:rPr>
        <w:t>231.302</w:t>
      </w:r>
      <w:proofErr w:type="gramEnd"/>
      <w:r w:rsidR="00F31770" w:rsidRPr="00214ABC">
        <w:rPr>
          <w:sz w:val="20"/>
        </w:rPr>
        <w:t xml:space="preserve"> and Federal Statute 42 U.S.C. §666. </w:t>
      </w:r>
      <w:r w:rsidR="001C04A6" w:rsidRPr="00214ABC">
        <w:rPr>
          <w:sz w:val="20"/>
        </w:rPr>
        <w:t xml:space="preserve"> </w:t>
      </w:r>
      <w:r w:rsidR="00F31770" w:rsidRPr="00214ABC">
        <w:rPr>
          <w:sz w:val="20"/>
        </w:rPr>
        <w:t>Missing or incomplete information</w:t>
      </w:r>
      <w:r w:rsidR="006979A3" w:rsidRPr="00214ABC">
        <w:rPr>
          <w:sz w:val="20"/>
        </w:rPr>
        <w:t xml:space="preserve"> </w:t>
      </w:r>
      <w:r w:rsidR="00F31770" w:rsidRPr="00214ABC">
        <w:rPr>
          <w:sz w:val="20"/>
        </w:rPr>
        <w:t xml:space="preserve">may delay application processing time. </w:t>
      </w:r>
    </w:p>
    <w:p w14:paraId="3F403A68" w14:textId="24264E1C" w:rsidR="00F31770" w:rsidRPr="00596EE4" w:rsidRDefault="00F31770" w:rsidP="00F31770">
      <w:r w:rsidRPr="00596EE4">
        <w:t xml:space="preserve">Name: _____________________________________ Social Security </w:t>
      </w:r>
      <w:r w:rsidR="00604F91" w:rsidRPr="00596EE4">
        <w:t>#</w:t>
      </w:r>
      <w:r w:rsidR="00D65C39" w:rsidRPr="00596EE4">
        <w:t>:______________________</w:t>
      </w:r>
    </w:p>
    <w:p w14:paraId="6C8F3F77" w14:textId="357A1AF1" w:rsidR="005D352E" w:rsidRPr="00596EE4" w:rsidRDefault="005D352E" w:rsidP="00F31770">
      <w:r w:rsidRPr="00596EE4">
        <w:t xml:space="preserve">Date of </w:t>
      </w:r>
      <w:proofErr w:type="gramStart"/>
      <w:r w:rsidRPr="00596EE4">
        <w:t>Birth :</w:t>
      </w:r>
      <w:proofErr w:type="gramEnd"/>
      <w:r w:rsidRPr="00596EE4">
        <w:t xml:space="preserve"> _______________________________</w:t>
      </w:r>
    </w:p>
    <w:p w14:paraId="1E0D74A9" w14:textId="5836232B" w:rsidR="00F31770" w:rsidRPr="00596EE4" w:rsidRDefault="00F31770" w:rsidP="006979A3">
      <w:pPr>
        <w:spacing w:after="0"/>
      </w:pPr>
      <w:r w:rsidRPr="00596EE4">
        <w:t>Address: ____________________________________________________________________________</w:t>
      </w:r>
    </w:p>
    <w:p w14:paraId="054138D0" w14:textId="77777777" w:rsidR="00F31770" w:rsidRPr="00596EE4" w:rsidRDefault="00F31770" w:rsidP="006979A3">
      <w:pPr>
        <w:spacing w:after="0"/>
      </w:pPr>
      <w:r w:rsidRPr="00596EE4">
        <w:t xml:space="preserve"> </w:t>
      </w:r>
      <w:r w:rsidR="006979A3" w:rsidRPr="00596EE4">
        <w:tab/>
      </w:r>
      <w:r w:rsidR="006979A3" w:rsidRPr="00596EE4">
        <w:tab/>
      </w:r>
      <w:r w:rsidR="006979A3" w:rsidRPr="00596EE4">
        <w:tab/>
      </w:r>
      <w:r w:rsidRPr="00596EE4">
        <w:t xml:space="preserve">Street </w:t>
      </w:r>
      <w:r w:rsidR="006979A3" w:rsidRPr="00596EE4">
        <w:tab/>
      </w:r>
      <w:r w:rsidR="006979A3" w:rsidRPr="00596EE4">
        <w:tab/>
      </w:r>
      <w:r w:rsidR="006979A3" w:rsidRPr="00596EE4">
        <w:tab/>
      </w:r>
      <w:r w:rsidR="006979A3" w:rsidRPr="00596EE4">
        <w:tab/>
      </w:r>
      <w:r w:rsidRPr="00596EE4">
        <w:t xml:space="preserve">City </w:t>
      </w:r>
      <w:r w:rsidR="006979A3" w:rsidRPr="00596EE4">
        <w:tab/>
      </w:r>
      <w:r w:rsidR="006979A3" w:rsidRPr="00596EE4">
        <w:tab/>
      </w:r>
      <w:r w:rsidR="006979A3" w:rsidRPr="00596EE4">
        <w:tab/>
      </w:r>
      <w:r w:rsidRPr="00596EE4">
        <w:t xml:space="preserve">State </w:t>
      </w:r>
      <w:r w:rsidR="006979A3" w:rsidRPr="00596EE4">
        <w:tab/>
      </w:r>
      <w:r w:rsidR="006979A3" w:rsidRPr="00596EE4">
        <w:tab/>
      </w:r>
      <w:r w:rsidRPr="00596EE4">
        <w:t>Zip</w:t>
      </w:r>
    </w:p>
    <w:p w14:paraId="322D26A1" w14:textId="2A0207D8" w:rsidR="001B1108" w:rsidRPr="00596EE4" w:rsidRDefault="00F31770" w:rsidP="00F31770">
      <w:r w:rsidRPr="00596EE4">
        <w:t>Email: ________________________________________ Primary Phone: (_______) _______-________</w:t>
      </w:r>
    </w:p>
    <w:p w14:paraId="1D964D0A" w14:textId="1026714E" w:rsidR="001C7ACD" w:rsidRPr="00596EE4" w:rsidRDefault="001C7ACD" w:rsidP="00F31770">
      <w:r w:rsidRPr="00596EE4">
        <w:t>Driver’s License #: __________________________</w:t>
      </w:r>
      <w:r w:rsidR="00952CB5" w:rsidRPr="00596EE4">
        <w:t xml:space="preserve"> Driver’s License State ____________</w:t>
      </w:r>
    </w:p>
    <w:p w14:paraId="691A687A" w14:textId="77777777" w:rsidR="005D352E" w:rsidRPr="00596EE4" w:rsidRDefault="005D352E" w:rsidP="005D352E">
      <w:pPr>
        <w:rPr>
          <w:bCs/>
        </w:rPr>
      </w:pPr>
      <w:r w:rsidRPr="00596EE4">
        <w:rPr>
          <w:bCs/>
        </w:rPr>
        <w:t xml:space="preserve">This application is for (check one of the following): </w:t>
      </w:r>
    </w:p>
    <w:p w14:paraId="35270D14" w14:textId="4FF9C13D" w:rsidR="005D352E" w:rsidRPr="00596EE4" w:rsidRDefault="00533CEA" w:rsidP="00533CEA">
      <w:pPr>
        <w:ind w:firstLine="720"/>
        <w:rPr>
          <w:bCs/>
        </w:rPr>
      </w:pPr>
      <w:r w:rsidRPr="00596EE4">
        <w:rPr>
          <w:bCs/>
        </w:rPr>
        <w:t xml:space="preserve">________ </w:t>
      </w:r>
      <w:r w:rsidR="005D352E" w:rsidRPr="00596EE4">
        <w:rPr>
          <w:bCs/>
        </w:rPr>
        <w:t>Cultivated Oyster Mariculture Grow-Out Facility (Farm)</w:t>
      </w:r>
    </w:p>
    <w:p w14:paraId="74F434B2" w14:textId="6A8373AE" w:rsidR="00C459AB" w:rsidRPr="00596EE4" w:rsidRDefault="00533CEA" w:rsidP="00533CEA">
      <w:pPr>
        <w:ind w:firstLine="720"/>
        <w:rPr>
          <w:bCs/>
        </w:rPr>
      </w:pPr>
      <w:r w:rsidRPr="00596EE4">
        <w:rPr>
          <w:bCs/>
        </w:rPr>
        <w:t xml:space="preserve">________ </w:t>
      </w:r>
      <w:r w:rsidR="005D352E" w:rsidRPr="00596EE4">
        <w:rPr>
          <w:bCs/>
        </w:rPr>
        <w:t>Cultivated Oyster Mariculture Nursery-Only Facility</w:t>
      </w:r>
    </w:p>
    <w:p w14:paraId="55099382" w14:textId="77777777" w:rsidR="000C5804" w:rsidRDefault="00C459AB" w:rsidP="005D352E">
      <w:pPr>
        <w:rPr>
          <w:bCs/>
        </w:rPr>
      </w:pPr>
      <w:r w:rsidRPr="00596EE4">
        <w:rPr>
          <w:bCs/>
        </w:rPr>
        <w:t xml:space="preserve">Please Check all that apply. This facility will be located on: </w:t>
      </w:r>
    </w:p>
    <w:p w14:paraId="709AAD75" w14:textId="1735D5AB" w:rsidR="000C5804" w:rsidRPr="00596EE4" w:rsidRDefault="00C459AB" w:rsidP="005D352E">
      <w:pPr>
        <w:rPr>
          <w:bCs/>
        </w:rPr>
      </w:pPr>
      <w:r w:rsidRPr="00596EE4">
        <w:rPr>
          <w:bCs/>
        </w:rPr>
        <w:t>____ Private Land      _____ In public waters</w:t>
      </w:r>
      <w:r w:rsidR="000C5804">
        <w:rPr>
          <w:bCs/>
        </w:rPr>
        <w:t xml:space="preserve">             ___ Both</w:t>
      </w:r>
    </w:p>
    <w:p w14:paraId="63DB53E0" w14:textId="08AC06C1" w:rsidR="0057670A" w:rsidRPr="00596EE4" w:rsidRDefault="0057670A" w:rsidP="00F31770">
      <w:pPr>
        <w:rPr>
          <w:bCs/>
        </w:rPr>
      </w:pPr>
      <w:r w:rsidRPr="00596EE4">
        <w:rPr>
          <w:bCs/>
        </w:rPr>
        <w:t>Facility Name (business name): ______________________________________________________________</w:t>
      </w:r>
    </w:p>
    <w:p w14:paraId="271EAA3E" w14:textId="56928447" w:rsidR="005E6ED5" w:rsidRPr="00596EE4" w:rsidRDefault="0057670A" w:rsidP="005E6ED5">
      <w:pPr>
        <w:pStyle w:val="CommentText"/>
      </w:pPr>
      <w:r w:rsidRPr="00596EE4">
        <w:rPr>
          <w:bCs/>
        </w:rPr>
        <w:t xml:space="preserve">Facility address: </w:t>
      </w:r>
      <w:r w:rsidR="005E6ED5" w:rsidRPr="00596EE4">
        <w:rPr>
          <w:bCs/>
        </w:rPr>
        <w:t>(</w:t>
      </w:r>
      <w:r w:rsidR="005E6ED5" w:rsidRPr="00596EE4">
        <w:t xml:space="preserve">For a grow-out facility, the physical address would be the latitude-longitude coordinates. A nursery operation should have a physical address, even if associated with an </w:t>
      </w:r>
      <w:proofErr w:type="spellStart"/>
      <w:r w:rsidR="005E6ED5" w:rsidRPr="00596EE4">
        <w:t>upweller</w:t>
      </w:r>
      <w:proofErr w:type="spellEnd"/>
      <w:r w:rsidR="005E6ED5" w:rsidRPr="00596EE4">
        <w:t xml:space="preserve"> on a barge tied to a pier (e.g. address of the property).</w:t>
      </w:r>
    </w:p>
    <w:p w14:paraId="6C6B5B41" w14:textId="49C8602E" w:rsidR="0057670A" w:rsidRPr="00596EE4" w:rsidRDefault="0057670A" w:rsidP="00F31770">
      <w:pPr>
        <w:rPr>
          <w:bCs/>
        </w:rPr>
      </w:pPr>
      <w:r w:rsidRPr="00596EE4">
        <w:rPr>
          <w:bCs/>
        </w:rPr>
        <w:t>___________________________________________________________</w:t>
      </w:r>
    </w:p>
    <w:p w14:paraId="24F9E856" w14:textId="77777777" w:rsidR="000C5804" w:rsidRDefault="0057670A" w:rsidP="00D318CB">
      <w:pPr>
        <w:rPr>
          <w:bCs/>
        </w:rPr>
      </w:pPr>
      <w:r w:rsidRPr="00596EE4">
        <w:rPr>
          <w:bCs/>
        </w:rPr>
        <w:t>Street                                         City                                      Zip</w:t>
      </w:r>
      <w:r w:rsidR="005C0154" w:rsidRPr="00596EE4">
        <w:rPr>
          <w:bCs/>
        </w:rPr>
        <w:t xml:space="preserve"> C</w:t>
      </w:r>
      <w:r w:rsidRPr="00596EE4">
        <w:rPr>
          <w:bCs/>
        </w:rPr>
        <w:t>ode                    Count</w:t>
      </w:r>
      <w:r w:rsidR="00DA3BDD" w:rsidRPr="00596EE4">
        <w:rPr>
          <w:bCs/>
        </w:rPr>
        <w:t>y.</w:t>
      </w:r>
    </w:p>
    <w:p w14:paraId="3336C246" w14:textId="6CC0368E" w:rsidR="003149F9" w:rsidRPr="00596EE4" w:rsidRDefault="00D318CB" w:rsidP="00D318CB">
      <w:pPr>
        <w:rPr>
          <w:rStyle w:val="Strong"/>
        </w:rPr>
      </w:pPr>
      <w:r w:rsidRPr="00596EE4">
        <w:rPr>
          <w:rStyle w:val="Strong"/>
        </w:rPr>
        <w:t xml:space="preserve">SIGNATURE: I hereby affirm that </w:t>
      </w:r>
      <w:proofErr w:type="gramStart"/>
      <w:r w:rsidRPr="00596EE4">
        <w:rPr>
          <w:rStyle w:val="Strong"/>
        </w:rPr>
        <w:t>all of</w:t>
      </w:r>
      <w:proofErr w:type="gramEnd"/>
      <w:r w:rsidRPr="00596EE4">
        <w:rPr>
          <w:rStyle w:val="Strong"/>
        </w:rPr>
        <w:t xml:space="preserve"> the information provided above is accurate and complete and that I have read the rules pertaining to Cultivated Oyster Mariculture</w:t>
      </w:r>
      <w:r w:rsidR="003149F9" w:rsidRPr="00596EE4">
        <w:rPr>
          <w:rStyle w:val="Strong"/>
        </w:rPr>
        <w:t>, including:</w:t>
      </w:r>
    </w:p>
    <w:p w14:paraId="767C612C" w14:textId="129E3A44" w:rsidR="00D318CB" w:rsidRPr="00596EE4" w:rsidRDefault="00D318CB" w:rsidP="003149F9">
      <w:pPr>
        <w:pStyle w:val="ListParagraph"/>
        <w:numPr>
          <w:ilvl w:val="0"/>
          <w:numId w:val="28"/>
        </w:numPr>
        <w:ind w:left="810"/>
        <w:rPr>
          <w:b/>
        </w:rPr>
      </w:pPr>
      <w:r w:rsidRPr="00596EE4">
        <w:rPr>
          <w:bCs/>
          <w:i/>
          <w:iCs/>
        </w:rPr>
        <w:t xml:space="preserve">31 TAC Ch. </w:t>
      </w:r>
      <w:r w:rsidR="007B0B5A" w:rsidRPr="00596EE4">
        <w:rPr>
          <w:bCs/>
          <w:i/>
          <w:iCs/>
        </w:rPr>
        <w:t>58 Subchapter F: (</w:t>
      </w:r>
      <w:hyperlink r:id="rId17" w:history="1">
        <w:r w:rsidR="007B0B5A" w:rsidRPr="00596EE4">
          <w:rPr>
            <w:rStyle w:val="Hyperlink"/>
          </w:rPr>
          <w:t>https://texreg.sos.state.tx.us/public/readtac$ext.ViewTAC?tac_view=5&amp;ti=31&amp;pt=2&amp;ch=58&amp;sch=E&amp;rl=Y</w:t>
        </w:r>
      </w:hyperlink>
      <w:r w:rsidR="007B0B5A" w:rsidRPr="00596EE4">
        <w:t>)</w:t>
      </w:r>
    </w:p>
    <w:p w14:paraId="5B2E0A1C" w14:textId="78B65EC6" w:rsidR="00EF33BA" w:rsidRPr="00596EE4" w:rsidRDefault="00EF33BA" w:rsidP="003149F9">
      <w:pPr>
        <w:pStyle w:val="ListParagraph"/>
        <w:numPr>
          <w:ilvl w:val="0"/>
          <w:numId w:val="28"/>
        </w:numPr>
        <w:ind w:left="810"/>
        <w:rPr>
          <w:b/>
        </w:rPr>
      </w:pPr>
      <w:r w:rsidRPr="00596EE4">
        <w:rPr>
          <w:bCs/>
        </w:rPr>
        <w:lastRenderedPageBreak/>
        <w:t>Parks and Wildlife Code Chapter 75: (</w:t>
      </w:r>
      <w:hyperlink r:id="rId18" w:history="1">
        <w:r w:rsidRPr="00596EE4">
          <w:rPr>
            <w:rStyle w:val="Hyperlink"/>
          </w:rPr>
          <w:t>https://statutes.capitol.texas.gov/Docs/PW/pdf/PW.75.pdf</w:t>
        </w:r>
      </w:hyperlink>
      <w:r w:rsidRPr="00596EE4">
        <w:t>)</w:t>
      </w:r>
    </w:p>
    <w:p w14:paraId="232953CB" w14:textId="58B1FFF3" w:rsidR="003149F9" w:rsidRPr="00596EE4" w:rsidRDefault="003149F9" w:rsidP="003149F9">
      <w:pPr>
        <w:pStyle w:val="ListParagraph"/>
        <w:numPr>
          <w:ilvl w:val="0"/>
          <w:numId w:val="28"/>
        </w:numPr>
        <w:ind w:left="810"/>
        <w:rPr>
          <w:b/>
        </w:rPr>
      </w:pPr>
      <w:r w:rsidRPr="00596EE4">
        <w:rPr>
          <w:bCs/>
          <w:i/>
          <w:iCs/>
        </w:rPr>
        <w:t>TPWD COM Program Requirements</w:t>
      </w:r>
    </w:p>
    <w:p w14:paraId="3FB4ED7C" w14:textId="7272D157" w:rsidR="003149F9" w:rsidRPr="00596EE4" w:rsidRDefault="003149F9" w:rsidP="003149F9">
      <w:pPr>
        <w:pStyle w:val="ListParagraph"/>
        <w:numPr>
          <w:ilvl w:val="0"/>
          <w:numId w:val="28"/>
        </w:numPr>
        <w:ind w:left="810"/>
        <w:rPr>
          <w:b/>
        </w:rPr>
      </w:pPr>
      <w:r w:rsidRPr="00596EE4">
        <w:rPr>
          <w:bCs/>
          <w:i/>
          <w:iCs/>
        </w:rPr>
        <w:t>TPWD COM Biosecurity and Disease Certification Protocols</w:t>
      </w:r>
    </w:p>
    <w:p w14:paraId="1CA8C23B" w14:textId="77777777" w:rsidR="00D318CB" w:rsidRPr="00596EE4" w:rsidRDefault="00D318CB" w:rsidP="00D318CB">
      <w:pPr>
        <w:spacing w:after="0"/>
        <w:rPr>
          <w:rStyle w:val="Strong"/>
        </w:rPr>
      </w:pPr>
      <w:r w:rsidRPr="00596EE4">
        <w:rPr>
          <w:rStyle w:val="Strong"/>
        </w:rPr>
        <w:t xml:space="preserve"> I understand that under Texas Penal Code §37.10, it is a felony to make a false statement on this form</w:t>
      </w:r>
    </w:p>
    <w:p w14:paraId="113024FB" w14:textId="77777777" w:rsidR="00D318CB" w:rsidRPr="00596EE4" w:rsidRDefault="00D318CB" w:rsidP="00D318CB">
      <w:pPr>
        <w:spacing w:after="0"/>
        <w:rPr>
          <w:b/>
        </w:rPr>
      </w:pPr>
    </w:p>
    <w:p w14:paraId="7F0778F6" w14:textId="77777777" w:rsidR="00D318CB" w:rsidRDefault="00D318CB" w:rsidP="00D318CB">
      <w:pPr>
        <w:spacing w:after="0"/>
        <w:rPr>
          <w:b/>
        </w:rPr>
      </w:pPr>
      <w:r w:rsidRPr="00596EE4">
        <w:rPr>
          <w:b/>
        </w:rPr>
        <w:t xml:space="preserve"> __________________________________________ </w:t>
      </w:r>
      <w:r w:rsidRPr="00596EE4">
        <w:rPr>
          <w:b/>
        </w:rPr>
        <w:tab/>
      </w:r>
      <w:r w:rsidRPr="00596EE4">
        <w:rPr>
          <w:b/>
        </w:rPr>
        <w:tab/>
      </w:r>
      <w:r w:rsidRPr="00596EE4">
        <w:rPr>
          <w:b/>
        </w:rPr>
        <w:tab/>
        <w:t>_____/_____/_____</w:t>
      </w:r>
      <w:r w:rsidRPr="006979A3">
        <w:rPr>
          <w:b/>
        </w:rPr>
        <w:t xml:space="preserve"> </w:t>
      </w:r>
    </w:p>
    <w:p w14:paraId="5CB87605" w14:textId="77777777" w:rsidR="00D318CB" w:rsidRPr="0030170E" w:rsidRDefault="00D318CB" w:rsidP="00D318CB">
      <w:pPr>
        <w:rPr>
          <w:rStyle w:val="Strong"/>
        </w:rPr>
      </w:pPr>
      <w:r w:rsidRPr="0030170E">
        <w:rPr>
          <w:rStyle w:val="Strong"/>
        </w:rPr>
        <w:t xml:space="preserve">Signature of Applicant </w:t>
      </w:r>
      <w:r w:rsidRPr="0030170E">
        <w:rPr>
          <w:rStyle w:val="Strong"/>
        </w:rPr>
        <w:tab/>
      </w:r>
      <w:r w:rsidRPr="0030170E">
        <w:rPr>
          <w:rStyle w:val="Strong"/>
        </w:rPr>
        <w:tab/>
      </w:r>
      <w:r w:rsidRPr="0030170E">
        <w:rPr>
          <w:rStyle w:val="Strong"/>
        </w:rPr>
        <w:tab/>
      </w:r>
      <w:r w:rsidRPr="0030170E">
        <w:rPr>
          <w:rStyle w:val="Strong"/>
        </w:rPr>
        <w:tab/>
      </w:r>
      <w:r w:rsidRPr="0030170E">
        <w:rPr>
          <w:rStyle w:val="Strong"/>
        </w:rPr>
        <w:tab/>
      </w:r>
      <w:r w:rsidRPr="0030170E">
        <w:rPr>
          <w:rStyle w:val="Strong"/>
        </w:rPr>
        <w:tab/>
      </w:r>
      <w:r w:rsidRPr="0030170E">
        <w:rPr>
          <w:rStyle w:val="Strong"/>
        </w:rPr>
        <w:tab/>
      </w:r>
      <w:r w:rsidRPr="0030170E">
        <w:rPr>
          <w:rStyle w:val="Strong"/>
        </w:rPr>
        <w:tab/>
        <w:t xml:space="preserve">Date </w:t>
      </w:r>
    </w:p>
    <w:p w14:paraId="195DE700" w14:textId="33A42C44" w:rsidR="006E2AD2" w:rsidRDefault="006E2AD2" w:rsidP="00F31770"/>
    <w:p w14:paraId="3C430A10" w14:textId="68ABE6D6" w:rsidR="00E65800" w:rsidRDefault="00E65800"/>
    <w:p w14:paraId="529D8C11" w14:textId="77777777" w:rsidR="00C76155" w:rsidRPr="00604F91" w:rsidRDefault="00C76155" w:rsidP="00F31770"/>
    <w:p w14:paraId="07A67786" w14:textId="69DA2833" w:rsidR="00DA3BDD" w:rsidRPr="00BA07A8" w:rsidRDefault="00727B1C" w:rsidP="00BA07A8">
      <w:pPr>
        <w:pStyle w:val="ListParagraph"/>
        <w:numPr>
          <w:ilvl w:val="0"/>
          <w:numId w:val="8"/>
        </w:numPr>
        <w:ind w:left="360"/>
        <w:rPr>
          <w:b/>
          <w:bCs/>
        </w:rPr>
      </w:pPr>
      <w:r w:rsidRPr="00BA07A8">
        <w:rPr>
          <w:b/>
          <w:bCs/>
        </w:rPr>
        <w:t>Operation Plan</w:t>
      </w:r>
    </w:p>
    <w:p w14:paraId="0D61471F" w14:textId="37B665EE" w:rsidR="0004772A" w:rsidRPr="00B340D3" w:rsidRDefault="0004772A" w:rsidP="00B340D3">
      <w:pPr>
        <w:rPr>
          <w:bCs/>
        </w:rPr>
      </w:pPr>
      <w:r>
        <w:rPr>
          <w:bCs/>
        </w:rPr>
        <w:t>An Operation Plan is required to be submitted as part of the application process. This plan should describe the details of the mariculture operation</w:t>
      </w:r>
      <w:r w:rsidR="009C0AA6">
        <w:rPr>
          <w:bCs/>
        </w:rPr>
        <w:t xml:space="preserve"> including</w:t>
      </w:r>
      <w:r w:rsidR="00147A3B">
        <w:rPr>
          <w:bCs/>
        </w:rPr>
        <w:t xml:space="preserve"> site location and layout, type of gear to be used, seed source and operational details. The Operating Plan template can be found in Appendix A. </w:t>
      </w:r>
    </w:p>
    <w:p w14:paraId="56F6E1FE" w14:textId="32E6E1F5" w:rsidR="00727B1C" w:rsidRDefault="00727B1C" w:rsidP="00727B1C">
      <w:pPr>
        <w:pStyle w:val="ListParagraph"/>
        <w:numPr>
          <w:ilvl w:val="0"/>
          <w:numId w:val="8"/>
        </w:numPr>
        <w:spacing w:after="0"/>
        <w:ind w:left="360"/>
        <w:jc w:val="both"/>
        <w:rPr>
          <w:b/>
        </w:rPr>
      </w:pPr>
      <w:r>
        <w:rPr>
          <w:b/>
        </w:rPr>
        <w:t>Natural Resources Survey</w:t>
      </w:r>
    </w:p>
    <w:p w14:paraId="28524495" w14:textId="3096B0CA" w:rsidR="0001379A" w:rsidRDefault="0032027A" w:rsidP="0032027A">
      <w:pPr>
        <w:rPr>
          <w:bCs/>
        </w:rPr>
      </w:pPr>
      <w:r>
        <w:rPr>
          <w:bCs/>
        </w:rPr>
        <w:t>The Natural Resource Survey is designed to verify that the proposed permit area does not contain sensitive habitat such as seagrass, oyster</w:t>
      </w:r>
      <w:r w:rsidR="00A4554E">
        <w:rPr>
          <w:bCs/>
        </w:rPr>
        <w:t xml:space="preserve"> habitat</w:t>
      </w:r>
      <w:r>
        <w:rPr>
          <w:bCs/>
        </w:rPr>
        <w:t>, etc.</w:t>
      </w:r>
      <w:r w:rsidR="005F79E8">
        <w:rPr>
          <w:bCs/>
        </w:rPr>
        <w:t xml:space="preserve"> Survey protocols</w:t>
      </w:r>
      <w:r w:rsidR="000560BF">
        <w:rPr>
          <w:bCs/>
        </w:rPr>
        <w:t xml:space="preserve"> and required deliverables</w:t>
      </w:r>
      <w:r w:rsidR="005F79E8">
        <w:rPr>
          <w:bCs/>
        </w:rPr>
        <w:t xml:space="preserve"> can be found in Appendix B.</w:t>
      </w:r>
    </w:p>
    <w:p w14:paraId="13B9F07D" w14:textId="75E9DBCD" w:rsidR="0019552D" w:rsidRPr="0019552D" w:rsidRDefault="0019552D" w:rsidP="0019552D">
      <w:pPr>
        <w:rPr>
          <w:rFonts w:cstheme="minorHAnsi"/>
          <w:b/>
          <w:bCs/>
        </w:rPr>
      </w:pPr>
      <w:r w:rsidRPr="0019552D">
        <w:rPr>
          <w:rFonts w:cstheme="minorHAnsi"/>
          <w:b/>
          <w:bCs/>
        </w:rPr>
        <w:t>Which</w:t>
      </w:r>
      <w:r>
        <w:rPr>
          <w:rFonts w:cstheme="minorHAnsi"/>
          <w:b/>
          <w:bCs/>
        </w:rPr>
        <w:t xml:space="preserve"> Natural Resources</w:t>
      </w:r>
      <w:r w:rsidRPr="0019552D">
        <w:rPr>
          <w:rFonts w:cstheme="minorHAnsi"/>
          <w:b/>
          <w:bCs/>
        </w:rPr>
        <w:t xml:space="preserve"> survey did you complete? Please Check One:</w:t>
      </w:r>
    </w:p>
    <w:p w14:paraId="5F4BB19E" w14:textId="77777777" w:rsidR="0019552D" w:rsidRPr="00F529E7" w:rsidRDefault="0019552D" w:rsidP="0019552D">
      <w:pPr>
        <w:rPr>
          <w:rFonts w:cstheme="minorHAnsi"/>
        </w:rPr>
      </w:pPr>
      <w:r>
        <w:rPr>
          <w:rFonts w:cstheme="minorHAnsi"/>
        </w:rPr>
        <w:t xml:space="preserve">____ </w:t>
      </w:r>
      <w:proofErr w:type="spellStart"/>
      <w:r>
        <w:rPr>
          <w:rFonts w:cstheme="minorHAnsi"/>
        </w:rPr>
        <w:t>Sidescan</w:t>
      </w:r>
      <w:proofErr w:type="spellEnd"/>
      <w:r>
        <w:rPr>
          <w:rFonts w:cstheme="minorHAnsi"/>
        </w:rPr>
        <w:t xml:space="preserve"> Sonar with Ground-Truthing</w:t>
      </w:r>
      <w:r>
        <w:rPr>
          <w:rFonts w:cstheme="minorHAnsi"/>
        </w:rPr>
        <w:tab/>
      </w:r>
      <w:r>
        <w:rPr>
          <w:rFonts w:cstheme="minorHAnsi"/>
        </w:rPr>
        <w:tab/>
      </w:r>
      <w:r>
        <w:rPr>
          <w:rFonts w:cstheme="minorHAnsi"/>
        </w:rPr>
        <w:tab/>
        <w:t>____ In-Situ (Grab Samples) Only</w:t>
      </w:r>
    </w:p>
    <w:p w14:paraId="2008FC0B" w14:textId="77777777" w:rsidR="0019552D" w:rsidRPr="00B340D3" w:rsidRDefault="0019552D" w:rsidP="0032027A">
      <w:pPr>
        <w:rPr>
          <w:bCs/>
        </w:rPr>
      </w:pPr>
    </w:p>
    <w:p w14:paraId="4A1BEB31" w14:textId="77777777" w:rsidR="00E65800" w:rsidRDefault="00E65800">
      <w:pPr>
        <w:rPr>
          <w:b/>
        </w:rPr>
      </w:pPr>
      <w:r>
        <w:rPr>
          <w:b/>
        </w:rPr>
        <w:br w:type="page"/>
      </w:r>
    </w:p>
    <w:p w14:paraId="45E999C6" w14:textId="2D78CA89" w:rsidR="00926FDF" w:rsidRPr="0030170E" w:rsidRDefault="00926FDF" w:rsidP="0013162B">
      <w:pPr>
        <w:pStyle w:val="Heading1"/>
      </w:pPr>
      <w:r w:rsidRPr="0030170E">
        <w:lastRenderedPageBreak/>
        <w:t>SECTION 2.</w:t>
      </w:r>
    </w:p>
    <w:p w14:paraId="756C11E9" w14:textId="7D396A93" w:rsidR="00926FDF" w:rsidRPr="00727B1C" w:rsidRDefault="00926FDF" w:rsidP="00462D27">
      <w:r w:rsidRPr="00727B1C">
        <w:t>N</w:t>
      </w:r>
      <w:r w:rsidR="00462D27">
        <w:t>ON</w:t>
      </w:r>
      <w:r w:rsidRPr="00727B1C">
        <w:t xml:space="preserve">-TPWD </w:t>
      </w:r>
      <w:r w:rsidR="00727B1C" w:rsidRPr="00727B1C">
        <w:t>A</w:t>
      </w:r>
      <w:r w:rsidR="00462D27">
        <w:t>GENCY</w:t>
      </w:r>
      <w:r w:rsidR="00727B1C" w:rsidRPr="00727B1C">
        <w:t xml:space="preserve"> C</w:t>
      </w:r>
      <w:r w:rsidR="00462D27">
        <w:t>OORDINATION</w:t>
      </w:r>
    </w:p>
    <w:p w14:paraId="11AAD4B7" w14:textId="0789C9B1" w:rsidR="00926FDF" w:rsidRDefault="00A40694" w:rsidP="006C7D86">
      <w:pPr>
        <w:rPr>
          <w:bCs/>
        </w:rPr>
      </w:pPr>
      <w:r>
        <w:rPr>
          <w:bCs/>
        </w:rPr>
        <w:t xml:space="preserve">Final authorization of the Cultivated Oyster Mariculture </w:t>
      </w:r>
      <w:r w:rsidR="0017211C">
        <w:rPr>
          <w:bCs/>
        </w:rPr>
        <w:t xml:space="preserve">(COM) </w:t>
      </w:r>
      <w:r>
        <w:rPr>
          <w:bCs/>
        </w:rPr>
        <w:t>Permit is contingent upon receiving the appropriate permits, leases and/or written authorization for oyster mariculture activities from the following agencies:</w:t>
      </w:r>
    </w:p>
    <w:p w14:paraId="2173A4CD" w14:textId="77777777" w:rsidR="0053192A" w:rsidRPr="00596EE4" w:rsidRDefault="00A40694" w:rsidP="0053192A">
      <w:pPr>
        <w:pStyle w:val="ListParagraph"/>
        <w:numPr>
          <w:ilvl w:val="0"/>
          <w:numId w:val="9"/>
        </w:numPr>
        <w:tabs>
          <w:tab w:val="left" w:pos="6570"/>
          <w:tab w:val="left" w:pos="9990"/>
        </w:tabs>
        <w:rPr>
          <w:bCs/>
        </w:rPr>
      </w:pPr>
      <w:bookmarkStart w:id="0" w:name="_Hlk47518719"/>
      <w:r w:rsidRPr="00596EE4">
        <w:rPr>
          <w:bCs/>
        </w:rPr>
        <w:t>Texas General Land Office (Submerged Lands Lease)</w:t>
      </w:r>
      <w:r w:rsidR="0053192A" w:rsidRPr="00596EE4">
        <w:rPr>
          <w:bCs/>
        </w:rPr>
        <w:t xml:space="preserve">: </w:t>
      </w:r>
    </w:p>
    <w:p w14:paraId="2E302292" w14:textId="4D9CBE22" w:rsidR="00A40694" w:rsidRPr="00596EE4" w:rsidRDefault="0053192A" w:rsidP="00BA07A8">
      <w:pPr>
        <w:pStyle w:val="ListParagraph"/>
        <w:tabs>
          <w:tab w:val="left" w:pos="1800"/>
          <w:tab w:val="left" w:pos="3600"/>
          <w:tab w:val="left" w:pos="9990"/>
        </w:tabs>
        <w:rPr>
          <w:rStyle w:val="Strong"/>
        </w:rPr>
      </w:pPr>
      <w:r w:rsidRPr="00596EE4">
        <w:rPr>
          <w:rStyle w:val="Strong"/>
        </w:rPr>
        <w:t>Lease No.</w:t>
      </w:r>
      <w:r w:rsidRPr="00596EE4">
        <w:rPr>
          <w:rStyle w:val="Strong"/>
        </w:rPr>
        <w:tab/>
      </w:r>
      <w:r w:rsidR="009F27DC" w:rsidRPr="00596EE4">
        <w:rPr>
          <w:rStyle w:val="Strong"/>
          <w:u w:val="single"/>
        </w:rPr>
        <w:tab/>
      </w:r>
      <w:r w:rsidRPr="00596EE4">
        <w:rPr>
          <w:rStyle w:val="Strong"/>
        </w:rPr>
        <w:tab/>
      </w:r>
    </w:p>
    <w:p w14:paraId="3C2F752D" w14:textId="09DED508" w:rsidR="00A40694" w:rsidRPr="00596EE4" w:rsidRDefault="00A40694" w:rsidP="00D84480">
      <w:pPr>
        <w:pStyle w:val="ListParagraph"/>
        <w:numPr>
          <w:ilvl w:val="0"/>
          <w:numId w:val="9"/>
        </w:numPr>
        <w:rPr>
          <w:rStyle w:val="Strong"/>
        </w:rPr>
      </w:pPr>
      <w:r w:rsidRPr="00596EE4">
        <w:rPr>
          <w:bCs/>
        </w:rPr>
        <w:t xml:space="preserve">Texas Commission on Environmental Quality </w:t>
      </w:r>
      <w:r w:rsidR="00D84480" w:rsidRPr="00596EE4">
        <w:rPr>
          <w:bCs/>
        </w:rPr>
        <w:t>– wastewater</w:t>
      </w:r>
      <w:r w:rsidR="00D84480" w:rsidRPr="00596EE4">
        <w:rPr>
          <w:rStyle w:val="Strong"/>
        </w:rPr>
        <w:t xml:space="preserve"> (Completed and signed Notice of Water Quality Authorization under the Aquaculture General Permit TXG13000)</w:t>
      </w:r>
    </w:p>
    <w:p w14:paraId="449F3F84" w14:textId="6B327DFA" w:rsidR="00D84480" w:rsidRPr="00596EE4" w:rsidRDefault="00D84480" w:rsidP="00D84480">
      <w:pPr>
        <w:pStyle w:val="ListParagraph"/>
        <w:numPr>
          <w:ilvl w:val="0"/>
          <w:numId w:val="9"/>
        </w:numPr>
        <w:rPr>
          <w:rStyle w:val="Strong"/>
        </w:rPr>
      </w:pPr>
      <w:r w:rsidRPr="00596EE4">
        <w:rPr>
          <w:rStyle w:val="Strong"/>
        </w:rPr>
        <w:t>Texas Commission on Environmental Quality – water rights (Completed and signed Exempt Mariculture Operation Form, If applicable)</w:t>
      </w:r>
    </w:p>
    <w:p w14:paraId="73B79F92" w14:textId="6A176E18" w:rsidR="00A40694" w:rsidRPr="00596EE4" w:rsidRDefault="00A40694" w:rsidP="00A40694">
      <w:pPr>
        <w:pStyle w:val="ListParagraph"/>
        <w:numPr>
          <w:ilvl w:val="0"/>
          <w:numId w:val="9"/>
        </w:numPr>
        <w:rPr>
          <w:bCs/>
        </w:rPr>
      </w:pPr>
      <w:r w:rsidRPr="00596EE4">
        <w:rPr>
          <w:bCs/>
        </w:rPr>
        <w:t>Texas Department of State Health Services</w:t>
      </w:r>
    </w:p>
    <w:p w14:paraId="09B5BE95" w14:textId="56CCFA12" w:rsidR="0053192A" w:rsidRPr="00596EE4" w:rsidRDefault="00860243" w:rsidP="00026EB8">
      <w:pPr>
        <w:pStyle w:val="ListParagraph"/>
        <w:tabs>
          <w:tab w:val="left" w:pos="3240"/>
          <w:tab w:val="left" w:pos="5040"/>
          <w:tab w:val="left" w:pos="9990"/>
        </w:tabs>
        <w:rPr>
          <w:rStyle w:val="Strong"/>
        </w:rPr>
      </w:pPr>
      <w:r w:rsidRPr="00596EE4">
        <w:rPr>
          <w:rStyle w:val="Strong"/>
        </w:rPr>
        <w:t>Training Certification No.</w:t>
      </w:r>
      <w:r w:rsidR="009F27DC" w:rsidRPr="00596EE4">
        <w:rPr>
          <w:rStyle w:val="Strong"/>
        </w:rPr>
        <w:tab/>
      </w:r>
      <w:r w:rsidR="009F27DC" w:rsidRPr="00596EE4">
        <w:rPr>
          <w:rStyle w:val="Strong"/>
          <w:u w:val="single"/>
        </w:rPr>
        <w:tab/>
      </w:r>
      <w:r w:rsidR="0053192A" w:rsidRPr="00596EE4">
        <w:rPr>
          <w:rStyle w:val="Strong"/>
        </w:rPr>
        <w:tab/>
      </w:r>
    </w:p>
    <w:p w14:paraId="3AFAA118" w14:textId="570B8800" w:rsidR="00A40694" w:rsidRPr="00596EE4" w:rsidRDefault="00A40694" w:rsidP="00A40694">
      <w:pPr>
        <w:pStyle w:val="ListParagraph"/>
        <w:numPr>
          <w:ilvl w:val="0"/>
          <w:numId w:val="9"/>
        </w:numPr>
        <w:rPr>
          <w:bCs/>
        </w:rPr>
      </w:pPr>
      <w:r w:rsidRPr="00596EE4">
        <w:rPr>
          <w:bCs/>
        </w:rPr>
        <w:t>U.S. Army Corps of Engineers (Nationwide 48 or General Permit for Shellfish Aquaculture)</w:t>
      </w:r>
    </w:p>
    <w:p w14:paraId="20ACB390" w14:textId="77777777" w:rsidR="004B2443" w:rsidRDefault="0053192A" w:rsidP="00BA07A8">
      <w:pPr>
        <w:pStyle w:val="ListParagraph"/>
        <w:tabs>
          <w:tab w:val="left" w:pos="1800"/>
          <w:tab w:val="left" w:pos="3600"/>
          <w:tab w:val="left" w:pos="9990"/>
        </w:tabs>
        <w:rPr>
          <w:rStyle w:val="Strong"/>
          <w:u w:val="single"/>
        </w:rPr>
      </w:pPr>
      <w:r w:rsidRPr="00596EE4">
        <w:rPr>
          <w:rStyle w:val="Strong"/>
        </w:rPr>
        <w:t>Permit No.</w:t>
      </w:r>
      <w:r w:rsidRPr="00596EE4">
        <w:rPr>
          <w:rStyle w:val="Strong"/>
        </w:rPr>
        <w:tab/>
      </w:r>
      <w:r w:rsidR="009F27DC" w:rsidRPr="00596EE4">
        <w:rPr>
          <w:rStyle w:val="Strong"/>
          <w:u w:val="single"/>
        </w:rPr>
        <w:tab/>
      </w:r>
    </w:p>
    <w:p w14:paraId="1673D942" w14:textId="7F717346" w:rsidR="0053192A" w:rsidRPr="004B2443" w:rsidRDefault="004B2443" w:rsidP="000C5804">
      <w:pPr>
        <w:pStyle w:val="ListParagraph"/>
        <w:numPr>
          <w:ilvl w:val="0"/>
          <w:numId w:val="9"/>
        </w:numPr>
        <w:rPr>
          <w:bCs/>
        </w:rPr>
      </w:pPr>
      <w:r w:rsidRPr="004B2443">
        <w:rPr>
          <w:bCs/>
        </w:rPr>
        <w:t xml:space="preserve">U.S. Coast Guard Private Aids to Navigation Marking Determination </w:t>
      </w:r>
      <w:bookmarkEnd w:id="0"/>
    </w:p>
    <w:p w14:paraId="54E658C8" w14:textId="2F11CFE8" w:rsidR="00FA7331" w:rsidRPr="0032027A" w:rsidRDefault="0017211C" w:rsidP="00B340D3">
      <w:pPr>
        <w:rPr>
          <w:bCs/>
        </w:rPr>
      </w:pPr>
      <w:r>
        <w:rPr>
          <w:bCs/>
        </w:rPr>
        <w:t>The</w:t>
      </w:r>
      <w:r w:rsidR="00952CB5">
        <w:rPr>
          <w:bCs/>
        </w:rPr>
        <w:t>se</w:t>
      </w:r>
      <w:r>
        <w:rPr>
          <w:bCs/>
        </w:rPr>
        <w:t xml:space="preserve"> documents </w:t>
      </w:r>
      <w:r w:rsidR="00952CB5">
        <w:rPr>
          <w:bCs/>
        </w:rPr>
        <w:t>should</w:t>
      </w:r>
      <w:r>
        <w:rPr>
          <w:bCs/>
        </w:rPr>
        <w:t xml:space="preserve"> be obtained </w:t>
      </w:r>
      <w:r w:rsidRPr="00596EE4">
        <w:rPr>
          <w:b/>
        </w:rPr>
        <w:t>after the Conditional TPWD COM Permit is issued</w:t>
      </w:r>
      <w:r>
        <w:rPr>
          <w:bCs/>
        </w:rPr>
        <w:t xml:space="preserve"> but will be required before the Final TPWD COM Permit is issued.</w:t>
      </w:r>
      <w:r w:rsidRPr="00FA7331">
        <w:rPr>
          <w:bCs/>
        </w:rPr>
        <w:t xml:space="preserve"> </w:t>
      </w:r>
      <w:r w:rsidR="00FA7331" w:rsidRPr="00FA7331">
        <w:rPr>
          <w:bCs/>
        </w:rPr>
        <w:t>Copies of these approval documents must be submitted to TPWD as part of the application process.</w:t>
      </w:r>
      <w:r>
        <w:rPr>
          <w:bCs/>
        </w:rPr>
        <w:t xml:space="preserve"> </w:t>
      </w:r>
      <w:r w:rsidR="00FA7331" w:rsidRPr="00FA7331">
        <w:rPr>
          <w:bCs/>
        </w:rPr>
        <w:t xml:space="preserve">Once all appropriate approval documents have been received, the department will notify the applicant regarding the final </w:t>
      </w:r>
      <w:r w:rsidR="00FA7331" w:rsidRPr="0032027A">
        <w:rPr>
          <w:bCs/>
        </w:rPr>
        <w:t>execution of the permit. Annual permit fees will be due upon final execution of the permit.</w:t>
      </w:r>
    </w:p>
    <w:p w14:paraId="1C3A1E28" w14:textId="77777777" w:rsidR="00FA7331" w:rsidRPr="00402631" w:rsidRDefault="00FA7331" w:rsidP="0030170E">
      <w:pPr>
        <w:pStyle w:val="Heading3"/>
      </w:pPr>
      <w:r w:rsidRPr="00402631">
        <w:t>Annual Permit Fees</w:t>
      </w:r>
    </w:p>
    <w:p w14:paraId="7CA3960E" w14:textId="77777777" w:rsidR="00FA7331" w:rsidRDefault="00FA7331" w:rsidP="00FA7331">
      <w:pPr>
        <w:pStyle w:val="ListParagraph"/>
        <w:numPr>
          <w:ilvl w:val="0"/>
          <w:numId w:val="7"/>
        </w:numPr>
        <w:rPr>
          <w:bCs/>
        </w:rPr>
      </w:pPr>
      <w:r>
        <w:rPr>
          <w:bCs/>
        </w:rPr>
        <w:t>Grow-out site - $450 per acre</w:t>
      </w:r>
    </w:p>
    <w:p w14:paraId="6A05B0E3" w14:textId="1D3D8C19" w:rsidR="00A40694" w:rsidRPr="00D84480" w:rsidRDefault="00FA7331" w:rsidP="00A40694">
      <w:pPr>
        <w:pStyle w:val="ListParagraph"/>
        <w:numPr>
          <w:ilvl w:val="0"/>
          <w:numId w:val="7"/>
        </w:numPr>
        <w:rPr>
          <w:bCs/>
        </w:rPr>
      </w:pPr>
      <w:r>
        <w:rPr>
          <w:bCs/>
        </w:rPr>
        <w:t>Nursery site - $170 per year + $0.010 per square foot for nursery operations located on public waters.</w:t>
      </w:r>
    </w:p>
    <w:p w14:paraId="5F77D838" w14:textId="70B08446" w:rsidR="005303D6" w:rsidRDefault="006979A3" w:rsidP="006C7D86">
      <w:pPr>
        <w:rPr>
          <w:b/>
        </w:rPr>
      </w:pPr>
      <w:r w:rsidRPr="0030170E">
        <w:rPr>
          <w:rStyle w:val="Strong"/>
        </w:rPr>
        <w:t xml:space="preserve">SIGNATURE: I hereby affirm that all of the information provided above is accurate and complete and that I have read the rules pertaining to </w:t>
      </w:r>
      <w:r w:rsidR="005303D6" w:rsidRPr="0030170E">
        <w:rPr>
          <w:rStyle w:val="Strong"/>
        </w:rPr>
        <w:t>Cultivated Oyster Mariculture</w:t>
      </w:r>
      <w:r w:rsidRPr="006979A3">
        <w:rPr>
          <w:b/>
        </w:rPr>
        <w:t xml:space="preserve"> </w:t>
      </w:r>
      <w:r w:rsidRPr="0030170E">
        <w:rPr>
          <w:bCs/>
          <w:i/>
          <w:iCs/>
        </w:rPr>
        <w:t xml:space="preserve">(31 TAC Ch. </w:t>
      </w:r>
      <w:r w:rsidR="006F08BD" w:rsidRPr="0030170E">
        <w:rPr>
          <w:bCs/>
          <w:i/>
          <w:iCs/>
        </w:rPr>
        <w:t>75</w:t>
      </w:r>
      <w:r w:rsidRPr="0030170E">
        <w:rPr>
          <w:bCs/>
          <w:i/>
          <w:iCs/>
        </w:rPr>
        <w:t>; available by mail upon request or online at</w:t>
      </w:r>
      <w:r w:rsidRPr="0030170E">
        <w:rPr>
          <w:b/>
        </w:rPr>
        <w:t xml:space="preserve"> </w:t>
      </w:r>
      <w:hyperlink r:id="rId19" w:history="1">
        <w:r w:rsidR="006F08BD" w:rsidRPr="006D71D8">
          <w:rPr>
            <w:rStyle w:val="Hyperlink"/>
            <w:b/>
            <w:sz w:val="20"/>
          </w:rPr>
          <w:t>http://texreg.sos.state.tx.us/public/readtac$ext.ViewTAC?tacview=5&amp;ti=31&amp;pt=2&amp;ch=75&amp;sch=C&amp;rl=Y</w:t>
        </w:r>
      </w:hyperlink>
      <w:r w:rsidRPr="00545458">
        <w:rPr>
          <w:b/>
          <w:sz w:val="20"/>
        </w:rPr>
        <w:t>)</w:t>
      </w:r>
      <w:r w:rsidRPr="006558ED">
        <w:rPr>
          <w:b/>
          <w:sz w:val="20"/>
        </w:rPr>
        <w:t>.</w:t>
      </w:r>
    </w:p>
    <w:p w14:paraId="13AEC8EB" w14:textId="77777777" w:rsidR="006558ED" w:rsidRPr="0030170E" w:rsidRDefault="006979A3" w:rsidP="006558ED">
      <w:pPr>
        <w:spacing w:after="0"/>
        <w:rPr>
          <w:rStyle w:val="Strong"/>
        </w:rPr>
      </w:pPr>
      <w:r w:rsidRPr="0030170E">
        <w:rPr>
          <w:rStyle w:val="Strong"/>
        </w:rPr>
        <w:t xml:space="preserve"> I understand that under Texas Penal Code §37.10, it is a felony to make a false statement on this form</w:t>
      </w:r>
    </w:p>
    <w:p w14:paraId="335E9A6A" w14:textId="77777777" w:rsidR="006558ED" w:rsidRDefault="006558ED" w:rsidP="006558ED">
      <w:pPr>
        <w:spacing w:after="0"/>
        <w:rPr>
          <w:b/>
        </w:rPr>
      </w:pPr>
    </w:p>
    <w:p w14:paraId="4F56B371" w14:textId="77777777" w:rsidR="005303D6" w:rsidRDefault="006979A3" w:rsidP="006558ED">
      <w:pPr>
        <w:spacing w:after="0"/>
        <w:rPr>
          <w:b/>
        </w:rPr>
      </w:pPr>
      <w:r w:rsidRPr="006979A3">
        <w:rPr>
          <w:b/>
        </w:rPr>
        <w:t xml:space="preserve"> </w:t>
      </w:r>
      <w:r w:rsidRPr="00596EE4">
        <w:rPr>
          <w:b/>
        </w:rPr>
        <w:t>___________________________________</w:t>
      </w:r>
      <w:r w:rsidR="00CC7B0F" w:rsidRPr="00596EE4">
        <w:rPr>
          <w:b/>
        </w:rPr>
        <w:t xml:space="preserve">_______ </w:t>
      </w:r>
      <w:r w:rsidR="00CC7B0F" w:rsidRPr="00596EE4">
        <w:rPr>
          <w:b/>
        </w:rPr>
        <w:tab/>
      </w:r>
      <w:r w:rsidR="00CC7B0F" w:rsidRPr="00596EE4">
        <w:rPr>
          <w:b/>
        </w:rPr>
        <w:tab/>
      </w:r>
      <w:r w:rsidR="00CC7B0F" w:rsidRPr="00596EE4">
        <w:rPr>
          <w:b/>
        </w:rPr>
        <w:tab/>
      </w:r>
      <w:r w:rsidRPr="00596EE4">
        <w:rPr>
          <w:b/>
        </w:rPr>
        <w:t>_____/_____/_____</w:t>
      </w:r>
      <w:r w:rsidRPr="006979A3">
        <w:rPr>
          <w:b/>
        </w:rPr>
        <w:t xml:space="preserve"> </w:t>
      </w:r>
    </w:p>
    <w:p w14:paraId="4C2ED536" w14:textId="77777777" w:rsidR="005303D6" w:rsidRPr="0030170E" w:rsidRDefault="006979A3" w:rsidP="00F31770">
      <w:pPr>
        <w:rPr>
          <w:rStyle w:val="Strong"/>
        </w:rPr>
      </w:pPr>
      <w:r w:rsidRPr="0030170E">
        <w:rPr>
          <w:rStyle w:val="Strong"/>
        </w:rPr>
        <w:t xml:space="preserve">Signature of Applicant </w:t>
      </w:r>
      <w:r w:rsidR="005303D6" w:rsidRPr="0030170E">
        <w:rPr>
          <w:rStyle w:val="Strong"/>
        </w:rPr>
        <w:tab/>
      </w:r>
      <w:r w:rsidR="005303D6" w:rsidRPr="0030170E">
        <w:rPr>
          <w:rStyle w:val="Strong"/>
        </w:rPr>
        <w:tab/>
      </w:r>
      <w:r w:rsidR="005303D6" w:rsidRPr="0030170E">
        <w:rPr>
          <w:rStyle w:val="Strong"/>
        </w:rPr>
        <w:tab/>
      </w:r>
      <w:r w:rsidR="005303D6" w:rsidRPr="0030170E">
        <w:rPr>
          <w:rStyle w:val="Strong"/>
        </w:rPr>
        <w:tab/>
      </w:r>
      <w:r w:rsidR="00CC7B0F" w:rsidRPr="0030170E">
        <w:rPr>
          <w:rStyle w:val="Strong"/>
        </w:rPr>
        <w:tab/>
      </w:r>
      <w:r w:rsidR="00CC7B0F" w:rsidRPr="0030170E">
        <w:rPr>
          <w:rStyle w:val="Strong"/>
        </w:rPr>
        <w:tab/>
      </w:r>
      <w:r w:rsidR="00CC7B0F" w:rsidRPr="0030170E">
        <w:rPr>
          <w:rStyle w:val="Strong"/>
        </w:rPr>
        <w:tab/>
      </w:r>
      <w:r w:rsidR="00CC7B0F" w:rsidRPr="0030170E">
        <w:rPr>
          <w:rStyle w:val="Strong"/>
        </w:rPr>
        <w:tab/>
      </w:r>
      <w:r w:rsidRPr="0030170E">
        <w:rPr>
          <w:rStyle w:val="Strong"/>
        </w:rPr>
        <w:t xml:space="preserve">Date </w:t>
      </w:r>
    </w:p>
    <w:p w14:paraId="03A02711" w14:textId="77777777" w:rsidR="00EC5884" w:rsidRDefault="00EC5884" w:rsidP="00214ABC">
      <w:pPr>
        <w:spacing w:after="0"/>
        <w:jc w:val="center"/>
        <w:rPr>
          <w:rStyle w:val="Strong"/>
        </w:rPr>
      </w:pPr>
    </w:p>
    <w:p w14:paraId="3BB64652" w14:textId="07A5EDCB" w:rsidR="00214ABC" w:rsidRPr="0030170E" w:rsidRDefault="006979A3" w:rsidP="00214ABC">
      <w:pPr>
        <w:spacing w:after="0"/>
        <w:jc w:val="center"/>
        <w:rPr>
          <w:rStyle w:val="Strong"/>
        </w:rPr>
      </w:pPr>
      <w:r w:rsidRPr="0030170E">
        <w:rPr>
          <w:rStyle w:val="Strong"/>
        </w:rPr>
        <w:t>Please return completed application to:</w:t>
      </w:r>
    </w:p>
    <w:p w14:paraId="5AB47920" w14:textId="06155346" w:rsidR="00214ABC" w:rsidRPr="00365A93" w:rsidRDefault="0083560A" w:rsidP="00214ABC">
      <w:pPr>
        <w:spacing w:after="0"/>
        <w:jc w:val="center"/>
        <w:rPr>
          <w:rStyle w:val="Strong"/>
          <w:b/>
          <w:bCs w:val="0"/>
        </w:rPr>
      </w:pPr>
      <w:r w:rsidRPr="00365A93">
        <w:rPr>
          <w:rStyle w:val="Strong"/>
          <w:b/>
          <w:bCs w:val="0"/>
        </w:rPr>
        <w:t>Coastal</w:t>
      </w:r>
      <w:r w:rsidR="006979A3" w:rsidRPr="00365A93">
        <w:rPr>
          <w:rStyle w:val="Strong"/>
          <w:b/>
          <w:bCs w:val="0"/>
        </w:rPr>
        <w:t xml:space="preserve"> Fisheries</w:t>
      </w:r>
    </w:p>
    <w:p w14:paraId="5897A973" w14:textId="77777777" w:rsidR="00214ABC" w:rsidRPr="00365A93" w:rsidRDefault="006979A3" w:rsidP="00214ABC">
      <w:pPr>
        <w:spacing w:after="0"/>
        <w:jc w:val="center"/>
        <w:rPr>
          <w:rStyle w:val="Strong"/>
          <w:b/>
          <w:bCs w:val="0"/>
        </w:rPr>
      </w:pPr>
      <w:r w:rsidRPr="00365A93">
        <w:rPr>
          <w:rStyle w:val="Strong"/>
          <w:b/>
          <w:bCs w:val="0"/>
        </w:rPr>
        <w:lastRenderedPageBreak/>
        <w:t>Texas Parks and Wildlife Department</w:t>
      </w:r>
    </w:p>
    <w:p w14:paraId="4D4C7F09" w14:textId="77777777" w:rsidR="005303D6" w:rsidRPr="00365A93" w:rsidRDefault="006979A3" w:rsidP="00214ABC">
      <w:pPr>
        <w:spacing w:after="0"/>
        <w:jc w:val="center"/>
        <w:rPr>
          <w:rStyle w:val="Strong"/>
          <w:b/>
          <w:bCs w:val="0"/>
        </w:rPr>
      </w:pPr>
      <w:r w:rsidRPr="00365A93">
        <w:rPr>
          <w:rStyle w:val="Strong"/>
          <w:b/>
          <w:bCs w:val="0"/>
        </w:rPr>
        <w:t>4200 Smith School Road Austin, Texas 78744</w:t>
      </w:r>
      <w:r w:rsidR="005303D6" w:rsidRPr="00365A93">
        <w:rPr>
          <w:rStyle w:val="Strong"/>
          <w:b/>
          <w:bCs w:val="0"/>
        </w:rPr>
        <w:t>.</w:t>
      </w:r>
    </w:p>
    <w:p w14:paraId="0AB26972" w14:textId="77777777" w:rsidR="00214ABC" w:rsidRDefault="00214ABC" w:rsidP="00214ABC">
      <w:pPr>
        <w:spacing w:after="0"/>
        <w:jc w:val="center"/>
        <w:rPr>
          <w:b/>
        </w:rPr>
      </w:pPr>
    </w:p>
    <w:p w14:paraId="4536B92A" w14:textId="098207AE" w:rsidR="00B71C51" w:rsidRPr="0030170E" w:rsidRDefault="006979A3" w:rsidP="00214ABC">
      <w:pPr>
        <w:jc w:val="center"/>
        <w:rPr>
          <w:rStyle w:val="Strong"/>
        </w:rPr>
      </w:pPr>
      <w:r w:rsidRPr="0030170E">
        <w:rPr>
          <w:rStyle w:val="Strong"/>
        </w:rPr>
        <w:t>To process your request more efficiently, you may email completed forms to</w:t>
      </w:r>
    </w:p>
    <w:p w14:paraId="7983E079" w14:textId="67116555" w:rsidR="005303D6" w:rsidRDefault="0012170A" w:rsidP="00214ABC">
      <w:pPr>
        <w:jc w:val="center"/>
        <w:rPr>
          <w:rStyle w:val="Emphasis"/>
          <w:b/>
          <w:bCs/>
          <w:sz w:val="32"/>
          <w:szCs w:val="28"/>
        </w:rPr>
      </w:pPr>
      <w:r>
        <w:rPr>
          <w:rStyle w:val="Emphasis"/>
          <w:b/>
          <w:bCs/>
          <w:sz w:val="32"/>
          <w:szCs w:val="28"/>
        </w:rPr>
        <w:t>oyster.mariculture</w:t>
      </w:r>
      <w:r w:rsidR="00B71C51" w:rsidRPr="0030170E">
        <w:rPr>
          <w:rStyle w:val="Emphasis"/>
          <w:b/>
          <w:bCs/>
          <w:sz w:val="32"/>
          <w:szCs w:val="28"/>
        </w:rPr>
        <w:t>@tpwd.texas.gov</w:t>
      </w:r>
      <w:r w:rsidR="006979A3" w:rsidRPr="0030170E">
        <w:rPr>
          <w:rStyle w:val="Emphasis"/>
          <w:b/>
          <w:bCs/>
          <w:sz w:val="32"/>
          <w:szCs w:val="28"/>
        </w:rPr>
        <w:t xml:space="preserve"> </w:t>
      </w:r>
    </w:p>
    <w:p w14:paraId="21696518" w14:textId="6357FCD1" w:rsidR="00001C06" w:rsidRDefault="00001C06" w:rsidP="00214ABC">
      <w:pPr>
        <w:jc w:val="center"/>
        <w:rPr>
          <w:rStyle w:val="Emphasis"/>
          <w:b/>
          <w:bCs/>
          <w:sz w:val="32"/>
          <w:szCs w:val="28"/>
        </w:rPr>
      </w:pPr>
    </w:p>
    <w:p w14:paraId="0F7EE4E8" w14:textId="77777777" w:rsidR="00001C06" w:rsidRDefault="00001C06" w:rsidP="00001C06">
      <w:pPr>
        <w:jc w:val="center"/>
        <w:rPr>
          <w:sz w:val="20"/>
          <w:szCs w:val="20"/>
        </w:rPr>
      </w:pPr>
    </w:p>
    <w:p w14:paraId="7F1ABFB6" w14:textId="77777777" w:rsidR="00001C06" w:rsidRDefault="00001C06" w:rsidP="00001C06">
      <w:pPr>
        <w:jc w:val="center"/>
        <w:rPr>
          <w:sz w:val="20"/>
          <w:szCs w:val="20"/>
        </w:rPr>
      </w:pPr>
    </w:p>
    <w:p w14:paraId="7C921E05" w14:textId="77777777" w:rsidR="00001C06" w:rsidRDefault="00001C06" w:rsidP="00001C06">
      <w:pPr>
        <w:jc w:val="center"/>
        <w:rPr>
          <w:sz w:val="20"/>
          <w:szCs w:val="20"/>
        </w:rPr>
      </w:pPr>
    </w:p>
    <w:p w14:paraId="087A9604" w14:textId="77777777" w:rsidR="00001C06" w:rsidRDefault="00001C06" w:rsidP="00001C06">
      <w:pPr>
        <w:jc w:val="center"/>
        <w:rPr>
          <w:sz w:val="20"/>
          <w:szCs w:val="20"/>
        </w:rPr>
      </w:pPr>
    </w:p>
    <w:p w14:paraId="7AEC0266" w14:textId="77777777" w:rsidR="00001C06" w:rsidRDefault="00001C06" w:rsidP="00001C06">
      <w:pPr>
        <w:jc w:val="center"/>
        <w:rPr>
          <w:sz w:val="20"/>
          <w:szCs w:val="20"/>
        </w:rPr>
      </w:pPr>
    </w:p>
    <w:p w14:paraId="634BCB8E" w14:textId="77777777" w:rsidR="00001C06" w:rsidRDefault="00001C06" w:rsidP="00001C06">
      <w:pPr>
        <w:jc w:val="center"/>
        <w:rPr>
          <w:sz w:val="20"/>
          <w:szCs w:val="20"/>
        </w:rPr>
      </w:pPr>
    </w:p>
    <w:p w14:paraId="6B98FB6D" w14:textId="77777777" w:rsidR="00001C06" w:rsidRDefault="00001C06" w:rsidP="00001C06">
      <w:pPr>
        <w:jc w:val="center"/>
        <w:rPr>
          <w:sz w:val="20"/>
          <w:szCs w:val="20"/>
        </w:rPr>
      </w:pPr>
    </w:p>
    <w:p w14:paraId="7E6ADA69" w14:textId="77777777" w:rsidR="00001C06" w:rsidRDefault="00001C06" w:rsidP="00001C06">
      <w:pPr>
        <w:jc w:val="center"/>
        <w:rPr>
          <w:sz w:val="20"/>
          <w:szCs w:val="20"/>
        </w:rPr>
      </w:pPr>
    </w:p>
    <w:p w14:paraId="00EB194C" w14:textId="77777777" w:rsidR="00001C06" w:rsidRDefault="00001C06" w:rsidP="00001C06">
      <w:pPr>
        <w:jc w:val="center"/>
        <w:rPr>
          <w:sz w:val="20"/>
          <w:szCs w:val="20"/>
        </w:rPr>
      </w:pPr>
    </w:p>
    <w:p w14:paraId="7549508E" w14:textId="77777777" w:rsidR="00001C06" w:rsidRDefault="00001C06" w:rsidP="00001C06">
      <w:pPr>
        <w:jc w:val="center"/>
        <w:rPr>
          <w:sz w:val="20"/>
          <w:szCs w:val="20"/>
        </w:rPr>
      </w:pPr>
    </w:p>
    <w:p w14:paraId="6FC3A06D" w14:textId="77777777" w:rsidR="00001C06" w:rsidRDefault="00001C06" w:rsidP="00001C06">
      <w:pPr>
        <w:jc w:val="center"/>
        <w:rPr>
          <w:sz w:val="20"/>
          <w:szCs w:val="20"/>
        </w:rPr>
      </w:pPr>
    </w:p>
    <w:p w14:paraId="5B0503D8" w14:textId="77777777" w:rsidR="00001C06" w:rsidRDefault="00001C06" w:rsidP="00001C06">
      <w:pPr>
        <w:jc w:val="center"/>
        <w:rPr>
          <w:sz w:val="20"/>
          <w:szCs w:val="20"/>
        </w:rPr>
      </w:pPr>
    </w:p>
    <w:p w14:paraId="1AE4D9E1" w14:textId="77777777" w:rsidR="00001C06" w:rsidRDefault="00001C06" w:rsidP="00001C06">
      <w:pPr>
        <w:jc w:val="center"/>
        <w:rPr>
          <w:sz w:val="20"/>
          <w:szCs w:val="20"/>
        </w:rPr>
      </w:pPr>
    </w:p>
    <w:p w14:paraId="58ABA4A9" w14:textId="77777777" w:rsidR="00001C06" w:rsidRDefault="00001C06" w:rsidP="00001C06">
      <w:pPr>
        <w:jc w:val="center"/>
        <w:rPr>
          <w:sz w:val="20"/>
          <w:szCs w:val="20"/>
        </w:rPr>
      </w:pPr>
    </w:p>
    <w:p w14:paraId="52B54549" w14:textId="77777777" w:rsidR="00263601" w:rsidRDefault="00263601" w:rsidP="00001C06">
      <w:pPr>
        <w:ind w:left="720"/>
        <w:jc w:val="center"/>
        <w:rPr>
          <w:sz w:val="20"/>
          <w:szCs w:val="20"/>
        </w:rPr>
      </w:pPr>
    </w:p>
    <w:p w14:paraId="3CF04836" w14:textId="77777777" w:rsidR="00263601" w:rsidRDefault="00263601" w:rsidP="00001C06">
      <w:pPr>
        <w:ind w:left="720"/>
        <w:jc w:val="center"/>
        <w:rPr>
          <w:sz w:val="20"/>
          <w:szCs w:val="20"/>
        </w:rPr>
      </w:pPr>
    </w:p>
    <w:p w14:paraId="06AC224F" w14:textId="0F2FEEFE" w:rsidR="00001C06" w:rsidRPr="00001C06" w:rsidRDefault="00001C06" w:rsidP="00001C06">
      <w:pPr>
        <w:ind w:left="720"/>
        <w:jc w:val="center"/>
        <w:rPr>
          <w:sz w:val="20"/>
          <w:szCs w:val="20"/>
        </w:rPr>
      </w:pPr>
      <w:r w:rsidRPr="00001C06">
        <w:rPr>
          <w:sz w:val="20"/>
          <w:szCs w:val="20"/>
        </w:rPr>
        <w:t>Texas Parks and Wildlife Department maintains the information collected through this form. With few exceptions, you are entitled to be informed about the information we collect. Under Sections 552.021 and 553.023 of the Texas Government Code, you are also entitled to receive and review the information. Under Section 559.004, you are also entitled to have this information corrected. For assistance call 512- 389-8119.</w:t>
      </w:r>
    </w:p>
    <w:p w14:paraId="443DD09E" w14:textId="12790482" w:rsidR="00B6408E" w:rsidRDefault="00B6408E">
      <w:pPr>
        <w:rPr>
          <w:b/>
          <w:sz w:val="18"/>
        </w:rPr>
      </w:pPr>
      <w:r>
        <w:rPr>
          <w:b/>
          <w:sz w:val="18"/>
        </w:rPr>
        <w:br w:type="page"/>
      </w:r>
    </w:p>
    <w:p w14:paraId="3B04A3FC" w14:textId="77777777" w:rsidR="00A80F2F" w:rsidRDefault="00A80F2F" w:rsidP="00426203">
      <w:pPr>
        <w:jc w:val="center"/>
        <w:rPr>
          <w:b/>
          <w:sz w:val="32"/>
          <w:szCs w:val="32"/>
        </w:rPr>
        <w:sectPr w:rsidR="00A80F2F" w:rsidSect="00B83E1E">
          <w:headerReference w:type="default" r:id="rId20"/>
          <w:footerReference w:type="default" r:id="rId21"/>
          <w:pgSz w:w="12240" w:h="15840"/>
          <w:pgMar w:top="720" w:right="1080" w:bottom="720" w:left="1170" w:header="360" w:footer="720" w:gutter="0"/>
          <w:pgNumType w:start="1"/>
          <w:cols w:space="720"/>
          <w:docGrid w:linePitch="360"/>
        </w:sectPr>
      </w:pPr>
    </w:p>
    <w:p w14:paraId="136DF64D" w14:textId="1052293C" w:rsidR="00426203" w:rsidRPr="00462D27" w:rsidRDefault="00B6408E" w:rsidP="0013162B">
      <w:pPr>
        <w:pStyle w:val="Heading1"/>
      </w:pPr>
      <w:permStart w:id="747067478" w:ed="albert.el-hage@tpwd.texas.gov"/>
      <w:permStart w:id="2058633569" w:ed="paul.silva@tpwd.texas.gov"/>
      <w:permEnd w:id="747067478"/>
      <w:permEnd w:id="2058633569"/>
      <w:r w:rsidRPr="00462D27">
        <w:lastRenderedPageBreak/>
        <w:t>Appendix A</w:t>
      </w:r>
    </w:p>
    <w:p w14:paraId="5CCEA42F" w14:textId="40186C48" w:rsidR="00CF1BAD" w:rsidRDefault="00426203" w:rsidP="00CF1BAD">
      <w:pPr>
        <w:pStyle w:val="Heading2"/>
        <w:jc w:val="center"/>
        <w:rPr>
          <w:sz w:val="28"/>
          <w:szCs w:val="28"/>
        </w:rPr>
      </w:pPr>
      <w:r w:rsidRPr="0030170E">
        <w:rPr>
          <w:sz w:val="28"/>
          <w:szCs w:val="28"/>
        </w:rPr>
        <w:t>Cultivated Oyster Mariculture</w:t>
      </w:r>
      <w:r w:rsidR="00CF1BAD" w:rsidRPr="00CF1BAD">
        <w:rPr>
          <w:sz w:val="28"/>
          <w:szCs w:val="28"/>
        </w:rPr>
        <w:t xml:space="preserve"> </w:t>
      </w:r>
      <w:r w:rsidR="00CF1BAD" w:rsidRPr="0030170E">
        <w:rPr>
          <w:sz w:val="28"/>
          <w:szCs w:val="28"/>
        </w:rPr>
        <w:t>Operation Plan</w:t>
      </w:r>
    </w:p>
    <w:p w14:paraId="03FEDCED" w14:textId="636E309C" w:rsidR="00952CB5" w:rsidRDefault="00952CB5" w:rsidP="00952CB5"/>
    <w:p w14:paraId="151AFB45" w14:textId="77777777" w:rsidR="00952CB5" w:rsidRDefault="00952CB5" w:rsidP="00952CB5">
      <w:pPr>
        <w:jc w:val="center"/>
        <w:rPr>
          <w:rFonts w:hAnsi="Calibri"/>
          <w:b/>
          <w:bCs/>
          <w:color w:val="000000" w:themeColor="text1"/>
          <w:kern w:val="24"/>
          <w:sz w:val="28"/>
          <w:szCs w:val="28"/>
        </w:rPr>
      </w:pPr>
      <w:r w:rsidRPr="0030170E">
        <w:rPr>
          <w:rFonts w:hAnsi="Calibri"/>
          <w:b/>
          <w:bCs/>
          <w:color w:val="000000" w:themeColor="text1"/>
          <w:kern w:val="24"/>
          <w:sz w:val="28"/>
          <w:szCs w:val="28"/>
        </w:rPr>
        <w:t>Please include the following information on all attachments submitted with your permit application:</w:t>
      </w:r>
    </w:p>
    <w:p w14:paraId="472648C1" w14:textId="77777777" w:rsidR="00952CB5" w:rsidRPr="0030170E" w:rsidRDefault="00952CB5" w:rsidP="00952CB5">
      <w:pPr>
        <w:jc w:val="center"/>
        <w:rPr>
          <w:rFonts w:hAnsi="Calibri"/>
          <w:b/>
          <w:bCs/>
          <w:color w:val="000000" w:themeColor="text1"/>
          <w:kern w:val="24"/>
          <w:sz w:val="28"/>
          <w:szCs w:val="28"/>
        </w:rPr>
      </w:pPr>
    </w:p>
    <w:p w14:paraId="22C1E0EB" w14:textId="77777777" w:rsidR="00952CB5" w:rsidRPr="009852C9" w:rsidRDefault="00952CB5" w:rsidP="00952CB5">
      <w:pPr>
        <w:spacing w:after="0" w:line="240" w:lineRule="auto"/>
        <w:jc w:val="center"/>
        <w:rPr>
          <w:b/>
          <w:bCs/>
          <w:sz w:val="28"/>
          <w:szCs w:val="28"/>
        </w:rPr>
      </w:pPr>
      <w:r w:rsidRPr="009852C9">
        <w:rPr>
          <w:rFonts w:hAnsi="Calibri"/>
          <w:b/>
          <w:bCs/>
          <w:color w:val="000000" w:themeColor="text1"/>
          <w:kern w:val="24"/>
          <w:sz w:val="28"/>
          <w:szCs w:val="28"/>
        </w:rPr>
        <w:t>Name/Business: Your name</w:t>
      </w:r>
    </w:p>
    <w:p w14:paraId="02DE51D2" w14:textId="77777777" w:rsidR="00952CB5" w:rsidRPr="009852C9" w:rsidRDefault="00952CB5" w:rsidP="00952CB5">
      <w:pPr>
        <w:spacing w:after="0" w:line="240" w:lineRule="auto"/>
        <w:jc w:val="center"/>
        <w:rPr>
          <w:rFonts w:hAnsi="Calibri"/>
          <w:b/>
          <w:bCs/>
          <w:color w:val="000000" w:themeColor="text1"/>
          <w:kern w:val="24"/>
          <w:sz w:val="28"/>
          <w:szCs w:val="28"/>
        </w:rPr>
      </w:pPr>
      <w:r w:rsidRPr="009852C9">
        <w:rPr>
          <w:rFonts w:hAnsi="Calibri"/>
          <w:b/>
          <w:bCs/>
          <w:color w:val="000000" w:themeColor="text1"/>
          <w:kern w:val="24"/>
          <w:sz w:val="28"/>
          <w:szCs w:val="28"/>
        </w:rPr>
        <w:t>Town, State: Your town, TX</w:t>
      </w:r>
    </w:p>
    <w:p w14:paraId="25F58C7A" w14:textId="77777777" w:rsidR="00952CB5" w:rsidRPr="009852C9" w:rsidRDefault="00952CB5" w:rsidP="00952CB5">
      <w:pPr>
        <w:spacing w:after="0" w:line="240" w:lineRule="auto"/>
        <w:jc w:val="center"/>
        <w:rPr>
          <w:b/>
          <w:bCs/>
          <w:sz w:val="28"/>
          <w:szCs w:val="28"/>
        </w:rPr>
      </w:pPr>
      <w:r w:rsidRPr="009852C9">
        <w:rPr>
          <w:rFonts w:hAnsi="Calibri"/>
          <w:b/>
          <w:bCs/>
          <w:color w:val="000000" w:themeColor="text1"/>
          <w:kern w:val="24"/>
          <w:sz w:val="28"/>
          <w:szCs w:val="28"/>
        </w:rPr>
        <w:t>Contact Phone Number</w:t>
      </w:r>
    </w:p>
    <w:p w14:paraId="581AFE16" w14:textId="77777777" w:rsidR="00952CB5" w:rsidRPr="009852C9" w:rsidRDefault="00952CB5" w:rsidP="00952CB5">
      <w:pPr>
        <w:spacing w:after="0" w:line="240" w:lineRule="auto"/>
        <w:jc w:val="center"/>
        <w:rPr>
          <w:b/>
          <w:bCs/>
          <w:sz w:val="28"/>
          <w:szCs w:val="28"/>
        </w:rPr>
      </w:pPr>
      <w:r w:rsidRPr="009852C9">
        <w:rPr>
          <w:rFonts w:hAnsi="Calibri"/>
          <w:b/>
          <w:bCs/>
          <w:color w:val="000000" w:themeColor="text1"/>
          <w:kern w:val="24"/>
          <w:sz w:val="28"/>
          <w:szCs w:val="28"/>
        </w:rPr>
        <w:t>Waterbody: Name of Bay</w:t>
      </w:r>
    </w:p>
    <w:p w14:paraId="1E9273B3" w14:textId="77777777" w:rsidR="00952CB5" w:rsidRPr="009852C9" w:rsidRDefault="00952CB5" w:rsidP="00952CB5">
      <w:pPr>
        <w:spacing w:after="0" w:line="240" w:lineRule="auto"/>
        <w:jc w:val="center"/>
        <w:rPr>
          <w:sz w:val="28"/>
          <w:szCs w:val="28"/>
        </w:rPr>
      </w:pPr>
      <w:r w:rsidRPr="009852C9">
        <w:rPr>
          <w:rFonts w:hAnsi="Calibri"/>
          <w:b/>
          <w:bCs/>
          <w:color w:val="000000" w:themeColor="text1"/>
          <w:kern w:val="24"/>
          <w:sz w:val="28"/>
          <w:szCs w:val="28"/>
        </w:rPr>
        <w:t>Date: Current date</w:t>
      </w:r>
    </w:p>
    <w:p w14:paraId="154BB993" w14:textId="1AE06346" w:rsidR="00952CB5" w:rsidRPr="00952CB5" w:rsidRDefault="00952CB5" w:rsidP="00952CB5">
      <w:r>
        <w:t xml:space="preserve"> </w:t>
      </w:r>
    </w:p>
    <w:p w14:paraId="56C4EA04" w14:textId="77777777" w:rsidR="00426203" w:rsidRPr="00426203" w:rsidRDefault="00426203" w:rsidP="00426203">
      <w:pPr>
        <w:spacing w:after="0" w:line="240" w:lineRule="auto"/>
        <w:rPr>
          <w:rFonts w:cs="Times New Roman"/>
          <w:szCs w:val="24"/>
        </w:rPr>
      </w:pPr>
    </w:p>
    <w:p w14:paraId="5B527D15" w14:textId="7A44E167" w:rsidR="00426203" w:rsidRPr="00426203" w:rsidRDefault="00426203" w:rsidP="00426203">
      <w:pPr>
        <w:spacing w:after="0" w:line="240" w:lineRule="auto"/>
        <w:rPr>
          <w:rFonts w:cs="Times New Roman"/>
          <w:szCs w:val="24"/>
        </w:rPr>
      </w:pPr>
      <w:r w:rsidRPr="00426203">
        <w:rPr>
          <w:rFonts w:cs="Times New Roman"/>
          <w:szCs w:val="24"/>
        </w:rPr>
        <w:t xml:space="preserve">The Cultivated Oyster Mariculture (COM) Operating Plan must be submitted with your Texas Parks and Wildlife Department COM Application. </w:t>
      </w:r>
    </w:p>
    <w:p w14:paraId="06958279" w14:textId="77777777" w:rsidR="00426203" w:rsidRPr="00426203" w:rsidRDefault="00426203" w:rsidP="00426203">
      <w:pPr>
        <w:spacing w:after="0" w:line="240" w:lineRule="auto"/>
        <w:rPr>
          <w:rFonts w:cs="Times New Roman"/>
          <w:szCs w:val="24"/>
        </w:rPr>
      </w:pPr>
    </w:p>
    <w:p w14:paraId="30BB0864" w14:textId="79D5EC6A" w:rsidR="00426203" w:rsidRPr="00426203" w:rsidRDefault="00426203" w:rsidP="00426203">
      <w:pPr>
        <w:spacing w:after="0" w:line="240" w:lineRule="auto"/>
        <w:rPr>
          <w:rFonts w:cs="Times New Roman"/>
          <w:szCs w:val="24"/>
        </w:rPr>
      </w:pPr>
      <w:r w:rsidRPr="00426203">
        <w:rPr>
          <w:rFonts w:cs="Times New Roman"/>
          <w:szCs w:val="24"/>
        </w:rPr>
        <w:t xml:space="preserve">Before submitting your </w:t>
      </w:r>
      <w:r w:rsidR="001C223E">
        <w:rPr>
          <w:rFonts w:cs="Times New Roman"/>
          <w:szCs w:val="24"/>
        </w:rPr>
        <w:t>Operating Plan</w:t>
      </w:r>
      <w:r w:rsidRPr="00426203">
        <w:rPr>
          <w:rFonts w:cs="Times New Roman"/>
          <w:szCs w:val="24"/>
        </w:rPr>
        <w:t xml:space="preserve"> make sure you have answered all questions. Failure to do so may result in significant delays in processing time.</w:t>
      </w:r>
    </w:p>
    <w:p w14:paraId="123DB328" w14:textId="77777777" w:rsidR="00426203" w:rsidRPr="00426203" w:rsidRDefault="00426203" w:rsidP="00426203">
      <w:pPr>
        <w:numPr>
          <w:ilvl w:val="0"/>
          <w:numId w:val="4"/>
        </w:numPr>
        <w:spacing w:after="0" w:line="240" w:lineRule="auto"/>
        <w:contextualSpacing/>
        <w:rPr>
          <w:rFonts w:cs="Times New Roman"/>
          <w:szCs w:val="24"/>
        </w:rPr>
      </w:pPr>
      <w:r w:rsidRPr="00426203">
        <w:rPr>
          <w:rFonts w:cs="Times New Roman"/>
          <w:szCs w:val="24"/>
        </w:rPr>
        <w:t>Please write legibly.</w:t>
      </w:r>
    </w:p>
    <w:p w14:paraId="640EBC4D" w14:textId="77777777" w:rsidR="00426203" w:rsidRPr="00426203" w:rsidRDefault="00426203" w:rsidP="00426203">
      <w:pPr>
        <w:numPr>
          <w:ilvl w:val="0"/>
          <w:numId w:val="4"/>
        </w:numPr>
        <w:spacing w:after="0" w:line="240" w:lineRule="auto"/>
        <w:contextualSpacing/>
        <w:rPr>
          <w:rFonts w:cs="Times New Roman"/>
          <w:szCs w:val="24"/>
        </w:rPr>
      </w:pPr>
      <w:r w:rsidRPr="00426203">
        <w:rPr>
          <w:rFonts w:cs="Times New Roman"/>
          <w:szCs w:val="24"/>
        </w:rPr>
        <w:t>Answer all questions clearly and in detail.</w:t>
      </w:r>
    </w:p>
    <w:p w14:paraId="245ACDB6" w14:textId="77777777" w:rsidR="00426203" w:rsidRPr="00426203" w:rsidRDefault="00426203" w:rsidP="00426203">
      <w:pPr>
        <w:numPr>
          <w:ilvl w:val="0"/>
          <w:numId w:val="4"/>
        </w:numPr>
        <w:spacing w:after="0" w:line="240" w:lineRule="auto"/>
        <w:contextualSpacing/>
        <w:rPr>
          <w:rFonts w:cs="Times New Roman"/>
          <w:szCs w:val="24"/>
        </w:rPr>
      </w:pPr>
      <w:r w:rsidRPr="00426203">
        <w:rPr>
          <w:rFonts w:cs="Times New Roman"/>
          <w:szCs w:val="24"/>
        </w:rPr>
        <w:t>If a question does not pertain to your proposed operations, please write “</w:t>
      </w:r>
      <w:r w:rsidRPr="0030170E">
        <w:rPr>
          <w:rStyle w:val="Strong"/>
        </w:rPr>
        <w:t>not applicable</w:t>
      </w:r>
      <w:r w:rsidRPr="00426203">
        <w:rPr>
          <w:rFonts w:cs="Times New Roman"/>
          <w:szCs w:val="24"/>
        </w:rPr>
        <w:t>” or “</w:t>
      </w:r>
      <w:r w:rsidRPr="0030170E">
        <w:rPr>
          <w:rStyle w:val="Strong"/>
        </w:rPr>
        <w:t>NA</w:t>
      </w:r>
      <w:r w:rsidRPr="00426203">
        <w:rPr>
          <w:rFonts w:cs="Times New Roman"/>
          <w:szCs w:val="24"/>
        </w:rPr>
        <w:t xml:space="preserve">.” </w:t>
      </w:r>
      <w:r w:rsidRPr="00426203">
        <w:rPr>
          <w:rFonts w:cs="Times New Roman"/>
          <w:szCs w:val="24"/>
          <w:u w:val="single"/>
        </w:rPr>
        <w:t>Leaving questions blank will result in processing delays</w:t>
      </w:r>
      <w:r w:rsidRPr="00426203">
        <w:rPr>
          <w:rFonts w:cs="Times New Roman"/>
          <w:szCs w:val="24"/>
        </w:rPr>
        <w:t>.</w:t>
      </w:r>
    </w:p>
    <w:p w14:paraId="4A927CA2" w14:textId="29700D3E" w:rsidR="00426203" w:rsidRDefault="00426203" w:rsidP="00426203">
      <w:pPr>
        <w:numPr>
          <w:ilvl w:val="0"/>
          <w:numId w:val="4"/>
        </w:numPr>
        <w:spacing w:after="0" w:line="240" w:lineRule="auto"/>
        <w:contextualSpacing/>
        <w:rPr>
          <w:rFonts w:cs="Times New Roman"/>
          <w:szCs w:val="24"/>
        </w:rPr>
      </w:pPr>
      <w:r w:rsidRPr="00426203">
        <w:rPr>
          <w:rFonts w:cs="Times New Roman"/>
          <w:szCs w:val="24"/>
        </w:rPr>
        <w:t>Please label all maps, diagrams, and images according to the instructions provided.</w:t>
      </w:r>
    </w:p>
    <w:p w14:paraId="31AE2B91" w14:textId="348D391B" w:rsidR="00426203" w:rsidRPr="00185283" w:rsidRDefault="00426203" w:rsidP="00426203">
      <w:pPr>
        <w:numPr>
          <w:ilvl w:val="0"/>
          <w:numId w:val="4"/>
        </w:numPr>
        <w:spacing w:after="0" w:line="240" w:lineRule="auto"/>
        <w:contextualSpacing/>
        <w:rPr>
          <w:rFonts w:cs="Times New Roman"/>
          <w:szCs w:val="24"/>
        </w:rPr>
      </w:pPr>
      <w:r w:rsidRPr="00426203">
        <w:rPr>
          <w:rFonts w:cs="Times New Roman"/>
          <w:szCs w:val="24"/>
        </w:rPr>
        <w:t xml:space="preserve">If you have questions about the application or leasing process, please contact TPWD at </w:t>
      </w:r>
      <w:r w:rsidR="00D318CB">
        <w:rPr>
          <w:rFonts w:cs="Times New Roman"/>
          <w:szCs w:val="24"/>
        </w:rPr>
        <w:t>oyster.mariculture@tpwd.texas.gov</w:t>
      </w:r>
      <w:r w:rsidRPr="00426203">
        <w:rPr>
          <w:rFonts w:cs="Times New Roman"/>
          <w:szCs w:val="24"/>
        </w:rPr>
        <w:t>.</w:t>
      </w:r>
    </w:p>
    <w:p w14:paraId="01CA33D2" w14:textId="77777777" w:rsidR="00426203" w:rsidRPr="00426203" w:rsidRDefault="00426203" w:rsidP="00426203">
      <w:pPr>
        <w:spacing w:after="0" w:line="240" w:lineRule="auto"/>
        <w:rPr>
          <w:rFonts w:cs="Times New Roman"/>
          <w:szCs w:val="24"/>
        </w:rPr>
      </w:pPr>
    </w:p>
    <w:p w14:paraId="4532A01C" w14:textId="490C930C" w:rsidR="00426203" w:rsidRPr="00596EE4" w:rsidRDefault="004F6BCC" w:rsidP="0030170E">
      <w:pPr>
        <w:pStyle w:val="Heading3"/>
        <w:rPr>
          <w:sz w:val="28"/>
          <w:szCs w:val="28"/>
        </w:rPr>
      </w:pPr>
      <w:r w:rsidRPr="00596EE4">
        <w:rPr>
          <w:rStyle w:val="Heading2Char"/>
          <w:sz w:val="28"/>
          <w:szCs w:val="28"/>
        </w:rPr>
        <w:t>Site Information</w:t>
      </w:r>
    </w:p>
    <w:p w14:paraId="42351B14" w14:textId="65EFE3C2" w:rsidR="00426203" w:rsidRPr="00596EE4" w:rsidRDefault="00426203" w:rsidP="00426203">
      <w:pPr>
        <w:tabs>
          <w:tab w:val="left" w:pos="900"/>
          <w:tab w:val="left" w:pos="2880"/>
          <w:tab w:val="left" w:pos="4320"/>
          <w:tab w:val="left" w:pos="5850"/>
          <w:tab w:val="left" w:pos="8640"/>
        </w:tabs>
        <w:spacing w:line="240" w:lineRule="auto"/>
        <w:rPr>
          <w:rFonts w:cs="Times New Roman"/>
          <w:szCs w:val="24"/>
        </w:rPr>
      </w:pPr>
      <w:r w:rsidRPr="00596EE4">
        <w:rPr>
          <w:rFonts w:cs="Times New Roman"/>
          <w:szCs w:val="24"/>
        </w:rPr>
        <w:t>County:</w:t>
      </w:r>
      <w:r w:rsidRPr="00596EE4">
        <w:rPr>
          <w:rFonts w:cs="Times New Roman"/>
          <w:szCs w:val="24"/>
        </w:rPr>
        <w:tab/>
      </w:r>
      <w:r w:rsidR="007243E3" w:rsidRPr="00596EE4">
        <w:rPr>
          <w:rFonts w:cs="Times New Roman"/>
          <w:szCs w:val="24"/>
        </w:rPr>
        <w:t xml:space="preserve">___________     </w:t>
      </w:r>
      <w:r w:rsidRPr="00596EE4">
        <w:rPr>
          <w:rFonts w:cs="Times New Roman"/>
          <w:szCs w:val="24"/>
        </w:rPr>
        <w:t xml:space="preserve">Closest </w:t>
      </w:r>
      <w:proofErr w:type="gramStart"/>
      <w:r w:rsidRPr="00596EE4">
        <w:rPr>
          <w:rFonts w:cs="Times New Roman"/>
          <w:szCs w:val="24"/>
        </w:rPr>
        <w:t>Town:</w:t>
      </w:r>
      <w:r w:rsidR="007243E3" w:rsidRPr="00596EE4">
        <w:rPr>
          <w:rFonts w:cs="Times New Roman"/>
          <w:szCs w:val="24"/>
        </w:rPr>
        <w:t>_</w:t>
      </w:r>
      <w:proofErr w:type="gramEnd"/>
      <w:r w:rsidR="007243E3" w:rsidRPr="00596EE4">
        <w:rPr>
          <w:rFonts w:cs="Times New Roman"/>
          <w:szCs w:val="24"/>
        </w:rPr>
        <w:t>___________________</w:t>
      </w:r>
    </w:p>
    <w:p w14:paraId="0A5CB4FF" w14:textId="57D57D5D" w:rsidR="00426203" w:rsidRPr="00596EE4" w:rsidRDefault="00426203" w:rsidP="00BA07A8">
      <w:pPr>
        <w:tabs>
          <w:tab w:val="left" w:pos="1350"/>
          <w:tab w:val="left" w:pos="2700"/>
        </w:tabs>
        <w:spacing w:line="240" w:lineRule="auto"/>
        <w:rPr>
          <w:rFonts w:cs="Times New Roman"/>
          <w:szCs w:val="24"/>
        </w:rPr>
      </w:pPr>
      <w:r w:rsidRPr="00596EE4">
        <w:rPr>
          <w:rFonts w:cs="Times New Roman"/>
          <w:szCs w:val="24"/>
        </w:rPr>
        <w:t>Waterbody</w:t>
      </w:r>
      <w:r w:rsidR="006E228A" w:rsidRPr="00596EE4">
        <w:rPr>
          <w:rFonts w:cs="Times New Roman"/>
          <w:szCs w:val="24"/>
        </w:rPr>
        <w:t xml:space="preserve"> (Bay System</w:t>
      </w:r>
      <w:proofErr w:type="gramStart"/>
      <w:r w:rsidR="006E228A" w:rsidRPr="00596EE4">
        <w:rPr>
          <w:rFonts w:cs="Times New Roman"/>
          <w:szCs w:val="24"/>
        </w:rPr>
        <w:t>)</w:t>
      </w:r>
      <w:r w:rsidRPr="00596EE4">
        <w:rPr>
          <w:rFonts w:cs="Times New Roman"/>
          <w:szCs w:val="24"/>
        </w:rPr>
        <w:t>:</w:t>
      </w:r>
      <w:r w:rsidR="007243E3" w:rsidRPr="00596EE4">
        <w:rPr>
          <w:rFonts w:cs="Times New Roman"/>
          <w:szCs w:val="24"/>
        </w:rPr>
        <w:t>_</w:t>
      </w:r>
      <w:proofErr w:type="gramEnd"/>
      <w:r w:rsidR="007243E3" w:rsidRPr="00596EE4">
        <w:rPr>
          <w:rFonts w:cs="Times New Roman"/>
          <w:szCs w:val="24"/>
        </w:rPr>
        <w:t>______________________</w:t>
      </w:r>
    </w:p>
    <w:p w14:paraId="03A07E68" w14:textId="53DC1E18" w:rsidR="00D318CB" w:rsidRPr="00596EE4" w:rsidRDefault="00D318CB" w:rsidP="006E228A">
      <w:pPr>
        <w:tabs>
          <w:tab w:val="left" w:pos="2880"/>
          <w:tab w:val="left" w:pos="9990"/>
        </w:tabs>
        <w:spacing w:after="0" w:line="240" w:lineRule="auto"/>
        <w:rPr>
          <w:u w:val="single"/>
        </w:rPr>
      </w:pPr>
      <w:r w:rsidRPr="00596EE4">
        <w:t xml:space="preserve">Texas Department of State Health Services (TDSHS) Shellfish Harvest Areas and Designation (Harvest Area can be found on the TDSHS website </w:t>
      </w:r>
      <w:hyperlink r:id="rId22" w:history="1">
        <w:r w:rsidR="006E228A" w:rsidRPr="00596EE4">
          <w:rPr>
            <w:rStyle w:val="Hyperlink"/>
          </w:rPr>
          <w:t>https://dshs.texas.gov/seafood/shellfish-harvest-maps.aspx)*</w:t>
        </w:r>
      </w:hyperlink>
      <w:r w:rsidRPr="00596EE4">
        <w:t>:</w:t>
      </w:r>
      <w:r w:rsidR="006E228A" w:rsidRPr="00596EE4">
        <w:t xml:space="preserve"> </w:t>
      </w:r>
      <w:r w:rsidRPr="00596EE4">
        <w:rPr>
          <w:b/>
          <w:bCs/>
          <w:u w:val="single"/>
        </w:rPr>
        <w:t>TX-</w:t>
      </w:r>
      <w:r w:rsidRPr="00596EE4">
        <w:rPr>
          <w:u w:val="single"/>
        </w:rPr>
        <w:tab/>
      </w:r>
    </w:p>
    <w:p w14:paraId="3E7B66B8" w14:textId="55A79F69" w:rsidR="006E228A" w:rsidRPr="00596EE4" w:rsidRDefault="006E228A" w:rsidP="00283B6F">
      <w:pPr>
        <w:tabs>
          <w:tab w:val="left" w:pos="2880"/>
          <w:tab w:val="left" w:pos="9990"/>
        </w:tabs>
        <w:spacing w:after="0" w:line="240" w:lineRule="auto"/>
        <w:rPr>
          <w:sz w:val="18"/>
          <w:szCs w:val="18"/>
        </w:rPr>
      </w:pPr>
      <w:r w:rsidRPr="00596EE4">
        <w:rPr>
          <w:sz w:val="18"/>
          <w:szCs w:val="18"/>
        </w:rPr>
        <w:t>*Grow-out operations will only be permitted in areas designated as “Approved” or “Conditionally Approved” by the TDSHS.</w:t>
      </w:r>
    </w:p>
    <w:p w14:paraId="15576A6B" w14:textId="4A48DF26" w:rsidR="00D318CB" w:rsidRPr="00596EE4" w:rsidRDefault="00D318CB" w:rsidP="000A1971">
      <w:pPr>
        <w:spacing w:after="0" w:line="240" w:lineRule="auto"/>
        <w:contextualSpacing/>
        <w:rPr>
          <w:rStyle w:val="Strong"/>
        </w:rPr>
      </w:pPr>
    </w:p>
    <w:p w14:paraId="21984F3D" w14:textId="78A9D73C" w:rsidR="00426203" w:rsidRPr="00596EE4" w:rsidRDefault="00952CB5" w:rsidP="00426203">
      <w:pPr>
        <w:numPr>
          <w:ilvl w:val="0"/>
          <w:numId w:val="10"/>
        </w:numPr>
        <w:spacing w:after="0" w:line="240" w:lineRule="auto"/>
        <w:ind w:left="360"/>
        <w:contextualSpacing/>
        <w:rPr>
          <w:rStyle w:val="Strong"/>
        </w:rPr>
      </w:pPr>
      <w:r w:rsidRPr="00596EE4">
        <w:rPr>
          <w:rStyle w:val="Strong"/>
        </w:rPr>
        <w:t xml:space="preserve">Vicinity </w:t>
      </w:r>
      <w:r w:rsidR="00426203" w:rsidRPr="00596EE4">
        <w:rPr>
          <w:rStyle w:val="Strong"/>
        </w:rPr>
        <w:t>Map</w:t>
      </w:r>
    </w:p>
    <w:p w14:paraId="6B249E44" w14:textId="3E68B70B" w:rsidR="00426203" w:rsidRPr="00426203" w:rsidRDefault="00426203" w:rsidP="00426203">
      <w:pPr>
        <w:spacing w:line="240" w:lineRule="auto"/>
        <w:rPr>
          <w:rFonts w:cs="Times New Roman"/>
          <w:szCs w:val="24"/>
        </w:rPr>
      </w:pPr>
      <w:r w:rsidRPr="00426203">
        <w:rPr>
          <w:rFonts w:cs="Times New Roman"/>
          <w:szCs w:val="24"/>
        </w:rPr>
        <w:lastRenderedPageBreak/>
        <w:t xml:space="preserve">Attach an accurate 8-½ by 11-inch </w:t>
      </w:r>
      <w:r w:rsidR="00952CB5">
        <w:rPr>
          <w:rFonts w:cs="Times New Roman"/>
          <w:szCs w:val="24"/>
        </w:rPr>
        <w:t xml:space="preserve">map of the site with a background of either the </w:t>
      </w:r>
      <w:r w:rsidR="00782D37">
        <w:rPr>
          <w:rFonts w:cs="Times New Roman"/>
          <w:szCs w:val="24"/>
        </w:rPr>
        <w:t>County Appraisal District</w:t>
      </w:r>
      <w:r w:rsidRPr="00426203">
        <w:rPr>
          <w:rFonts w:cs="Times New Roman"/>
          <w:szCs w:val="24"/>
        </w:rPr>
        <w:t xml:space="preserve"> map, NOAA chart, </w:t>
      </w:r>
      <w:r w:rsidR="00952CB5">
        <w:rPr>
          <w:rFonts w:cs="Times New Roman"/>
          <w:szCs w:val="24"/>
        </w:rPr>
        <w:t xml:space="preserve">aerial imagery (Google Earth Image), or </w:t>
      </w:r>
      <w:r w:rsidRPr="00426203">
        <w:rPr>
          <w:rFonts w:cs="Times New Roman"/>
          <w:szCs w:val="24"/>
        </w:rPr>
        <w:t>topographic map, with a maximum scale of 1:24,000 (USGS Quad Sheet)</w:t>
      </w:r>
      <w:r w:rsidR="00952CB5">
        <w:rPr>
          <w:rFonts w:cs="Times New Roman"/>
          <w:szCs w:val="24"/>
        </w:rPr>
        <w:t>.</w:t>
      </w:r>
      <w:r w:rsidR="00D666F3">
        <w:rPr>
          <w:rFonts w:cs="Times New Roman"/>
          <w:szCs w:val="24"/>
        </w:rPr>
        <w:t xml:space="preserve"> </w:t>
      </w:r>
      <w:r w:rsidR="00952CB5">
        <w:rPr>
          <w:rFonts w:cs="Times New Roman"/>
          <w:szCs w:val="24"/>
        </w:rPr>
        <w:t>The Vicinity Map should</w:t>
      </w:r>
      <w:r w:rsidRPr="00426203">
        <w:rPr>
          <w:rFonts w:cs="Times New Roman"/>
          <w:szCs w:val="24"/>
        </w:rPr>
        <w:t xml:space="preserve"> show the location of the proposed permit area and the surrounding waters and adjacent properties. Mark the entire boundary, including the corners, of your proposed permitted area on the map, ensuring that the area is easy to identify. </w:t>
      </w:r>
      <w:r w:rsidR="00263A69">
        <w:rPr>
          <w:rFonts w:cs="Times New Roman"/>
          <w:szCs w:val="24"/>
        </w:rPr>
        <w:t>See example pages.</w:t>
      </w:r>
    </w:p>
    <w:p w14:paraId="6FC48B31" w14:textId="37115EC0" w:rsidR="00283B6F" w:rsidRPr="00596EE4" w:rsidRDefault="00283B6F" w:rsidP="00283B6F">
      <w:pPr>
        <w:spacing w:line="240" w:lineRule="auto"/>
        <w:rPr>
          <w:rFonts w:cs="Times New Roman"/>
          <w:szCs w:val="24"/>
        </w:rPr>
      </w:pPr>
      <w:r w:rsidRPr="00426203">
        <w:rPr>
          <w:rFonts w:cs="Times New Roman"/>
          <w:szCs w:val="24"/>
        </w:rPr>
        <w:t xml:space="preserve">Please list the corner coordinates of the proposed lease area using decimal degrees (01.23456) </w:t>
      </w:r>
      <w:r>
        <w:rPr>
          <w:rFonts w:cs="Times New Roman"/>
          <w:szCs w:val="24"/>
        </w:rPr>
        <w:t>and provide the datum (e.g.</w:t>
      </w:r>
      <w:r w:rsidRPr="00426203">
        <w:rPr>
          <w:rFonts w:cs="Times New Roman"/>
          <w:szCs w:val="24"/>
        </w:rPr>
        <w:t xml:space="preserve"> NAD 83</w:t>
      </w:r>
      <w:r>
        <w:rPr>
          <w:rFonts w:cs="Times New Roman"/>
          <w:szCs w:val="24"/>
        </w:rPr>
        <w:t xml:space="preserve">, </w:t>
      </w:r>
      <w:r w:rsidR="00D961CD">
        <w:rPr>
          <w:rFonts w:cs="Times New Roman"/>
          <w:szCs w:val="24"/>
        </w:rPr>
        <w:t xml:space="preserve">WGS </w:t>
      </w:r>
      <w:r>
        <w:rPr>
          <w:rFonts w:cs="Times New Roman"/>
          <w:szCs w:val="24"/>
        </w:rPr>
        <w:t>84, etc.)</w:t>
      </w:r>
      <w:r w:rsidRPr="00426203">
        <w:rPr>
          <w:rFonts w:cs="Times New Roman"/>
          <w:szCs w:val="24"/>
        </w:rPr>
        <w:t>.</w:t>
      </w:r>
      <w:r>
        <w:rPr>
          <w:rFonts w:cs="Times New Roman"/>
          <w:szCs w:val="24"/>
        </w:rPr>
        <w:t xml:space="preserve"> Coordinates should be provided to 5 digits to the right </w:t>
      </w:r>
      <w:r w:rsidRPr="00596EE4">
        <w:rPr>
          <w:rFonts w:cs="Times New Roman"/>
          <w:szCs w:val="24"/>
        </w:rPr>
        <w:t>of the decimal.</w:t>
      </w:r>
    </w:p>
    <w:p w14:paraId="42A65DFC" w14:textId="5319C549" w:rsidR="00426203" w:rsidRPr="00596EE4" w:rsidRDefault="00426203" w:rsidP="00426203">
      <w:pPr>
        <w:tabs>
          <w:tab w:val="left" w:pos="270"/>
          <w:tab w:val="left" w:pos="3240"/>
          <w:tab w:val="left" w:pos="4050"/>
          <w:tab w:val="left" w:pos="4860"/>
          <w:tab w:val="left" w:pos="5130"/>
          <w:tab w:val="left" w:pos="6300"/>
          <w:tab w:val="left" w:pos="6570"/>
          <w:tab w:val="left" w:pos="7200"/>
          <w:tab w:val="left" w:pos="9000"/>
        </w:tabs>
        <w:spacing w:afterLines="160" w:after="384" w:line="240" w:lineRule="auto"/>
        <w:contextualSpacing/>
        <w:rPr>
          <w:rFonts w:cs="Times New Roman"/>
          <w:szCs w:val="24"/>
        </w:rPr>
      </w:pPr>
      <w:r w:rsidRPr="00596EE4">
        <w:rPr>
          <w:rFonts w:cs="Times New Roman"/>
          <w:szCs w:val="24"/>
        </w:rPr>
        <w:t xml:space="preserve">1. </w:t>
      </w:r>
      <w:r w:rsidR="00EC5884" w:rsidRPr="00596EE4">
        <w:rPr>
          <w:rFonts w:cs="Times New Roman"/>
          <w:szCs w:val="24"/>
        </w:rPr>
        <w:t xml:space="preserve">_________________________ </w:t>
      </w:r>
      <w:r w:rsidRPr="00596EE4">
        <w:rPr>
          <w:rFonts w:cs="Times New Roman"/>
          <w:szCs w:val="24"/>
        </w:rPr>
        <w:t>N,</w:t>
      </w:r>
      <w:r w:rsidRPr="00596EE4">
        <w:rPr>
          <w:rFonts w:cs="Times New Roman"/>
          <w:szCs w:val="24"/>
        </w:rPr>
        <w:tab/>
      </w:r>
      <w:bookmarkStart w:id="1" w:name="_Hlk46994407"/>
      <w:r w:rsidR="00A802BF" w:rsidRPr="00596EE4">
        <w:rPr>
          <w:rFonts w:cs="Times New Roman"/>
          <w:szCs w:val="24"/>
        </w:rPr>
        <w:t>_________________________</w:t>
      </w:r>
      <w:r w:rsidRPr="00596EE4">
        <w:rPr>
          <w:rFonts w:cs="Times New Roman"/>
          <w:szCs w:val="24"/>
        </w:rPr>
        <w:t>W</w:t>
      </w:r>
      <w:bookmarkEnd w:id="1"/>
    </w:p>
    <w:p w14:paraId="03705D53" w14:textId="182530AA" w:rsidR="00426203" w:rsidRPr="00596EE4" w:rsidRDefault="00426203">
      <w:pPr>
        <w:tabs>
          <w:tab w:val="left" w:pos="270"/>
          <w:tab w:val="left" w:pos="3240"/>
          <w:tab w:val="left" w:pos="4050"/>
          <w:tab w:val="left" w:pos="4860"/>
          <w:tab w:val="left" w:pos="5130"/>
          <w:tab w:val="left" w:pos="6300"/>
          <w:tab w:val="left" w:pos="6570"/>
          <w:tab w:val="left" w:pos="7200"/>
          <w:tab w:val="left" w:pos="9000"/>
        </w:tabs>
        <w:spacing w:afterLines="160" w:after="384" w:line="240" w:lineRule="auto"/>
        <w:contextualSpacing/>
        <w:rPr>
          <w:rFonts w:cs="Times New Roman"/>
          <w:szCs w:val="24"/>
        </w:rPr>
      </w:pPr>
      <w:r w:rsidRPr="00596EE4">
        <w:rPr>
          <w:rFonts w:cs="Times New Roman"/>
          <w:szCs w:val="24"/>
        </w:rPr>
        <w:t>2.</w:t>
      </w:r>
      <w:r w:rsidRPr="00596EE4">
        <w:rPr>
          <w:rFonts w:cs="Times New Roman"/>
          <w:szCs w:val="24"/>
        </w:rPr>
        <w:tab/>
      </w:r>
      <w:r w:rsidR="00EC5884" w:rsidRPr="00596EE4">
        <w:rPr>
          <w:rFonts w:cs="Times New Roman"/>
          <w:szCs w:val="24"/>
        </w:rPr>
        <w:t>_________________________N</w:t>
      </w:r>
      <w:r w:rsidRPr="00596EE4">
        <w:rPr>
          <w:rFonts w:cs="Times New Roman"/>
          <w:szCs w:val="24"/>
        </w:rPr>
        <w:t>,</w:t>
      </w:r>
      <w:r w:rsidRPr="00596EE4">
        <w:rPr>
          <w:rFonts w:cs="Times New Roman"/>
          <w:szCs w:val="24"/>
        </w:rPr>
        <w:tab/>
      </w:r>
      <w:r w:rsidR="00A802BF" w:rsidRPr="00596EE4">
        <w:rPr>
          <w:rFonts w:cs="Times New Roman"/>
          <w:szCs w:val="24"/>
        </w:rPr>
        <w:t>_________________________W</w:t>
      </w:r>
    </w:p>
    <w:p w14:paraId="08B8E54A" w14:textId="4AB7AA91" w:rsidR="00426203" w:rsidRPr="00596EE4" w:rsidRDefault="00426203" w:rsidP="00BA07A8">
      <w:pPr>
        <w:tabs>
          <w:tab w:val="left" w:pos="0"/>
          <w:tab w:val="left" w:pos="270"/>
          <w:tab w:val="left" w:pos="3240"/>
          <w:tab w:val="left" w:pos="4050"/>
        </w:tabs>
        <w:spacing w:afterLines="160" w:after="384" w:line="240" w:lineRule="auto"/>
        <w:contextualSpacing/>
        <w:rPr>
          <w:rFonts w:cs="Times New Roman"/>
          <w:szCs w:val="24"/>
        </w:rPr>
      </w:pPr>
      <w:r w:rsidRPr="00596EE4">
        <w:rPr>
          <w:rFonts w:cs="Times New Roman"/>
          <w:szCs w:val="24"/>
        </w:rPr>
        <w:t>3.</w:t>
      </w:r>
      <w:r w:rsidRPr="00596EE4">
        <w:rPr>
          <w:rFonts w:cs="Times New Roman"/>
          <w:szCs w:val="24"/>
        </w:rPr>
        <w:tab/>
      </w:r>
      <w:r w:rsidR="00EC5884" w:rsidRPr="00596EE4">
        <w:rPr>
          <w:rFonts w:cs="Times New Roman"/>
          <w:szCs w:val="24"/>
        </w:rPr>
        <w:t>_________________________</w:t>
      </w:r>
      <w:r w:rsidRPr="00596EE4">
        <w:rPr>
          <w:rFonts w:cs="Times New Roman"/>
          <w:szCs w:val="24"/>
        </w:rPr>
        <w:t>N,</w:t>
      </w:r>
      <w:r w:rsidRPr="00596EE4">
        <w:rPr>
          <w:rFonts w:cs="Times New Roman"/>
          <w:szCs w:val="24"/>
        </w:rPr>
        <w:tab/>
      </w:r>
      <w:r w:rsidR="00A802BF" w:rsidRPr="00596EE4">
        <w:rPr>
          <w:rFonts w:cs="Times New Roman"/>
          <w:szCs w:val="24"/>
        </w:rPr>
        <w:t>_________________________W</w:t>
      </w:r>
    </w:p>
    <w:p w14:paraId="352555A7" w14:textId="2015636F" w:rsidR="0017211C" w:rsidRPr="00596EE4" w:rsidRDefault="00426203" w:rsidP="00BA07A8">
      <w:pPr>
        <w:tabs>
          <w:tab w:val="left" w:pos="0"/>
          <w:tab w:val="left" w:pos="270"/>
          <w:tab w:val="left" w:pos="3240"/>
          <w:tab w:val="left" w:pos="4050"/>
        </w:tabs>
        <w:spacing w:afterLines="160" w:after="384" w:line="240" w:lineRule="auto"/>
        <w:contextualSpacing/>
        <w:rPr>
          <w:rFonts w:cs="Times New Roman"/>
          <w:szCs w:val="24"/>
        </w:rPr>
      </w:pPr>
      <w:r w:rsidRPr="00596EE4">
        <w:rPr>
          <w:rFonts w:cs="Times New Roman"/>
          <w:szCs w:val="24"/>
        </w:rPr>
        <w:t>4.</w:t>
      </w:r>
      <w:r w:rsidRPr="00596EE4">
        <w:rPr>
          <w:rFonts w:cs="Times New Roman"/>
          <w:szCs w:val="24"/>
        </w:rPr>
        <w:tab/>
      </w:r>
      <w:r w:rsidR="00EC5884" w:rsidRPr="00596EE4">
        <w:rPr>
          <w:rFonts w:cs="Times New Roman"/>
          <w:szCs w:val="24"/>
        </w:rPr>
        <w:t>_________________________</w:t>
      </w:r>
      <w:r w:rsidRPr="00596EE4">
        <w:rPr>
          <w:rFonts w:cs="Times New Roman"/>
          <w:szCs w:val="24"/>
        </w:rPr>
        <w:t>N,</w:t>
      </w:r>
      <w:r w:rsidRPr="00596EE4">
        <w:rPr>
          <w:rFonts w:cs="Times New Roman"/>
          <w:szCs w:val="24"/>
        </w:rPr>
        <w:tab/>
      </w:r>
      <w:r w:rsidR="00A802BF" w:rsidRPr="00596EE4">
        <w:rPr>
          <w:rFonts w:cs="Times New Roman"/>
          <w:szCs w:val="24"/>
        </w:rPr>
        <w:t>____</w:t>
      </w:r>
      <w:r w:rsidR="00596110" w:rsidRPr="00596EE4">
        <w:rPr>
          <w:rFonts w:cs="Times New Roman"/>
          <w:szCs w:val="24"/>
        </w:rPr>
        <w:t>_</w:t>
      </w:r>
      <w:r w:rsidR="00A802BF" w:rsidRPr="00596EE4">
        <w:rPr>
          <w:rFonts w:cs="Times New Roman"/>
          <w:szCs w:val="24"/>
        </w:rPr>
        <w:t>____________________W</w:t>
      </w:r>
    </w:p>
    <w:p w14:paraId="6F945111" w14:textId="5EE60163" w:rsidR="00952CB5" w:rsidRPr="00596EE4" w:rsidRDefault="00952CB5" w:rsidP="00BA07A8">
      <w:pPr>
        <w:tabs>
          <w:tab w:val="left" w:pos="0"/>
          <w:tab w:val="left" w:pos="270"/>
          <w:tab w:val="left" w:pos="3240"/>
          <w:tab w:val="left" w:pos="4050"/>
        </w:tabs>
        <w:spacing w:afterLines="160" w:after="384" w:line="240" w:lineRule="auto"/>
        <w:contextualSpacing/>
        <w:rPr>
          <w:rFonts w:cs="Times New Roman"/>
          <w:szCs w:val="24"/>
        </w:rPr>
      </w:pPr>
      <w:r w:rsidRPr="00596EE4">
        <w:rPr>
          <w:rFonts w:cs="Times New Roman"/>
          <w:szCs w:val="24"/>
        </w:rPr>
        <w:t>Additional Corner Coordinates (if more than 4):</w:t>
      </w:r>
    </w:p>
    <w:p w14:paraId="43C4F996" w14:textId="3AF11AED" w:rsidR="00952CB5" w:rsidRPr="00596EE4" w:rsidRDefault="00952CB5" w:rsidP="00952CB5">
      <w:pPr>
        <w:tabs>
          <w:tab w:val="left" w:pos="0"/>
          <w:tab w:val="left" w:pos="270"/>
          <w:tab w:val="left" w:pos="3240"/>
          <w:tab w:val="left" w:pos="4050"/>
        </w:tabs>
        <w:spacing w:afterLines="160" w:after="384" w:line="240" w:lineRule="auto"/>
        <w:contextualSpacing/>
        <w:rPr>
          <w:rFonts w:cs="Times New Roman"/>
          <w:szCs w:val="24"/>
        </w:rPr>
      </w:pPr>
      <w:r w:rsidRPr="00596EE4">
        <w:rPr>
          <w:rFonts w:cs="Times New Roman"/>
          <w:szCs w:val="24"/>
        </w:rPr>
        <w:t>5.</w:t>
      </w:r>
      <w:r w:rsidRPr="00596EE4">
        <w:rPr>
          <w:rFonts w:cs="Times New Roman"/>
          <w:szCs w:val="24"/>
        </w:rPr>
        <w:tab/>
        <w:t>_________________________N,</w:t>
      </w:r>
      <w:r w:rsidRPr="00596EE4">
        <w:rPr>
          <w:rFonts w:cs="Times New Roman"/>
          <w:szCs w:val="24"/>
        </w:rPr>
        <w:tab/>
        <w:t>_________________________W</w:t>
      </w:r>
    </w:p>
    <w:p w14:paraId="76A7CCA0" w14:textId="537DE4FC" w:rsidR="00952CB5" w:rsidRPr="00596EE4" w:rsidRDefault="00952CB5" w:rsidP="00952CB5">
      <w:pPr>
        <w:tabs>
          <w:tab w:val="left" w:pos="0"/>
          <w:tab w:val="left" w:pos="270"/>
          <w:tab w:val="left" w:pos="3240"/>
          <w:tab w:val="left" w:pos="4050"/>
        </w:tabs>
        <w:spacing w:afterLines="160" w:after="384" w:line="240" w:lineRule="auto"/>
        <w:contextualSpacing/>
        <w:rPr>
          <w:rFonts w:cs="Times New Roman"/>
          <w:szCs w:val="24"/>
        </w:rPr>
      </w:pPr>
      <w:r w:rsidRPr="00596EE4">
        <w:rPr>
          <w:rFonts w:cs="Times New Roman"/>
          <w:szCs w:val="24"/>
        </w:rPr>
        <w:t>6.</w:t>
      </w:r>
      <w:r w:rsidRPr="00596EE4">
        <w:rPr>
          <w:rFonts w:cs="Times New Roman"/>
          <w:szCs w:val="24"/>
        </w:rPr>
        <w:tab/>
        <w:t>_________________________N,</w:t>
      </w:r>
      <w:r w:rsidRPr="00596EE4">
        <w:rPr>
          <w:rFonts w:cs="Times New Roman"/>
          <w:szCs w:val="24"/>
        </w:rPr>
        <w:tab/>
        <w:t>_________________________W</w:t>
      </w:r>
    </w:p>
    <w:p w14:paraId="1E620DDD" w14:textId="1BD32ACF" w:rsidR="00952CB5" w:rsidRPr="00596EE4" w:rsidRDefault="00952CB5" w:rsidP="00952CB5">
      <w:pPr>
        <w:tabs>
          <w:tab w:val="left" w:pos="0"/>
          <w:tab w:val="left" w:pos="270"/>
          <w:tab w:val="left" w:pos="3240"/>
          <w:tab w:val="left" w:pos="4050"/>
        </w:tabs>
        <w:spacing w:afterLines="160" w:after="384" w:line="240" w:lineRule="auto"/>
        <w:contextualSpacing/>
        <w:rPr>
          <w:rFonts w:cs="Times New Roman"/>
          <w:szCs w:val="24"/>
        </w:rPr>
      </w:pPr>
      <w:r w:rsidRPr="00596EE4">
        <w:rPr>
          <w:rFonts w:cs="Times New Roman"/>
          <w:szCs w:val="24"/>
        </w:rPr>
        <w:t>7.</w:t>
      </w:r>
      <w:r w:rsidRPr="00596EE4">
        <w:rPr>
          <w:rFonts w:cs="Times New Roman"/>
          <w:szCs w:val="24"/>
        </w:rPr>
        <w:tab/>
        <w:t>_________________________N,</w:t>
      </w:r>
      <w:r w:rsidRPr="00596EE4">
        <w:rPr>
          <w:rFonts w:cs="Times New Roman"/>
          <w:szCs w:val="24"/>
        </w:rPr>
        <w:tab/>
        <w:t>_________________________W</w:t>
      </w:r>
    </w:p>
    <w:p w14:paraId="438E439F" w14:textId="77777777" w:rsidR="00952CB5" w:rsidRPr="00596EE4" w:rsidRDefault="00952CB5" w:rsidP="00BA07A8">
      <w:pPr>
        <w:tabs>
          <w:tab w:val="left" w:pos="0"/>
          <w:tab w:val="left" w:pos="270"/>
          <w:tab w:val="left" w:pos="3240"/>
          <w:tab w:val="left" w:pos="4050"/>
        </w:tabs>
        <w:spacing w:afterLines="160" w:after="384" w:line="240" w:lineRule="auto"/>
        <w:contextualSpacing/>
        <w:rPr>
          <w:rFonts w:cs="Times New Roman"/>
          <w:szCs w:val="24"/>
        </w:rPr>
      </w:pPr>
    </w:p>
    <w:p w14:paraId="129CEA8D" w14:textId="77777777" w:rsidR="00952CB5" w:rsidRPr="00596EE4" w:rsidRDefault="00952CB5" w:rsidP="00BA07A8">
      <w:pPr>
        <w:tabs>
          <w:tab w:val="left" w:pos="0"/>
          <w:tab w:val="left" w:pos="270"/>
          <w:tab w:val="left" w:pos="3240"/>
          <w:tab w:val="left" w:pos="4050"/>
        </w:tabs>
        <w:spacing w:afterLines="160" w:after="384" w:line="240" w:lineRule="auto"/>
        <w:contextualSpacing/>
        <w:rPr>
          <w:rFonts w:cs="Times New Roman"/>
          <w:szCs w:val="24"/>
        </w:rPr>
      </w:pPr>
    </w:p>
    <w:p w14:paraId="4E6F5D11" w14:textId="77777777" w:rsidR="00715E7A" w:rsidRDefault="00426203" w:rsidP="00426203">
      <w:pPr>
        <w:tabs>
          <w:tab w:val="left" w:pos="2610"/>
          <w:tab w:val="left" w:pos="3600"/>
        </w:tabs>
        <w:spacing w:after="100" w:afterAutospacing="1" w:line="240" w:lineRule="auto"/>
        <w:rPr>
          <w:rFonts w:cs="Times New Roman"/>
          <w:szCs w:val="24"/>
        </w:rPr>
      </w:pPr>
      <w:r w:rsidRPr="00596EE4">
        <w:rPr>
          <w:rFonts w:cs="Times New Roman"/>
          <w:szCs w:val="24"/>
        </w:rPr>
        <w:t>Total Acreage Requested:</w:t>
      </w:r>
      <w:r w:rsidRPr="00596EE4">
        <w:rPr>
          <w:rFonts w:cs="Times New Roman"/>
          <w:szCs w:val="24"/>
        </w:rPr>
        <w:tab/>
      </w:r>
    </w:p>
    <w:p w14:paraId="06897CC0" w14:textId="2EFFCF93" w:rsidR="00715E7A" w:rsidRPr="00596EE4" w:rsidRDefault="00715E7A" w:rsidP="00426203">
      <w:pPr>
        <w:tabs>
          <w:tab w:val="left" w:pos="2610"/>
          <w:tab w:val="left" w:pos="3600"/>
        </w:tabs>
        <w:spacing w:after="100" w:afterAutospacing="1" w:line="240" w:lineRule="auto"/>
        <w:rPr>
          <w:rFonts w:cs="Times New Roman"/>
          <w:szCs w:val="24"/>
        </w:rPr>
      </w:pPr>
      <w:r>
        <w:rPr>
          <w:rFonts w:cs="Times New Roman"/>
          <w:szCs w:val="24"/>
        </w:rPr>
        <w:t xml:space="preserve">_______ Private Property </w:t>
      </w:r>
      <w:r>
        <w:rPr>
          <w:rFonts w:cs="Times New Roman"/>
          <w:szCs w:val="24"/>
        </w:rPr>
        <w:tab/>
      </w:r>
      <w:r>
        <w:rPr>
          <w:rFonts w:cs="Times New Roman"/>
          <w:szCs w:val="24"/>
        </w:rPr>
        <w:tab/>
      </w:r>
      <w:r w:rsidR="00596110" w:rsidRPr="00596EE4">
        <w:rPr>
          <w:rFonts w:cs="Times New Roman"/>
          <w:szCs w:val="24"/>
        </w:rPr>
        <w:t>_________</w:t>
      </w:r>
      <w:r>
        <w:rPr>
          <w:rFonts w:cs="Times New Roman"/>
          <w:szCs w:val="24"/>
        </w:rPr>
        <w:t>Public Waters</w:t>
      </w:r>
      <w:r>
        <w:rPr>
          <w:rFonts w:cs="Times New Roman"/>
          <w:szCs w:val="24"/>
        </w:rPr>
        <w:tab/>
      </w:r>
      <w:r>
        <w:rPr>
          <w:rFonts w:cs="Times New Roman"/>
          <w:szCs w:val="24"/>
        </w:rPr>
        <w:tab/>
      </w:r>
      <w:r w:rsidR="00596110" w:rsidRPr="00596EE4">
        <w:rPr>
          <w:rFonts w:cs="Times New Roman"/>
          <w:szCs w:val="24"/>
        </w:rPr>
        <w:t>____________</w:t>
      </w:r>
      <w:r>
        <w:rPr>
          <w:rFonts w:cs="Times New Roman"/>
          <w:szCs w:val="24"/>
        </w:rPr>
        <w:t>Total</w:t>
      </w:r>
    </w:p>
    <w:p w14:paraId="6EB2ED2B" w14:textId="33F9F662" w:rsidR="00952CB5" w:rsidRPr="00596EE4" w:rsidRDefault="00952CB5" w:rsidP="00952CB5">
      <w:pPr>
        <w:pStyle w:val="ListParagraph"/>
        <w:numPr>
          <w:ilvl w:val="0"/>
          <w:numId w:val="10"/>
        </w:numPr>
        <w:spacing w:after="0" w:line="240" w:lineRule="auto"/>
        <w:rPr>
          <w:rStyle w:val="Strong"/>
        </w:rPr>
      </w:pPr>
      <w:r w:rsidRPr="00596EE4">
        <w:rPr>
          <w:rStyle w:val="Strong"/>
        </w:rPr>
        <w:t>Access Route Map</w:t>
      </w:r>
    </w:p>
    <w:p w14:paraId="176DEE09" w14:textId="43A7373F" w:rsidR="00952CB5" w:rsidRDefault="00952CB5" w:rsidP="00952CB5">
      <w:pPr>
        <w:spacing w:after="0" w:line="240" w:lineRule="auto"/>
        <w:rPr>
          <w:rFonts w:cs="Times New Roman"/>
          <w:szCs w:val="24"/>
        </w:rPr>
      </w:pPr>
      <w:r>
        <w:rPr>
          <w:rStyle w:val="Strong"/>
        </w:rPr>
        <w:t xml:space="preserve">Attach an </w:t>
      </w:r>
      <w:r w:rsidRPr="00426203">
        <w:rPr>
          <w:rFonts w:cs="Times New Roman"/>
          <w:szCs w:val="24"/>
        </w:rPr>
        <w:t xml:space="preserve">accurate 8-½ by 11-inch </w:t>
      </w:r>
      <w:r>
        <w:rPr>
          <w:rFonts w:cs="Times New Roman"/>
          <w:szCs w:val="24"/>
        </w:rPr>
        <w:t>map of the site with a background of either the County Appraisal District</w:t>
      </w:r>
      <w:r w:rsidRPr="00426203">
        <w:rPr>
          <w:rFonts w:cs="Times New Roman"/>
          <w:szCs w:val="24"/>
        </w:rPr>
        <w:t xml:space="preserve"> map, NOAA chart, </w:t>
      </w:r>
      <w:r>
        <w:rPr>
          <w:rFonts w:cs="Times New Roman"/>
          <w:szCs w:val="24"/>
        </w:rPr>
        <w:t xml:space="preserve">aerial imagery (Google Earth Image), or </w:t>
      </w:r>
      <w:r w:rsidRPr="00426203">
        <w:rPr>
          <w:rFonts w:cs="Times New Roman"/>
          <w:szCs w:val="24"/>
        </w:rPr>
        <w:t>topographic map, with a maximum scale of 1:24,000 (USGS Quad Sheet)</w:t>
      </w:r>
      <w:r>
        <w:rPr>
          <w:rFonts w:cs="Times New Roman"/>
          <w:szCs w:val="24"/>
        </w:rPr>
        <w:t>. The Access Route Map should have the planned access route to the site clearly drawn. *** If the access route is included on the Vicinity Map, a separate Access Route Map is not required***</w:t>
      </w:r>
    </w:p>
    <w:p w14:paraId="00FF4402" w14:textId="5BE0A537" w:rsidR="00BD07D2" w:rsidRDefault="00BD07D2" w:rsidP="00952CB5">
      <w:pPr>
        <w:spacing w:after="0" w:line="240" w:lineRule="auto"/>
        <w:rPr>
          <w:rFonts w:cs="Times New Roman"/>
          <w:szCs w:val="24"/>
        </w:rPr>
      </w:pPr>
    </w:p>
    <w:p w14:paraId="542F1A6E" w14:textId="546A8782" w:rsidR="00BD07D2" w:rsidRDefault="00BD07D2" w:rsidP="00952CB5">
      <w:pPr>
        <w:spacing w:after="0" w:line="240" w:lineRule="auto"/>
        <w:rPr>
          <w:rFonts w:cs="Times New Roman"/>
          <w:szCs w:val="24"/>
        </w:rPr>
      </w:pPr>
      <w:r>
        <w:rPr>
          <w:rFonts w:cs="Times New Roman"/>
          <w:szCs w:val="24"/>
        </w:rPr>
        <w:t xml:space="preserve">*Is the access route displayed on the Vicinity Map?  </w:t>
      </w:r>
      <w:r w:rsidR="00C459AB">
        <w:rPr>
          <w:rFonts w:cs="Times New Roman"/>
          <w:szCs w:val="24"/>
        </w:rPr>
        <w:t>____</w:t>
      </w:r>
      <w:r>
        <w:rPr>
          <w:rFonts w:cs="Times New Roman"/>
          <w:szCs w:val="24"/>
        </w:rPr>
        <w:t xml:space="preserve">Yes </w:t>
      </w:r>
      <w:r w:rsidR="00C459AB">
        <w:rPr>
          <w:rFonts w:cs="Times New Roman"/>
          <w:szCs w:val="24"/>
        </w:rPr>
        <w:t xml:space="preserve">      ___</w:t>
      </w:r>
      <w:r>
        <w:rPr>
          <w:rFonts w:cs="Times New Roman"/>
          <w:szCs w:val="24"/>
        </w:rPr>
        <w:t xml:space="preserve"> No </w:t>
      </w:r>
    </w:p>
    <w:p w14:paraId="5D7D48FF" w14:textId="77777777" w:rsidR="00952CB5" w:rsidRDefault="00952CB5" w:rsidP="00BC5ABB">
      <w:pPr>
        <w:spacing w:after="0" w:line="240" w:lineRule="auto"/>
        <w:rPr>
          <w:rStyle w:val="Strong"/>
        </w:rPr>
      </w:pPr>
    </w:p>
    <w:p w14:paraId="1AE6BA4D" w14:textId="76A077ED" w:rsidR="000A1971" w:rsidRDefault="000A1971" w:rsidP="00185283">
      <w:pPr>
        <w:spacing w:after="0" w:line="240" w:lineRule="auto"/>
        <w:contextualSpacing/>
        <w:rPr>
          <w:rStyle w:val="Strong"/>
        </w:rPr>
      </w:pPr>
      <w:r>
        <w:rPr>
          <w:rStyle w:val="Strong"/>
        </w:rPr>
        <w:t xml:space="preserve">For Nursery locations, please </w:t>
      </w:r>
      <w:r w:rsidR="00952CB5">
        <w:rPr>
          <w:rStyle w:val="Strong"/>
        </w:rPr>
        <w:t xml:space="preserve">include </w:t>
      </w:r>
      <w:r>
        <w:rPr>
          <w:rStyle w:val="Strong"/>
        </w:rPr>
        <w:t>directions to the proposed site</w:t>
      </w:r>
      <w:r w:rsidR="00952CB5">
        <w:rPr>
          <w:rStyle w:val="Strong"/>
        </w:rPr>
        <w:t xml:space="preserve"> in the footer of the Access Route Map. </w:t>
      </w:r>
      <w:r>
        <w:rPr>
          <w:rStyle w:val="Strong"/>
        </w:rPr>
        <w:t xml:space="preserve">Please provide directions to the site from a known location or landmark. Include highway and street numbers as well as names. Also provide distances from known locations and any other information that would assist in locating the site. </w:t>
      </w:r>
    </w:p>
    <w:p w14:paraId="6EA1A26A" w14:textId="49E0B1C5" w:rsidR="00952CB5" w:rsidRDefault="00952CB5" w:rsidP="00185283">
      <w:pPr>
        <w:spacing w:after="0" w:line="240" w:lineRule="auto"/>
        <w:contextualSpacing/>
        <w:rPr>
          <w:rStyle w:val="Strong"/>
        </w:rPr>
      </w:pPr>
    </w:p>
    <w:p w14:paraId="4C10B6BF" w14:textId="4DFE751B" w:rsidR="00952CB5" w:rsidRPr="00C459AB" w:rsidRDefault="00952CB5" w:rsidP="00C459AB">
      <w:pPr>
        <w:pStyle w:val="ListParagraph"/>
        <w:numPr>
          <w:ilvl w:val="0"/>
          <w:numId w:val="10"/>
        </w:numPr>
        <w:spacing w:after="0" w:line="240" w:lineRule="auto"/>
        <w:rPr>
          <w:rFonts w:eastAsiaTheme="majorEastAsia" w:cstheme="majorBidi"/>
          <w:bCs/>
          <w:szCs w:val="26"/>
        </w:rPr>
      </w:pPr>
      <w:r w:rsidRPr="00596EE4">
        <w:rPr>
          <w:rFonts w:eastAsiaTheme="majorEastAsia" w:cstheme="majorBidi"/>
          <w:bCs/>
          <w:szCs w:val="26"/>
        </w:rPr>
        <w:t xml:space="preserve">Site Layout Map: </w:t>
      </w:r>
      <w:r w:rsidR="00BD07D2" w:rsidRPr="00596EE4">
        <w:rPr>
          <w:rFonts w:eastAsiaTheme="majorEastAsia" w:cstheme="majorBidi"/>
          <w:bCs/>
          <w:szCs w:val="26"/>
        </w:rPr>
        <w:t xml:space="preserve">1) </w:t>
      </w:r>
      <w:r w:rsidRPr="00596EE4">
        <w:rPr>
          <w:rFonts w:eastAsiaTheme="majorEastAsia" w:cstheme="majorBidi"/>
          <w:bCs/>
          <w:szCs w:val="26"/>
        </w:rPr>
        <w:t xml:space="preserve">Overhead </w:t>
      </w:r>
      <w:r w:rsidR="00976D1D" w:rsidRPr="00596EE4">
        <w:rPr>
          <w:rFonts w:eastAsiaTheme="majorEastAsia" w:cstheme="majorBidi"/>
          <w:bCs/>
          <w:szCs w:val="26"/>
        </w:rPr>
        <w:t>AND</w:t>
      </w:r>
      <w:r w:rsidRPr="00596EE4">
        <w:rPr>
          <w:rFonts w:eastAsiaTheme="majorEastAsia" w:cstheme="majorBidi"/>
          <w:bCs/>
          <w:szCs w:val="26"/>
        </w:rPr>
        <w:t xml:space="preserve"> </w:t>
      </w:r>
      <w:r w:rsidR="00BD07D2" w:rsidRPr="00596EE4">
        <w:rPr>
          <w:rFonts w:eastAsiaTheme="majorEastAsia" w:cstheme="majorBidi"/>
          <w:bCs/>
          <w:szCs w:val="26"/>
        </w:rPr>
        <w:t xml:space="preserve">2) </w:t>
      </w:r>
      <w:r w:rsidRPr="00596EE4">
        <w:rPr>
          <w:rFonts w:eastAsiaTheme="majorEastAsia" w:cstheme="majorBidi"/>
          <w:bCs/>
          <w:szCs w:val="26"/>
        </w:rPr>
        <w:t>cross-section view of Permitted</w:t>
      </w:r>
      <w:r>
        <w:rPr>
          <w:rFonts w:eastAsiaTheme="majorEastAsia" w:cstheme="majorBidi"/>
          <w:bCs/>
          <w:szCs w:val="26"/>
        </w:rPr>
        <w:t xml:space="preserve"> Area showing your maximum gear layout.</w:t>
      </w:r>
    </w:p>
    <w:p w14:paraId="61E1F330" w14:textId="77777777" w:rsidR="00952CB5" w:rsidRPr="00426203" w:rsidRDefault="00952CB5" w:rsidP="00952CB5">
      <w:pPr>
        <w:tabs>
          <w:tab w:val="left" w:pos="2610"/>
          <w:tab w:val="left" w:pos="3600"/>
        </w:tabs>
        <w:spacing w:after="120" w:line="240" w:lineRule="auto"/>
        <w:ind w:left="720"/>
        <w:contextualSpacing/>
        <w:rPr>
          <w:rFonts w:cs="Times New Roman"/>
          <w:szCs w:val="24"/>
        </w:rPr>
      </w:pPr>
      <w:r w:rsidRPr="00426203">
        <w:rPr>
          <w:rFonts w:cs="Times New Roman"/>
          <w:szCs w:val="24"/>
        </w:rPr>
        <w:t>For overhead view, include:</w:t>
      </w:r>
    </w:p>
    <w:p w14:paraId="343B67DB" w14:textId="77777777" w:rsidR="00952CB5" w:rsidRPr="00426203" w:rsidRDefault="00952CB5" w:rsidP="00952CB5">
      <w:pPr>
        <w:numPr>
          <w:ilvl w:val="3"/>
          <w:numId w:val="12"/>
        </w:numPr>
        <w:tabs>
          <w:tab w:val="left" w:pos="2610"/>
          <w:tab w:val="left" w:pos="3600"/>
        </w:tabs>
        <w:spacing w:after="120" w:line="240" w:lineRule="auto"/>
        <w:ind w:left="1440"/>
        <w:contextualSpacing/>
        <w:rPr>
          <w:rFonts w:cs="Times New Roman"/>
          <w:szCs w:val="24"/>
        </w:rPr>
      </w:pPr>
      <w:r w:rsidRPr="00426203">
        <w:rPr>
          <w:rFonts w:cs="Times New Roman"/>
          <w:szCs w:val="24"/>
        </w:rPr>
        <w:t xml:space="preserve">Maximum gear array, including </w:t>
      </w:r>
      <w:proofErr w:type="gramStart"/>
      <w:r w:rsidRPr="00426203">
        <w:rPr>
          <w:rFonts w:cs="Times New Roman"/>
          <w:szCs w:val="24"/>
        </w:rPr>
        <w:t>moorings;</w:t>
      </w:r>
      <w:proofErr w:type="gramEnd"/>
    </w:p>
    <w:p w14:paraId="660C1A38" w14:textId="77777777" w:rsidR="00952CB5" w:rsidRPr="00426203" w:rsidRDefault="00952CB5" w:rsidP="00952CB5">
      <w:pPr>
        <w:numPr>
          <w:ilvl w:val="3"/>
          <w:numId w:val="12"/>
        </w:numPr>
        <w:tabs>
          <w:tab w:val="left" w:pos="2610"/>
          <w:tab w:val="left" w:pos="3600"/>
        </w:tabs>
        <w:spacing w:after="120" w:line="240" w:lineRule="auto"/>
        <w:ind w:left="1440"/>
        <w:contextualSpacing/>
        <w:rPr>
          <w:rFonts w:cs="Times New Roman"/>
          <w:szCs w:val="24"/>
        </w:rPr>
      </w:pPr>
      <w:r w:rsidRPr="00426203">
        <w:rPr>
          <w:rFonts w:cs="Times New Roman"/>
          <w:szCs w:val="24"/>
        </w:rPr>
        <w:t>Length and width of project area.</w:t>
      </w:r>
    </w:p>
    <w:p w14:paraId="7956B221" w14:textId="77777777" w:rsidR="00952CB5" w:rsidRPr="00426203" w:rsidRDefault="00952CB5" w:rsidP="00952CB5">
      <w:pPr>
        <w:numPr>
          <w:ilvl w:val="3"/>
          <w:numId w:val="12"/>
        </w:numPr>
        <w:tabs>
          <w:tab w:val="left" w:pos="2610"/>
          <w:tab w:val="left" w:pos="3600"/>
        </w:tabs>
        <w:spacing w:after="120" w:line="240" w:lineRule="auto"/>
        <w:ind w:left="1440"/>
        <w:contextualSpacing/>
        <w:rPr>
          <w:rFonts w:cs="Times New Roman"/>
          <w:szCs w:val="24"/>
        </w:rPr>
      </w:pPr>
      <w:r w:rsidRPr="00426203">
        <w:rPr>
          <w:rFonts w:cs="Times New Roman"/>
          <w:szCs w:val="24"/>
        </w:rPr>
        <w:lastRenderedPageBreak/>
        <w:t>Approximate spacing between gear.</w:t>
      </w:r>
    </w:p>
    <w:p w14:paraId="0DFC8963" w14:textId="77777777" w:rsidR="00952CB5" w:rsidRPr="00426203" w:rsidRDefault="00952CB5" w:rsidP="00952CB5">
      <w:pPr>
        <w:numPr>
          <w:ilvl w:val="3"/>
          <w:numId w:val="12"/>
        </w:numPr>
        <w:tabs>
          <w:tab w:val="left" w:pos="2610"/>
          <w:tab w:val="left" w:pos="3600"/>
        </w:tabs>
        <w:spacing w:after="120" w:line="240" w:lineRule="auto"/>
        <w:ind w:left="1440"/>
        <w:contextualSpacing/>
        <w:rPr>
          <w:rFonts w:cs="Times New Roman"/>
          <w:szCs w:val="24"/>
        </w:rPr>
      </w:pPr>
      <w:r w:rsidRPr="00426203">
        <w:rPr>
          <w:rFonts w:cs="Times New Roman"/>
          <w:szCs w:val="24"/>
        </w:rPr>
        <w:t>Permitted area boundaries, location of proposed corner markers and any additional gear markers that may be used, and distance from nearest shore.</w:t>
      </w:r>
    </w:p>
    <w:p w14:paraId="2C2F55EF" w14:textId="77777777" w:rsidR="00952CB5" w:rsidRPr="00426203" w:rsidRDefault="00952CB5" w:rsidP="00952CB5">
      <w:pPr>
        <w:spacing w:after="0" w:line="240" w:lineRule="auto"/>
        <w:ind w:left="720"/>
        <w:rPr>
          <w:rFonts w:cs="Times New Roman"/>
          <w:szCs w:val="24"/>
        </w:rPr>
      </w:pPr>
      <w:r w:rsidRPr="00426203">
        <w:rPr>
          <w:rFonts w:cs="Times New Roman"/>
          <w:szCs w:val="24"/>
        </w:rPr>
        <w:t>For cross-sectional view, include:</w:t>
      </w:r>
    </w:p>
    <w:p w14:paraId="2F0089CB" w14:textId="77777777" w:rsidR="00952CB5" w:rsidRPr="00426203" w:rsidRDefault="00952CB5" w:rsidP="00952CB5">
      <w:pPr>
        <w:numPr>
          <w:ilvl w:val="0"/>
          <w:numId w:val="13"/>
        </w:numPr>
        <w:tabs>
          <w:tab w:val="left" w:pos="3600"/>
        </w:tabs>
        <w:spacing w:after="120" w:line="240" w:lineRule="auto"/>
        <w:ind w:left="1440"/>
        <w:contextualSpacing/>
        <w:rPr>
          <w:rFonts w:cs="Times New Roman"/>
          <w:szCs w:val="24"/>
        </w:rPr>
      </w:pPr>
      <w:r w:rsidRPr="00426203">
        <w:rPr>
          <w:rFonts w:cs="Times New Roman"/>
          <w:szCs w:val="24"/>
        </w:rPr>
        <w:t xml:space="preserve">Profile of gear in cross-section as it will be </w:t>
      </w:r>
      <w:proofErr w:type="gramStart"/>
      <w:r w:rsidRPr="00426203">
        <w:rPr>
          <w:rFonts w:cs="Times New Roman"/>
          <w:szCs w:val="24"/>
        </w:rPr>
        <w:t>deployed;</w:t>
      </w:r>
      <w:proofErr w:type="gramEnd"/>
    </w:p>
    <w:p w14:paraId="42B2EDAA" w14:textId="77777777" w:rsidR="00952CB5" w:rsidRPr="00426203" w:rsidRDefault="00952CB5" w:rsidP="00952CB5">
      <w:pPr>
        <w:numPr>
          <w:ilvl w:val="0"/>
          <w:numId w:val="13"/>
        </w:numPr>
        <w:tabs>
          <w:tab w:val="left" w:pos="3600"/>
        </w:tabs>
        <w:spacing w:after="120" w:line="240" w:lineRule="auto"/>
        <w:ind w:left="1440"/>
        <w:contextualSpacing/>
        <w:rPr>
          <w:rFonts w:cs="Times New Roman"/>
          <w:szCs w:val="24"/>
        </w:rPr>
      </w:pPr>
      <w:r w:rsidRPr="00426203">
        <w:rPr>
          <w:rFonts w:cs="Times New Roman"/>
          <w:szCs w:val="24"/>
        </w:rPr>
        <w:t>Gear dimensions with units (e.g. 10in, 10-ft, etc.)</w:t>
      </w:r>
    </w:p>
    <w:p w14:paraId="65546015" w14:textId="77777777" w:rsidR="00952CB5" w:rsidRPr="00426203" w:rsidRDefault="00952CB5" w:rsidP="00952CB5">
      <w:pPr>
        <w:numPr>
          <w:ilvl w:val="0"/>
          <w:numId w:val="13"/>
        </w:numPr>
        <w:tabs>
          <w:tab w:val="left" w:pos="3600"/>
        </w:tabs>
        <w:spacing w:after="120" w:line="240" w:lineRule="auto"/>
        <w:ind w:left="1440"/>
        <w:contextualSpacing/>
        <w:rPr>
          <w:rFonts w:cs="Times New Roman"/>
          <w:szCs w:val="24"/>
        </w:rPr>
      </w:pPr>
      <w:r w:rsidRPr="00426203">
        <w:rPr>
          <w:rFonts w:cs="Times New Roman"/>
          <w:szCs w:val="24"/>
        </w:rPr>
        <w:t>Show mooring gear with type, scope (length), hardware, and line type and size (diameter</w:t>
      </w:r>
      <w:proofErr w:type="gramStart"/>
      <w:r w:rsidRPr="00426203">
        <w:rPr>
          <w:rFonts w:cs="Times New Roman"/>
          <w:szCs w:val="24"/>
        </w:rPr>
        <w:t>);</w:t>
      </w:r>
      <w:proofErr w:type="gramEnd"/>
    </w:p>
    <w:p w14:paraId="70F6F0D9" w14:textId="77777777" w:rsidR="00952CB5" w:rsidRPr="00426203" w:rsidRDefault="00952CB5" w:rsidP="00952CB5">
      <w:pPr>
        <w:numPr>
          <w:ilvl w:val="0"/>
          <w:numId w:val="13"/>
        </w:numPr>
        <w:tabs>
          <w:tab w:val="left" w:pos="3600"/>
        </w:tabs>
        <w:spacing w:after="120" w:line="240" w:lineRule="auto"/>
        <w:ind w:left="1440"/>
        <w:contextualSpacing/>
        <w:rPr>
          <w:rFonts w:cs="Times New Roman"/>
          <w:szCs w:val="24"/>
        </w:rPr>
      </w:pPr>
      <w:r w:rsidRPr="00426203">
        <w:rPr>
          <w:rFonts w:cs="Times New Roman"/>
          <w:szCs w:val="24"/>
        </w:rPr>
        <w:t>Location of gear in relation to water’s surface at mean low water (if applicable).</w:t>
      </w:r>
    </w:p>
    <w:p w14:paraId="4C82B243" w14:textId="50D470EF" w:rsidR="00952CB5" w:rsidRPr="00426203" w:rsidRDefault="00952CB5" w:rsidP="00952CB5">
      <w:pPr>
        <w:tabs>
          <w:tab w:val="left" w:pos="3600"/>
        </w:tabs>
        <w:spacing w:after="120" w:line="240" w:lineRule="auto"/>
        <w:ind w:left="1440"/>
        <w:rPr>
          <w:rFonts w:cs="Times New Roman"/>
          <w:szCs w:val="24"/>
        </w:rPr>
      </w:pPr>
      <w:r w:rsidRPr="00426203">
        <w:rPr>
          <w:rFonts w:cs="Times New Roman"/>
          <w:szCs w:val="24"/>
        </w:rPr>
        <w:t>Note: Please include an additional cross-sectional view, depicting the elements above, if there will be seasonal changes to gear layout</w:t>
      </w:r>
      <w:r w:rsidR="00382EF9">
        <w:rPr>
          <w:rFonts w:cs="Times New Roman"/>
          <w:szCs w:val="24"/>
        </w:rPr>
        <w:t>, including any temporary gear submersion activities during hurricane events</w:t>
      </w:r>
      <w:r w:rsidRPr="00426203">
        <w:rPr>
          <w:rFonts w:cs="Times New Roman"/>
          <w:szCs w:val="24"/>
        </w:rPr>
        <w:t>.</w:t>
      </w:r>
    </w:p>
    <w:p w14:paraId="2AEC859B" w14:textId="5A624A25" w:rsidR="000A1971" w:rsidRDefault="000A1971" w:rsidP="00DE0C0F">
      <w:pPr>
        <w:tabs>
          <w:tab w:val="left" w:pos="360"/>
          <w:tab w:val="left" w:pos="2610"/>
          <w:tab w:val="left" w:pos="3600"/>
        </w:tabs>
        <w:spacing w:after="100" w:afterAutospacing="1" w:line="240" w:lineRule="auto"/>
        <w:rPr>
          <w:rStyle w:val="Strong"/>
        </w:rPr>
      </w:pPr>
    </w:p>
    <w:p w14:paraId="4C23EEE0" w14:textId="437998ED" w:rsidR="00426203" w:rsidRPr="0030170E" w:rsidRDefault="00DE0C0F" w:rsidP="00BA07A8">
      <w:pPr>
        <w:tabs>
          <w:tab w:val="left" w:pos="360"/>
          <w:tab w:val="left" w:pos="2610"/>
          <w:tab w:val="left" w:pos="3600"/>
        </w:tabs>
        <w:spacing w:after="100" w:afterAutospacing="1" w:line="240" w:lineRule="auto"/>
        <w:rPr>
          <w:rStyle w:val="Strong"/>
        </w:rPr>
      </w:pPr>
      <w:r>
        <w:rPr>
          <w:rStyle w:val="Strong"/>
        </w:rPr>
        <w:tab/>
      </w:r>
      <w:r w:rsidR="00426203" w:rsidRPr="0030170E">
        <w:rPr>
          <w:rStyle w:val="Strong"/>
        </w:rPr>
        <w:t>Site Development</w:t>
      </w:r>
    </w:p>
    <w:p w14:paraId="198FD2FB" w14:textId="77777777" w:rsidR="00426203" w:rsidRPr="00596EE4" w:rsidRDefault="00426203" w:rsidP="00426203">
      <w:pPr>
        <w:numPr>
          <w:ilvl w:val="0"/>
          <w:numId w:val="11"/>
        </w:numPr>
        <w:tabs>
          <w:tab w:val="left" w:pos="2610"/>
          <w:tab w:val="left" w:pos="3600"/>
        </w:tabs>
        <w:spacing w:after="120" w:line="240" w:lineRule="auto"/>
        <w:ind w:left="720" w:hanging="360"/>
        <w:contextualSpacing/>
        <w:rPr>
          <w:rFonts w:cs="Times New Roman"/>
          <w:szCs w:val="24"/>
        </w:rPr>
      </w:pPr>
      <w:r w:rsidRPr="00596EE4">
        <w:rPr>
          <w:rFonts w:cs="Times New Roman"/>
          <w:szCs w:val="24"/>
        </w:rPr>
        <w:t>Gear Information</w:t>
      </w:r>
    </w:p>
    <w:p w14:paraId="6B3116A4" w14:textId="7F835881" w:rsidR="00426203" w:rsidRPr="00596EE4" w:rsidRDefault="00426203" w:rsidP="00426203">
      <w:pPr>
        <w:numPr>
          <w:ilvl w:val="1"/>
          <w:numId w:val="11"/>
        </w:numPr>
        <w:tabs>
          <w:tab w:val="left" w:pos="2610"/>
          <w:tab w:val="left" w:pos="3600"/>
        </w:tabs>
        <w:spacing w:after="120" w:line="240" w:lineRule="auto"/>
        <w:ind w:left="1080"/>
        <w:contextualSpacing/>
        <w:rPr>
          <w:rFonts w:cs="Times New Roman"/>
          <w:szCs w:val="24"/>
        </w:rPr>
      </w:pPr>
      <w:r w:rsidRPr="00596EE4">
        <w:rPr>
          <w:rFonts w:cs="Times New Roman"/>
          <w:szCs w:val="24"/>
        </w:rPr>
        <w:t xml:space="preserve">Gear drawing/photo: Top and cross-sectional view of each gear type (e.g. cages, nets, trays, containers, etc.) that will hold oysters in your permitted area. </w:t>
      </w:r>
      <w:r w:rsidR="00E47D3B" w:rsidRPr="00596EE4">
        <w:rPr>
          <w:rFonts w:cs="Times New Roman"/>
          <w:szCs w:val="24"/>
        </w:rPr>
        <w:t>If gear is to be purchased, please provide the brand and model number of each piece of gear provided.</w:t>
      </w:r>
      <w:r w:rsidR="00BE3E2B" w:rsidRPr="00596EE4">
        <w:rPr>
          <w:rFonts w:cs="Times New Roman"/>
          <w:szCs w:val="24"/>
        </w:rPr>
        <w:t xml:space="preserve"> See example pages.</w:t>
      </w:r>
    </w:p>
    <w:p w14:paraId="553E6F2A" w14:textId="589C4F32" w:rsidR="00426203" w:rsidRPr="00596EE4" w:rsidRDefault="00426203" w:rsidP="00426203">
      <w:pPr>
        <w:numPr>
          <w:ilvl w:val="1"/>
          <w:numId w:val="11"/>
        </w:numPr>
        <w:tabs>
          <w:tab w:val="left" w:pos="2610"/>
          <w:tab w:val="left" w:pos="3600"/>
        </w:tabs>
        <w:spacing w:after="120" w:line="240" w:lineRule="auto"/>
        <w:ind w:left="1080"/>
        <w:contextualSpacing/>
        <w:rPr>
          <w:rFonts w:cs="Times New Roman"/>
          <w:szCs w:val="24"/>
        </w:rPr>
      </w:pPr>
      <w:r w:rsidRPr="00596EE4">
        <w:rPr>
          <w:rFonts w:cs="Times New Roman"/>
          <w:szCs w:val="24"/>
        </w:rPr>
        <w:t xml:space="preserve">Gear table: List and describe each individual gear type that you will use in the table below (e.g. cages, bags, trays, moorings, mooring lines, buoys, etc.). </w:t>
      </w:r>
      <w:r w:rsidR="00E47D3B" w:rsidRPr="00596EE4">
        <w:rPr>
          <w:rFonts w:cs="Times New Roman"/>
          <w:szCs w:val="24"/>
        </w:rPr>
        <w:t xml:space="preserve">You should have one entry for each drawing/photo provided in section a above. </w:t>
      </w:r>
      <w:r w:rsidRPr="00596EE4">
        <w:rPr>
          <w:rFonts w:cs="Times New Roman"/>
          <w:szCs w:val="24"/>
        </w:rPr>
        <w:t>Add additional pages if needed and attach to this section.</w:t>
      </w:r>
    </w:p>
    <w:tbl>
      <w:tblPr>
        <w:tblStyle w:val="TableGrid"/>
        <w:tblW w:w="9445" w:type="dxa"/>
        <w:jc w:val="center"/>
        <w:tblLook w:val="04A0" w:firstRow="1" w:lastRow="0" w:firstColumn="1" w:lastColumn="0" w:noHBand="0" w:noVBand="1"/>
        <w:tblCaption w:val="Gear Table List"/>
        <w:tblDescription w:val="Gear table: List and describe each individual gear type that you will use in this table (e.g. cages, bags, trays, moorings, mooring lines, buoys, etc.). You should have one entry for each drawing/photo provided in section a above. Add additional pages if needed and attach to this section."/>
      </w:tblPr>
      <w:tblGrid>
        <w:gridCol w:w="2065"/>
        <w:gridCol w:w="2340"/>
        <w:gridCol w:w="2430"/>
        <w:gridCol w:w="2610"/>
      </w:tblGrid>
      <w:tr w:rsidR="00426203" w:rsidRPr="00426203" w14:paraId="0F562989" w14:textId="77777777" w:rsidTr="0030170E">
        <w:trPr>
          <w:tblHeader/>
          <w:jc w:val="center"/>
        </w:trPr>
        <w:tc>
          <w:tcPr>
            <w:tcW w:w="2065" w:type="dxa"/>
            <w:shd w:val="clear" w:color="auto" w:fill="D9D9D9" w:themeFill="background1" w:themeFillShade="D9"/>
            <w:vAlign w:val="center"/>
          </w:tcPr>
          <w:p w14:paraId="573B7327" w14:textId="73B622B1" w:rsidR="00426203" w:rsidRPr="00596EE4" w:rsidRDefault="00426203" w:rsidP="00426203">
            <w:pPr>
              <w:tabs>
                <w:tab w:val="left" w:pos="2610"/>
                <w:tab w:val="left" w:pos="3600"/>
              </w:tabs>
              <w:spacing w:after="120"/>
              <w:jc w:val="center"/>
              <w:rPr>
                <w:rFonts w:cs="Times New Roman"/>
                <w:szCs w:val="24"/>
              </w:rPr>
            </w:pPr>
            <w:r w:rsidRPr="00596EE4">
              <w:rPr>
                <w:rFonts w:cs="Times New Roman"/>
                <w:b/>
                <w:bCs/>
                <w:szCs w:val="24"/>
              </w:rPr>
              <w:lastRenderedPageBreak/>
              <w:t>Specific Gear Type</w:t>
            </w:r>
            <w:r w:rsidRPr="00596EE4">
              <w:rPr>
                <w:rFonts w:cs="Times New Roman"/>
                <w:szCs w:val="24"/>
              </w:rPr>
              <w:t xml:space="preserve"> </w:t>
            </w:r>
          </w:p>
        </w:tc>
        <w:tc>
          <w:tcPr>
            <w:tcW w:w="2340" w:type="dxa"/>
            <w:shd w:val="clear" w:color="auto" w:fill="D9D9D9" w:themeFill="background1" w:themeFillShade="D9"/>
            <w:vAlign w:val="center"/>
          </w:tcPr>
          <w:p w14:paraId="1EBD714B" w14:textId="77777777" w:rsidR="00426203" w:rsidRPr="00596EE4" w:rsidRDefault="00426203" w:rsidP="00426203">
            <w:pPr>
              <w:tabs>
                <w:tab w:val="left" w:pos="2610"/>
                <w:tab w:val="left" w:pos="3600"/>
              </w:tabs>
              <w:jc w:val="center"/>
              <w:rPr>
                <w:rFonts w:cs="Times New Roman"/>
                <w:b/>
                <w:bCs/>
                <w:szCs w:val="24"/>
              </w:rPr>
            </w:pPr>
            <w:r w:rsidRPr="00596EE4">
              <w:rPr>
                <w:rFonts w:cs="Times New Roman"/>
                <w:b/>
                <w:bCs/>
                <w:szCs w:val="24"/>
              </w:rPr>
              <w:t>Dimensions</w:t>
            </w:r>
          </w:p>
          <w:p w14:paraId="64B000B8" w14:textId="77777777" w:rsidR="00426203" w:rsidRPr="00596EE4" w:rsidRDefault="00426203" w:rsidP="00426203">
            <w:pPr>
              <w:tabs>
                <w:tab w:val="left" w:pos="2610"/>
                <w:tab w:val="left" w:pos="3600"/>
              </w:tabs>
              <w:jc w:val="center"/>
              <w:rPr>
                <w:rFonts w:cs="Times New Roman"/>
                <w:sz w:val="18"/>
                <w:szCs w:val="18"/>
              </w:rPr>
            </w:pPr>
            <w:r w:rsidRPr="00596EE4">
              <w:rPr>
                <w:rFonts w:cs="Times New Roman"/>
                <w:sz w:val="18"/>
                <w:szCs w:val="18"/>
              </w:rPr>
              <w:t>(e.g. 9”H x 40.5” W x 67.5” L)</w:t>
            </w:r>
          </w:p>
        </w:tc>
        <w:tc>
          <w:tcPr>
            <w:tcW w:w="2430" w:type="dxa"/>
            <w:shd w:val="clear" w:color="auto" w:fill="D9D9D9" w:themeFill="background1" w:themeFillShade="D9"/>
            <w:vAlign w:val="center"/>
          </w:tcPr>
          <w:p w14:paraId="4F186EB5" w14:textId="77777777" w:rsidR="00426203" w:rsidRPr="00596EE4" w:rsidRDefault="00426203" w:rsidP="00426203">
            <w:pPr>
              <w:tabs>
                <w:tab w:val="left" w:pos="2610"/>
                <w:tab w:val="left" w:pos="3600"/>
              </w:tabs>
              <w:jc w:val="center"/>
              <w:rPr>
                <w:rFonts w:cs="Times New Roman"/>
                <w:b/>
                <w:bCs/>
                <w:szCs w:val="24"/>
              </w:rPr>
            </w:pPr>
            <w:r w:rsidRPr="00596EE4">
              <w:rPr>
                <w:rFonts w:cs="Times New Roman"/>
                <w:b/>
                <w:bCs/>
                <w:szCs w:val="24"/>
              </w:rPr>
              <w:t>Time of year gear will be deployed</w:t>
            </w:r>
          </w:p>
          <w:p w14:paraId="775BE3C0" w14:textId="6DDCCD6E" w:rsidR="00426203" w:rsidRPr="00596EE4" w:rsidRDefault="00426203" w:rsidP="00426203">
            <w:pPr>
              <w:tabs>
                <w:tab w:val="left" w:pos="2610"/>
                <w:tab w:val="left" w:pos="3600"/>
              </w:tabs>
              <w:jc w:val="center"/>
              <w:rPr>
                <w:rFonts w:cs="Times New Roman"/>
                <w:sz w:val="18"/>
                <w:szCs w:val="18"/>
              </w:rPr>
            </w:pPr>
            <w:r w:rsidRPr="00596EE4">
              <w:rPr>
                <w:rFonts w:cs="Times New Roman"/>
                <w:sz w:val="18"/>
                <w:szCs w:val="18"/>
              </w:rPr>
              <w:t>(e.g. Spring, Winter</w:t>
            </w:r>
            <w:r w:rsidR="000158BE" w:rsidRPr="00596EE4">
              <w:rPr>
                <w:rFonts w:cs="Times New Roman"/>
                <w:sz w:val="18"/>
                <w:szCs w:val="18"/>
              </w:rPr>
              <w:t>, year-round</w:t>
            </w:r>
            <w:r w:rsidRPr="00596EE4">
              <w:rPr>
                <w:rFonts w:cs="Times New Roman"/>
                <w:sz w:val="18"/>
                <w:szCs w:val="18"/>
              </w:rPr>
              <w:t>, etc.)</w:t>
            </w:r>
          </w:p>
        </w:tc>
        <w:tc>
          <w:tcPr>
            <w:tcW w:w="2610" w:type="dxa"/>
            <w:shd w:val="clear" w:color="auto" w:fill="D9D9D9" w:themeFill="background1" w:themeFillShade="D9"/>
            <w:vAlign w:val="center"/>
          </w:tcPr>
          <w:p w14:paraId="1B3D4054" w14:textId="31C7FD09" w:rsidR="00426203" w:rsidRPr="00596EE4" w:rsidRDefault="00426203" w:rsidP="00426203">
            <w:pPr>
              <w:tabs>
                <w:tab w:val="left" w:pos="2610"/>
                <w:tab w:val="left" w:pos="3600"/>
              </w:tabs>
              <w:jc w:val="center"/>
              <w:rPr>
                <w:rFonts w:cs="Times New Roman"/>
                <w:b/>
                <w:bCs/>
                <w:szCs w:val="24"/>
              </w:rPr>
            </w:pPr>
            <w:r w:rsidRPr="00596EE4">
              <w:rPr>
                <w:rFonts w:cs="Times New Roman"/>
                <w:b/>
                <w:bCs/>
                <w:szCs w:val="24"/>
              </w:rPr>
              <w:t>Maximum amount of this gear type that will be deployed on site</w:t>
            </w:r>
            <w:r w:rsidR="00C53894" w:rsidRPr="00596EE4">
              <w:rPr>
                <w:rFonts w:cs="Times New Roman"/>
                <w:b/>
                <w:bCs/>
                <w:szCs w:val="24"/>
              </w:rPr>
              <w:t xml:space="preserve"> </w:t>
            </w:r>
            <w:r w:rsidR="00C53894" w:rsidRPr="00596EE4">
              <w:rPr>
                <w:rFonts w:cs="Times New Roman"/>
                <w:b/>
                <w:szCs w:val="24"/>
              </w:rPr>
              <w:t>at any given time</w:t>
            </w:r>
          </w:p>
          <w:p w14:paraId="17D9887F" w14:textId="77777777" w:rsidR="00426203" w:rsidRPr="00426203" w:rsidRDefault="00426203" w:rsidP="00426203">
            <w:pPr>
              <w:tabs>
                <w:tab w:val="left" w:pos="2610"/>
                <w:tab w:val="left" w:pos="3600"/>
              </w:tabs>
              <w:jc w:val="center"/>
              <w:rPr>
                <w:rFonts w:cs="Times New Roman"/>
                <w:sz w:val="18"/>
                <w:szCs w:val="18"/>
              </w:rPr>
            </w:pPr>
            <w:r w:rsidRPr="00596EE4">
              <w:rPr>
                <w:rFonts w:cs="Times New Roman"/>
                <w:sz w:val="18"/>
                <w:szCs w:val="18"/>
              </w:rPr>
              <w:t>(e.g. 200 cages, 100 buoys, etc.)</w:t>
            </w:r>
          </w:p>
        </w:tc>
      </w:tr>
      <w:tr w:rsidR="00426203" w:rsidRPr="00426203" w14:paraId="3B86DEF6" w14:textId="77777777" w:rsidTr="0030170E">
        <w:trPr>
          <w:tblHeader/>
          <w:jc w:val="center"/>
        </w:trPr>
        <w:tc>
          <w:tcPr>
            <w:tcW w:w="2065" w:type="dxa"/>
          </w:tcPr>
          <w:p w14:paraId="75121AEF" w14:textId="77777777" w:rsidR="00426203" w:rsidRDefault="00426203" w:rsidP="00426203">
            <w:pPr>
              <w:tabs>
                <w:tab w:val="left" w:pos="2610"/>
                <w:tab w:val="left" w:pos="3600"/>
              </w:tabs>
              <w:spacing w:after="120"/>
              <w:rPr>
                <w:rFonts w:cs="Times New Roman"/>
                <w:szCs w:val="24"/>
              </w:rPr>
            </w:pPr>
          </w:p>
          <w:p w14:paraId="7784257D" w14:textId="54023E05" w:rsidR="00596110" w:rsidRPr="00426203" w:rsidRDefault="00596110" w:rsidP="00426203">
            <w:pPr>
              <w:tabs>
                <w:tab w:val="left" w:pos="2610"/>
                <w:tab w:val="left" w:pos="3600"/>
              </w:tabs>
              <w:spacing w:after="120"/>
              <w:rPr>
                <w:rFonts w:cs="Times New Roman"/>
                <w:szCs w:val="24"/>
              </w:rPr>
            </w:pPr>
          </w:p>
        </w:tc>
        <w:tc>
          <w:tcPr>
            <w:tcW w:w="2340" w:type="dxa"/>
          </w:tcPr>
          <w:p w14:paraId="239F1982" w14:textId="0AAAC91B" w:rsidR="00426203" w:rsidRPr="00426203" w:rsidRDefault="00426203" w:rsidP="00426203">
            <w:pPr>
              <w:tabs>
                <w:tab w:val="left" w:pos="2610"/>
                <w:tab w:val="left" w:pos="3600"/>
              </w:tabs>
              <w:spacing w:after="120"/>
              <w:rPr>
                <w:rFonts w:cs="Times New Roman"/>
                <w:szCs w:val="24"/>
              </w:rPr>
            </w:pPr>
          </w:p>
        </w:tc>
        <w:tc>
          <w:tcPr>
            <w:tcW w:w="2430" w:type="dxa"/>
          </w:tcPr>
          <w:p w14:paraId="29A255B0" w14:textId="54A3C3F2" w:rsidR="00426203" w:rsidRPr="00426203" w:rsidRDefault="00426203" w:rsidP="00426203">
            <w:pPr>
              <w:tabs>
                <w:tab w:val="left" w:pos="2610"/>
                <w:tab w:val="left" w:pos="3600"/>
              </w:tabs>
              <w:spacing w:after="120"/>
              <w:rPr>
                <w:rFonts w:cs="Times New Roman"/>
                <w:szCs w:val="24"/>
              </w:rPr>
            </w:pPr>
          </w:p>
        </w:tc>
        <w:tc>
          <w:tcPr>
            <w:tcW w:w="2610" w:type="dxa"/>
          </w:tcPr>
          <w:p w14:paraId="53BE0306" w14:textId="42C34C6C" w:rsidR="00426203" w:rsidRPr="00426203" w:rsidRDefault="00426203" w:rsidP="00426203">
            <w:pPr>
              <w:tabs>
                <w:tab w:val="left" w:pos="2610"/>
                <w:tab w:val="left" w:pos="3600"/>
              </w:tabs>
              <w:spacing w:after="120"/>
              <w:rPr>
                <w:rFonts w:cs="Times New Roman"/>
                <w:szCs w:val="24"/>
              </w:rPr>
            </w:pPr>
          </w:p>
        </w:tc>
      </w:tr>
      <w:tr w:rsidR="00426203" w:rsidRPr="00426203" w14:paraId="63D664B7" w14:textId="77777777" w:rsidTr="0030170E">
        <w:trPr>
          <w:tblHeader/>
          <w:jc w:val="center"/>
        </w:trPr>
        <w:tc>
          <w:tcPr>
            <w:tcW w:w="2065" w:type="dxa"/>
          </w:tcPr>
          <w:p w14:paraId="657260BE" w14:textId="77777777" w:rsidR="00426203" w:rsidRDefault="00426203" w:rsidP="00426203">
            <w:pPr>
              <w:tabs>
                <w:tab w:val="left" w:pos="2610"/>
                <w:tab w:val="left" w:pos="3600"/>
              </w:tabs>
              <w:spacing w:after="120"/>
              <w:rPr>
                <w:rFonts w:cs="Times New Roman"/>
                <w:szCs w:val="24"/>
              </w:rPr>
            </w:pPr>
          </w:p>
          <w:p w14:paraId="40245EC8" w14:textId="52A029DA" w:rsidR="00596110" w:rsidRPr="00426203" w:rsidRDefault="00596110" w:rsidP="00426203">
            <w:pPr>
              <w:tabs>
                <w:tab w:val="left" w:pos="2610"/>
                <w:tab w:val="left" w:pos="3600"/>
              </w:tabs>
              <w:spacing w:after="120"/>
              <w:rPr>
                <w:rFonts w:cs="Times New Roman"/>
                <w:szCs w:val="24"/>
              </w:rPr>
            </w:pPr>
          </w:p>
        </w:tc>
        <w:tc>
          <w:tcPr>
            <w:tcW w:w="2340" w:type="dxa"/>
          </w:tcPr>
          <w:p w14:paraId="4E54E936" w14:textId="4C0CC8D3" w:rsidR="00426203" w:rsidRPr="00426203" w:rsidRDefault="00426203" w:rsidP="00426203">
            <w:pPr>
              <w:tabs>
                <w:tab w:val="left" w:pos="2610"/>
                <w:tab w:val="left" w:pos="3600"/>
              </w:tabs>
              <w:spacing w:after="120"/>
              <w:rPr>
                <w:rFonts w:cs="Times New Roman"/>
                <w:szCs w:val="24"/>
              </w:rPr>
            </w:pPr>
          </w:p>
        </w:tc>
        <w:tc>
          <w:tcPr>
            <w:tcW w:w="2430" w:type="dxa"/>
          </w:tcPr>
          <w:p w14:paraId="2A838C31" w14:textId="30EEF3A3" w:rsidR="00426203" w:rsidRPr="00426203" w:rsidRDefault="00426203" w:rsidP="00426203">
            <w:pPr>
              <w:tabs>
                <w:tab w:val="left" w:pos="2610"/>
                <w:tab w:val="left" w:pos="3600"/>
              </w:tabs>
              <w:spacing w:after="120"/>
              <w:rPr>
                <w:rFonts w:cs="Times New Roman"/>
                <w:szCs w:val="24"/>
              </w:rPr>
            </w:pPr>
          </w:p>
        </w:tc>
        <w:tc>
          <w:tcPr>
            <w:tcW w:w="2610" w:type="dxa"/>
          </w:tcPr>
          <w:p w14:paraId="13A609E5" w14:textId="14456EA5" w:rsidR="00426203" w:rsidRPr="00426203" w:rsidRDefault="00426203" w:rsidP="00426203">
            <w:pPr>
              <w:tabs>
                <w:tab w:val="left" w:pos="2610"/>
                <w:tab w:val="left" w:pos="3600"/>
              </w:tabs>
              <w:spacing w:after="120"/>
              <w:rPr>
                <w:rFonts w:cs="Times New Roman"/>
                <w:szCs w:val="24"/>
              </w:rPr>
            </w:pPr>
          </w:p>
        </w:tc>
      </w:tr>
      <w:tr w:rsidR="00426203" w:rsidRPr="00426203" w14:paraId="3E46158A" w14:textId="77777777" w:rsidTr="0030170E">
        <w:trPr>
          <w:tblHeader/>
          <w:jc w:val="center"/>
        </w:trPr>
        <w:tc>
          <w:tcPr>
            <w:tcW w:w="2065" w:type="dxa"/>
          </w:tcPr>
          <w:p w14:paraId="548E287F" w14:textId="77777777" w:rsidR="00426203" w:rsidRDefault="00426203" w:rsidP="00426203">
            <w:pPr>
              <w:tabs>
                <w:tab w:val="left" w:pos="2610"/>
                <w:tab w:val="left" w:pos="3600"/>
              </w:tabs>
              <w:spacing w:after="120"/>
              <w:rPr>
                <w:rFonts w:cs="Times New Roman"/>
                <w:szCs w:val="24"/>
              </w:rPr>
            </w:pPr>
          </w:p>
          <w:p w14:paraId="32E2A81B" w14:textId="6FF63CFA" w:rsidR="00596110" w:rsidRPr="00426203" w:rsidRDefault="00596110" w:rsidP="00426203">
            <w:pPr>
              <w:tabs>
                <w:tab w:val="left" w:pos="2610"/>
                <w:tab w:val="left" w:pos="3600"/>
              </w:tabs>
              <w:spacing w:after="120"/>
              <w:rPr>
                <w:rFonts w:cs="Times New Roman"/>
                <w:szCs w:val="24"/>
              </w:rPr>
            </w:pPr>
          </w:p>
        </w:tc>
        <w:tc>
          <w:tcPr>
            <w:tcW w:w="2340" w:type="dxa"/>
          </w:tcPr>
          <w:p w14:paraId="3C57F5AA" w14:textId="133A09B5" w:rsidR="00426203" w:rsidRPr="00426203" w:rsidRDefault="00426203" w:rsidP="00426203">
            <w:pPr>
              <w:tabs>
                <w:tab w:val="left" w:pos="2610"/>
                <w:tab w:val="left" w:pos="3600"/>
              </w:tabs>
              <w:spacing w:after="120"/>
              <w:rPr>
                <w:rFonts w:cs="Times New Roman"/>
                <w:szCs w:val="24"/>
              </w:rPr>
            </w:pPr>
          </w:p>
        </w:tc>
        <w:tc>
          <w:tcPr>
            <w:tcW w:w="2430" w:type="dxa"/>
          </w:tcPr>
          <w:p w14:paraId="15785D24" w14:textId="1D22B67A" w:rsidR="00426203" w:rsidRPr="00426203" w:rsidRDefault="00426203" w:rsidP="00426203">
            <w:pPr>
              <w:tabs>
                <w:tab w:val="left" w:pos="2610"/>
                <w:tab w:val="left" w:pos="3600"/>
              </w:tabs>
              <w:spacing w:after="120"/>
              <w:rPr>
                <w:rFonts w:cs="Times New Roman"/>
                <w:szCs w:val="24"/>
              </w:rPr>
            </w:pPr>
          </w:p>
        </w:tc>
        <w:tc>
          <w:tcPr>
            <w:tcW w:w="2610" w:type="dxa"/>
          </w:tcPr>
          <w:p w14:paraId="4599F483" w14:textId="5CB51FB4" w:rsidR="00426203" w:rsidRPr="00426203" w:rsidRDefault="00426203" w:rsidP="00426203">
            <w:pPr>
              <w:tabs>
                <w:tab w:val="left" w:pos="2610"/>
                <w:tab w:val="left" w:pos="3600"/>
              </w:tabs>
              <w:spacing w:after="120"/>
              <w:rPr>
                <w:rFonts w:cs="Times New Roman"/>
                <w:szCs w:val="24"/>
              </w:rPr>
            </w:pPr>
          </w:p>
        </w:tc>
      </w:tr>
      <w:tr w:rsidR="00426203" w:rsidRPr="00426203" w14:paraId="79655630" w14:textId="77777777" w:rsidTr="0030170E">
        <w:trPr>
          <w:tblHeader/>
          <w:jc w:val="center"/>
        </w:trPr>
        <w:tc>
          <w:tcPr>
            <w:tcW w:w="2065" w:type="dxa"/>
          </w:tcPr>
          <w:p w14:paraId="63210D29" w14:textId="77777777" w:rsidR="00426203" w:rsidRDefault="00426203" w:rsidP="00426203">
            <w:pPr>
              <w:tabs>
                <w:tab w:val="left" w:pos="2610"/>
                <w:tab w:val="left" w:pos="3600"/>
              </w:tabs>
              <w:spacing w:after="120"/>
              <w:rPr>
                <w:rFonts w:cs="Times New Roman"/>
                <w:szCs w:val="24"/>
              </w:rPr>
            </w:pPr>
          </w:p>
          <w:p w14:paraId="21B521B5" w14:textId="6CB47CB5" w:rsidR="00596110" w:rsidRPr="00426203" w:rsidRDefault="00596110" w:rsidP="00426203">
            <w:pPr>
              <w:tabs>
                <w:tab w:val="left" w:pos="2610"/>
                <w:tab w:val="left" w:pos="3600"/>
              </w:tabs>
              <w:spacing w:after="120"/>
              <w:rPr>
                <w:rFonts w:cs="Times New Roman"/>
                <w:szCs w:val="24"/>
              </w:rPr>
            </w:pPr>
          </w:p>
        </w:tc>
        <w:tc>
          <w:tcPr>
            <w:tcW w:w="2340" w:type="dxa"/>
          </w:tcPr>
          <w:p w14:paraId="3CDAD6AD" w14:textId="0776A07D" w:rsidR="00426203" w:rsidRPr="00426203" w:rsidRDefault="00426203" w:rsidP="00426203">
            <w:pPr>
              <w:tabs>
                <w:tab w:val="left" w:pos="2610"/>
                <w:tab w:val="left" w:pos="3600"/>
              </w:tabs>
              <w:spacing w:after="120"/>
              <w:rPr>
                <w:rFonts w:cs="Times New Roman"/>
                <w:szCs w:val="24"/>
              </w:rPr>
            </w:pPr>
          </w:p>
        </w:tc>
        <w:tc>
          <w:tcPr>
            <w:tcW w:w="2430" w:type="dxa"/>
          </w:tcPr>
          <w:p w14:paraId="326A6DFC" w14:textId="15D4AA09" w:rsidR="00426203" w:rsidRPr="00426203" w:rsidRDefault="00426203" w:rsidP="00426203">
            <w:pPr>
              <w:tabs>
                <w:tab w:val="left" w:pos="2610"/>
                <w:tab w:val="left" w:pos="3600"/>
              </w:tabs>
              <w:spacing w:after="120"/>
              <w:rPr>
                <w:rFonts w:cs="Times New Roman"/>
                <w:szCs w:val="24"/>
              </w:rPr>
            </w:pPr>
          </w:p>
        </w:tc>
        <w:tc>
          <w:tcPr>
            <w:tcW w:w="2610" w:type="dxa"/>
          </w:tcPr>
          <w:p w14:paraId="380A2CCC" w14:textId="73C40EF8" w:rsidR="00426203" w:rsidRPr="00426203" w:rsidRDefault="00426203" w:rsidP="00426203">
            <w:pPr>
              <w:tabs>
                <w:tab w:val="left" w:pos="2610"/>
                <w:tab w:val="left" w:pos="3600"/>
              </w:tabs>
              <w:spacing w:after="120"/>
              <w:rPr>
                <w:rFonts w:cs="Times New Roman"/>
                <w:szCs w:val="24"/>
              </w:rPr>
            </w:pPr>
          </w:p>
        </w:tc>
      </w:tr>
      <w:tr w:rsidR="00426203" w:rsidRPr="00426203" w14:paraId="0F5E046D" w14:textId="77777777" w:rsidTr="0030170E">
        <w:trPr>
          <w:tblHeader/>
          <w:jc w:val="center"/>
        </w:trPr>
        <w:tc>
          <w:tcPr>
            <w:tcW w:w="2065" w:type="dxa"/>
          </w:tcPr>
          <w:p w14:paraId="3212F02D" w14:textId="77777777" w:rsidR="00426203" w:rsidRDefault="00426203" w:rsidP="00426203">
            <w:pPr>
              <w:tabs>
                <w:tab w:val="left" w:pos="2610"/>
                <w:tab w:val="left" w:pos="3600"/>
              </w:tabs>
              <w:spacing w:after="120"/>
              <w:rPr>
                <w:rFonts w:cs="Times New Roman"/>
                <w:szCs w:val="24"/>
              </w:rPr>
            </w:pPr>
          </w:p>
          <w:p w14:paraId="3FA8659A" w14:textId="0602BCD5" w:rsidR="00596110" w:rsidRPr="00426203" w:rsidRDefault="00596110" w:rsidP="00426203">
            <w:pPr>
              <w:tabs>
                <w:tab w:val="left" w:pos="2610"/>
                <w:tab w:val="left" w:pos="3600"/>
              </w:tabs>
              <w:spacing w:after="120"/>
              <w:rPr>
                <w:rFonts w:cs="Times New Roman"/>
                <w:szCs w:val="24"/>
              </w:rPr>
            </w:pPr>
          </w:p>
        </w:tc>
        <w:tc>
          <w:tcPr>
            <w:tcW w:w="2340" w:type="dxa"/>
          </w:tcPr>
          <w:p w14:paraId="3A4E89A8" w14:textId="19C169AD" w:rsidR="00426203" w:rsidRPr="00426203" w:rsidRDefault="00426203" w:rsidP="00426203">
            <w:pPr>
              <w:tabs>
                <w:tab w:val="left" w:pos="2610"/>
                <w:tab w:val="left" w:pos="3600"/>
              </w:tabs>
              <w:spacing w:after="120"/>
              <w:rPr>
                <w:rFonts w:cs="Times New Roman"/>
                <w:szCs w:val="24"/>
              </w:rPr>
            </w:pPr>
          </w:p>
        </w:tc>
        <w:tc>
          <w:tcPr>
            <w:tcW w:w="2430" w:type="dxa"/>
          </w:tcPr>
          <w:p w14:paraId="7203BB29" w14:textId="691EC8D1" w:rsidR="00426203" w:rsidRPr="00426203" w:rsidRDefault="00426203" w:rsidP="00426203">
            <w:pPr>
              <w:tabs>
                <w:tab w:val="left" w:pos="2610"/>
                <w:tab w:val="left" w:pos="3600"/>
              </w:tabs>
              <w:spacing w:after="120"/>
              <w:rPr>
                <w:rFonts w:cs="Times New Roman"/>
                <w:szCs w:val="24"/>
              </w:rPr>
            </w:pPr>
          </w:p>
        </w:tc>
        <w:tc>
          <w:tcPr>
            <w:tcW w:w="2610" w:type="dxa"/>
          </w:tcPr>
          <w:p w14:paraId="142FF887" w14:textId="14FBB66D" w:rsidR="00426203" w:rsidRPr="00426203" w:rsidRDefault="00426203" w:rsidP="00426203">
            <w:pPr>
              <w:tabs>
                <w:tab w:val="left" w:pos="2610"/>
                <w:tab w:val="left" w:pos="3600"/>
              </w:tabs>
              <w:spacing w:after="120"/>
              <w:rPr>
                <w:rFonts w:cs="Times New Roman"/>
                <w:szCs w:val="24"/>
              </w:rPr>
            </w:pPr>
          </w:p>
        </w:tc>
      </w:tr>
    </w:tbl>
    <w:p w14:paraId="24DC719D" w14:textId="1B94BC0D" w:rsidR="00426203" w:rsidRDefault="00426203" w:rsidP="00426203">
      <w:pPr>
        <w:tabs>
          <w:tab w:val="left" w:pos="2610"/>
          <w:tab w:val="left" w:pos="3600"/>
        </w:tabs>
        <w:spacing w:after="120" w:line="240" w:lineRule="auto"/>
        <w:rPr>
          <w:rFonts w:cs="Times New Roman"/>
          <w:szCs w:val="24"/>
        </w:rPr>
      </w:pPr>
    </w:p>
    <w:p w14:paraId="33FF0010" w14:textId="58B22846" w:rsidR="00596110" w:rsidRDefault="00596110" w:rsidP="00426203">
      <w:pPr>
        <w:tabs>
          <w:tab w:val="left" w:pos="2610"/>
          <w:tab w:val="left" w:pos="3600"/>
        </w:tabs>
        <w:spacing w:after="120" w:line="240" w:lineRule="auto"/>
        <w:rPr>
          <w:rFonts w:cs="Times New Roman"/>
          <w:szCs w:val="24"/>
        </w:rPr>
      </w:pPr>
    </w:p>
    <w:p w14:paraId="45BFE3B1" w14:textId="6D8EC41B" w:rsidR="00596110" w:rsidRDefault="00596110" w:rsidP="00426203">
      <w:pPr>
        <w:tabs>
          <w:tab w:val="left" w:pos="2610"/>
          <w:tab w:val="left" w:pos="3600"/>
        </w:tabs>
        <w:spacing w:after="120" w:line="240" w:lineRule="auto"/>
        <w:rPr>
          <w:rFonts w:cs="Times New Roman"/>
          <w:szCs w:val="24"/>
        </w:rPr>
      </w:pPr>
    </w:p>
    <w:p w14:paraId="1906329A" w14:textId="77777777" w:rsidR="00596110" w:rsidRPr="00426203" w:rsidRDefault="00596110" w:rsidP="00426203">
      <w:pPr>
        <w:tabs>
          <w:tab w:val="left" w:pos="2610"/>
          <w:tab w:val="left" w:pos="3600"/>
        </w:tabs>
        <w:spacing w:after="120" w:line="240" w:lineRule="auto"/>
        <w:rPr>
          <w:rFonts w:cs="Times New Roman"/>
          <w:szCs w:val="24"/>
        </w:rPr>
      </w:pPr>
    </w:p>
    <w:p w14:paraId="00C90596" w14:textId="7C2447AB" w:rsidR="00426203" w:rsidRDefault="00426203">
      <w:pPr>
        <w:rPr>
          <w:b/>
        </w:rPr>
      </w:pPr>
    </w:p>
    <w:p w14:paraId="5E8AD376" w14:textId="0EDF3734" w:rsidR="00185283" w:rsidRDefault="00185283">
      <w:pPr>
        <w:rPr>
          <w:b/>
        </w:rPr>
      </w:pPr>
    </w:p>
    <w:p w14:paraId="2455777F" w14:textId="7DD6000D" w:rsidR="00185283" w:rsidRDefault="00185283">
      <w:pPr>
        <w:rPr>
          <w:b/>
        </w:rPr>
      </w:pPr>
    </w:p>
    <w:p w14:paraId="1B90F5F5" w14:textId="23388A21" w:rsidR="00185283" w:rsidRDefault="0001379A">
      <w:pPr>
        <w:rPr>
          <w:b/>
        </w:rPr>
      </w:pPr>
      <w:r>
        <w:rPr>
          <w:b/>
        </w:rPr>
        <w:br w:type="page"/>
      </w:r>
    </w:p>
    <w:p w14:paraId="4628C74E" w14:textId="70B0355D" w:rsidR="00426203" w:rsidRDefault="00426203" w:rsidP="0013162B">
      <w:pPr>
        <w:pStyle w:val="Heading1"/>
      </w:pPr>
      <w:r w:rsidRPr="0030170E">
        <w:lastRenderedPageBreak/>
        <w:t>OPERATIONS</w:t>
      </w:r>
    </w:p>
    <w:p w14:paraId="32FC2E37" w14:textId="77777777" w:rsidR="00185283" w:rsidRPr="00185283" w:rsidRDefault="00185283" w:rsidP="00185283"/>
    <w:p w14:paraId="2572E057" w14:textId="00FD6442" w:rsidR="00426203" w:rsidRPr="00596EE4" w:rsidRDefault="00426203" w:rsidP="00426203">
      <w:pPr>
        <w:tabs>
          <w:tab w:val="left" w:pos="2610"/>
          <w:tab w:val="left" w:pos="3600"/>
        </w:tabs>
        <w:spacing w:after="120" w:line="240" w:lineRule="auto"/>
        <w:rPr>
          <w:rFonts w:cs="Times New Roman"/>
          <w:b/>
          <w:bCs/>
          <w:szCs w:val="24"/>
        </w:rPr>
      </w:pPr>
      <w:r w:rsidRPr="00596EE4">
        <w:rPr>
          <w:rFonts w:cs="Times New Roman"/>
          <w:b/>
          <w:bCs/>
          <w:szCs w:val="24"/>
        </w:rPr>
        <w:t>Directions: If a question does not pertain to your proposed operations, please write “</w:t>
      </w:r>
      <w:r w:rsidRPr="00596EE4">
        <w:rPr>
          <w:rStyle w:val="Strong"/>
          <w:b/>
          <w:bCs w:val="0"/>
        </w:rPr>
        <w:t>not applicable</w:t>
      </w:r>
      <w:r w:rsidRPr="00596EE4">
        <w:rPr>
          <w:rFonts w:cs="Times New Roman"/>
          <w:b/>
          <w:bCs/>
          <w:szCs w:val="24"/>
        </w:rPr>
        <w:t>” or “</w:t>
      </w:r>
      <w:r w:rsidRPr="00596EE4">
        <w:rPr>
          <w:rStyle w:val="Strong"/>
          <w:b/>
          <w:bCs w:val="0"/>
        </w:rPr>
        <w:t>N/A</w:t>
      </w:r>
      <w:r w:rsidRPr="00596EE4">
        <w:rPr>
          <w:rFonts w:cs="Times New Roman"/>
          <w:b/>
          <w:bCs/>
          <w:szCs w:val="24"/>
        </w:rPr>
        <w:t>.” Please use additional sheets if necessary and attach with this section.</w:t>
      </w:r>
    </w:p>
    <w:p w14:paraId="13FBECE1" w14:textId="630CC7D8" w:rsidR="00382EF9" w:rsidRDefault="00382EF9" w:rsidP="00426203">
      <w:pPr>
        <w:tabs>
          <w:tab w:val="left" w:pos="2610"/>
          <w:tab w:val="left" w:pos="3600"/>
        </w:tabs>
        <w:spacing w:after="120" w:line="240" w:lineRule="auto"/>
        <w:rPr>
          <w:rFonts w:cs="Times New Roman"/>
          <w:szCs w:val="24"/>
        </w:rPr>
      </w:pPr>
      <w:bookmarkStart w:id="2" w:name="_Hlk62114025"/>
      <w:r w:rsidRPr="00596EE4">
        <w:rPr>
          <w:rFonts w:cs="Times New Roman"/>
          <w:b/>
          <w:bCs/>
          <w:szCs w:val="24"/>
        </w:rPr>
        <w:t>Question 1</w:t>
      </w:r>
      <w:r w:rsidRPr="00596EE4">
        <w:rPr>
          <w:rFonts w:cs="Times New Roman"/>
          <w:szCs w:val="24"/>
        </w:rPr>
        <w:t xml:space="preserve"> – Please describe how the gear presented the Gear Table is configured</w:t>
      </w:r>
      <w:r w:rsidR="00DD25F9" w:rsidRPr="00596EE4">
        <w:rPr>
          <w:rFonts w:cs="Times New Roman"/>
          <w:szCs w:val="24"/>
        </w:rPr>
        <w:t xml:space="preserve"> and operated</w:t>
      </w:r>
      <w:r w:rsidRPr="00596EE4">
        <w:rPr>
          <w:rFonts w:cs="Times New Roman"/>
          <w:szCs w:val="24"/>
        </w:rPr>
        <w:t>. E.g. how do buoys, anchors, and cages attached to mainline?</w:t>
      </w:r>
      <w:r w:rsidR="00DD25F9" w:rsidRPr="00596EE4">
        <w:rPr>
          <w:rFonts w:cs="Times New Roman"/>
          <w:szCs w:val="24"/>
        </w:rPr>
        <w:t xml:space="preserve"> If using floating cages, are bags inserted into cages, etc. This information can be supplemented by product brochures describing the operation </w:t>
      </w:r>
      <w:r w:rsidR="003902E0" w:rsidRPr="00596EE4">
        <w:rPr>
          <w:rFonts w:cs="Times New Roman"/>
          <w:szCs w:val="24"/>
        </w:rPr>
        <w:t>of</w:t>
      </w:r>
      <w:r w:rsidR="00DD25F9" w:rsidRPr="00596EE4">
        <w:rPr>
          <w:rFonts w:cs="Times New Roman"/>
          <w:szCs w:val="24"/>
        </w:rPr>
        <w:t xml:space="preserve"> the gear.</w:t>
      </w:r>
    </w:p>
    <w:p w14:paraId="3D7CBCFC" w14:textId="7B6E6E6E" w:rsidR="00596EE4" w:rsidRDefault="00596EE4" w:rsidP="00426203">
      <w:pPr>
        <w:tabs>
          <w:tab w:val="left" w:pos="2610"/>
          <w:tab w:val="left" w:pos="3600"/>
        </w:tabs>
        <w:spacing w:after="120" w:line="240" w:lineRule="auto"/>
        <w:rPr>
          <w:rFonts w:cs="Times New Roman"/>
          <w:szCs w:val="24"/>
        </w:rPr>
      </w:pPr>
    </w:p>
    <w:p w14:paraId="568F7DC7" w14:textId="048AA9A2" w:rsidR="00596EE4" w:rsidRDefault="00596EE4" w:rsidP="00426203">
      <w:pPr>
        <w:tabs>
          <w:tab w:val="left" w:pos="2610"/>
          <w:tab w:val="left" w:pos="3600"/>
        </w:tabs>
        <w:spacing w:after="120" w:line="240" w:lineRule="auto"/>
        <w:rPr>
          <w:rFonts w:cs="Times New Roman"/>
          <w:szCs w:val="24"/>
        </w:rPr>
      </w:pPr>
    </w:p>
    <w:p w14:paraId="569A6FA9" w14:textId="72E30484" w:rsidR="00596EE4" w:rsidRDefault="00596EE4" w:rsidP="00426203">
      <w:pPr>
        <w:tabs>
          <w:tab w:val="left" w:pos="2610"/>
          <w:tab w:val="left" w:pos="3600"/>
        </w:tabs>
        <w:spacing w:after="120" w:line="240" w:lineRule="auto"/>
        <w:rPr>
          <w:rFonts w:cs="Times New Roman"/>
          <w:szCs w:val="24"/>
        </w:rPr>
      </w:pPr>
    </w:p>
    <w:p w14:paraId="0A3134AB" w14:textId="1991BE00" w:rsidR="00596EE4" w:rsidRDefault="00596EE4" w:rsidP="00426203">
      <w:pPr>
        <w:tabs>
          <w:tab w:val="left" w:pos="2610"/>
          <w:tab w:val="left" w:pos="3600"/>
        </w:tabs>
        <w:spacing w:after="120" w:line="240" w:lineRule="auto"/>
        <w:rPr>
          <w:rFonts w:cs="Times New Roman"/>
          <w:szCs w:val="24"/>
        </w:rPr>
      </w:pPr>
    </w:p>
    <w:p w14:paraId="0732B2A9" w14:textId="067FA889" w:rsidR="00596EE4" w:rsidRDefault="00596EE4" w:rsidP="00426203">
      <w:pPr>
        <w:tabs>
          <w:tab w:val="left" w:pos="2610"/>
          <w:tab w:val="left" w:pos="3600"/>
        </w:tabs>
        <w:spacing w:after="120" w:line="240" w:lineRule="auto"/>
        <w:rPr>
          <w:rFonts w:cs="Times New Roman"/>
          <w:szCs w:val="24"/>
        </w:rPr>
      </w:pPr>
    </w:p>
    <w:p w14:paraId="6A7142B8" w14:textId="49188FF8" w:rsidR="00596EE4" w:rsidRDefault="00596EE4" w:rsidP="00426203">
      <w:pPr>
        <w:tabs>
          <w:tab w:val="left" w:pos="2610"/>
          <w:tab w:val="left" w:pos="3600"/>
        </w:tabs>
        <w:spacing w:after="120" w:line="240" w:lineRule="auto"/>
        <w:rPr>
          <w:rFonts w:cs="Times New Roman"/>
          <w:szCs w:val="24"/>
        </w:rPr>
      </w:pPr>
    </w:p>
    <w:p w14:paraId="4E57FDD3" w14:textId="013998ED" w:rsidR="00596EE4" w:rsidRDefault="00596EE4" w:rsidP="00426203">
      <w:pPr>
        <w:tabs>
          <w:tab w:val="left" w:pos="2610"/>
          <w:tab w:val="left" w:pos="3600"/>
        </w:tabs>
        <w:spacing w:after="120" w:line="240" w:lineRule="auto"/>
        <w:rPr>
          <w:rFonts w:cs="Times New Roman"/>
          <w:szCs w:val="24"/>
        </w:rPr>
      </w:pPr>
    </w:p>
    <w:p w14:paraId="19AC76C5" w14:textId="26369116" w:rsidR="00596EE4" w:rsidRDefault="00596EE4" w:rsidP="00426203">
      <w:pPr>
        <w:tabs>
          <w:tab w:val="left" w:pos="2610"/>
          <w:tab w:val="left" w:pos="3600"/>
        </w:tabs>
        <w:spacing w:after="120" w:line="240" w:lineRule="auto"/>
        <w:rPr>
          <w:rFonts w:cs="Times New Roman"/>
          <w:szCs w:val="24"/>
        </w:rPr>
      </w:pPr>
    </w:p>
    <w:p w14:paraId="1668CC51" w14:textId="4D8F801E" w:rsidR="00596EE4" w:rsidRDefault="00596EE4" w:rsidP="00426203">
      <w:pPr>
        <w:tabs>
          <w:tab w:val="left" w:pos="2610"/>
          <w:tab w:val="left" w:pos="3600"/>
        </w:tabs>
        <w:spacing w:after="120" w:line="240" w:lineRule="auto"/>
        <w:rPr>
          <w:rFonts w:cs="Times New Roman"/>
          <w:szCs w:val="24"/>
        </w:rPr>
      </w:pPr>
    </w:p>
    <w:p w14:paraId="1532F07E" w14:textId="0EC56F92" w:rsidR="00596EE4" w:rsidRDefault="00596EE4" w:rsidP="00426203">
      <w:pPr>
        <w:tabs>
          <w:tab w:val="left" w:pos="2610"/>
          <w:tab w:val="left" w:pos="3600"/>
        </w:tabs>
        <w:spacing w:after="120" w:line="240" w:lineRule="auto"/>
        <w:rPr>
          <w:rFonts w:cs="Times New Roman"/>
          <w:szCs w:val="24"/>
        </w:rPr>
      </w:pPr>
    </w:p>
    <w:p w14:paraId="4755FC0C" w14:textId="6133B8BC" w:rsidR="00596EE4" w:rsidRDefault="00596EE4" w:rsidP="00426203">
      <w:pPr>
        <w:tabs>
          <w:tab w:val="left" w:pos="2610"/>
          <w:tab w:val="left" w:pos="3600"/>
        </w:tabs>
        <w:spacing w:after="120" w:line="240" w:lineRule="auto"/>
        <w:rPr>
          <w:rFonts w:cs="Times New Roman"/>
          <w:szCs w:val="24"/>
        </w:rPr>
      </w:pPr>
    </w:p>
    <w:p w14:paraId="1842F092" w14:textId="7334FC29" w:rsidR="00596EE4" w:rsidRDefault="00596EE4" w:rsidP="00426203">
      <w:pPr>
        <w:tabs>
          <w:tab w:val="left" w:pos="2610"/>
          <w:tab w:val="left" w:pos="3600"/>
        </w:tabs>
        <w:spacing w:after="120" w:line="240" w:lineRule="auto"/>
        <w:rPr>
          <w:rFonts w:cs="Times New Roman"/>
          <w:szCs w:val="24"/>
        </w:rPr>
      </w:pPr>
    </w:p>
    <w:p w14:paraId="52BAB30B" w14:textId="35CFC841" w:rsidR="00596EE4" w:rsidRDefault="00596EE4" w:rsidP="00426203">
      <w:pPr>
        <w:tabs>
          <w:tab w:val="left" w:pos="2610"/>
          <w:tab w:val="left" w:pos="3600"/>
        </w:tabs>
        <w:spacing w:after="120" w:line="240" w:lineRule="auto"/>
        <w:rPr>
          <w:rFonts w:cs="Times New Roman"/>
          <w:szCs w:val="24"/>
        </w:rPr>
      </w:pPr>
    </w:p>
    <w:p w14:paraId="7F4222FA" w14:textId="6B65CB8E" w:rsidR="00596EE4" w:rsidRDefault="00596EE4" w:rsidP="00426203">
      <w:pPr>
        <w:tabs>
          <w:tab w:val="left" w:pos="2610"/>
          <w:tab w:val="left" w:pos="3600"/>
        </w:tabs>
        <w:spacing w:after="120" w:line="240" w:lineRule="auto"/>
        <w:rPr>
          <w:rFonts w:cs="Times New Roman"/>
          <w:szCs w:val="24"/>
        </w:rPr>
      </w:pPr>
    </w:p>
    <w:p w14:paraId="3B3EEBF7" w14:textId="1DC26ED9" w:rsidR="00596EE4" w:rsidRDefault="00596EE4" w:rsidP="00426203">
      <w:pPr>
        <w:tabs>
          <w:tab w:val="left" w:pos="2610"/>
          <w:tab w:val="left" w:pos="3600"/>
        </w:tabs>
        <w:spacing w:after="120" w:line="240" w:lineRule="auto"/>
        <w:rPr>
          <w:rFonts w:cs="Times New Roman"/>
          <w:szCs w:val="24"/>
        </w:rPr>
      </w:pPr>
    </w:p>
    <w:p w14:paraId="472341B7" w14:textId="6B5CFFA8" w:rsidR="00596EE4" w:rsidRDefault="00596EE4" w:rsidP="00426203">
      <w:pPr>
        <w:tabs>
          <w:tab w:val="left" w:pos="2610"/>
          <w:tab w:val="left" w:pos="3600"/>
        </w:tabs>
        <w:spacing w:after="120" w:line="240" w:lineRule="auto"/>
        <w:rPr>
          <w:rFonts w:cs="Times New Roman"/>
          <w:szCs w:val="24"/>
        </w:rPr>
      </w:pPr>
    </w:p>
    <w:p w14:paraId="69C8CAC3" w14:textId="270621C1" w:rsidR="00596EE4" w:rsidRDefault="00596EE4" w:rsidP="00426203">
      <w:pPr>
        <w:tabs>
          <w:tab w:val="left" w:pos="2610"/>
          <w:tab w:val="left" w:pos="3600"/>
        </w:tabs>
        <w:spacing w:after="120" w:line="240" w:lineRule="auto"/>
        <w:rPr>
          <w:rFonts w:cs="Times New Roman"/>
          <w:szCs w:val="24"/>
        </w:rPr>
      </w:pPr>
    </w:p>
    <w:p w14:paraId="3149AA27" w14:textId="485CF766" w:rsidR="00596EE4" w:rsidRDefault="00596EE4" w:rsidP="00426203">
      <w:pPr>
        <w:tabs>
          <w:tab w:val="left" w:pos="2610"/>
          <w:tab w:val="left" w:pos="3600"/>
        </w:tabs>
        <w:spacing w:after="120" w:line="240" w:lineRule="auto"/>
        <w:rPr>
          <w:rFonts w:cs="Times New Roman"/>
          <w:szCs w:val="24"/>
        </w:rPr>
      </w:pPr>
    </w:p>
    <w:p w14:paraId="318BEC82" w14:textId="3623909D" w:rsidR="00596EE4" w:rsidRDefault="00596EE4" w:rsidP="00426203">
      <w:pPr>
        <w:tabs>
          <w:tab w:val="left" w:pos="2610"/>
          <w:tab w:val="left" w:pos="3600"/>
        </w:tabs>
        <w:spacing w:after="120" w:line="240" w:lineRule="auto"/>
        <w:rPr>
          <w:rFonts w:cs="Times New Roman"/>
          <w:szCs w:val="24"/>
        </w:rPr>
      </w:pPr>
    </w:p>
    <w:p w14:paraId="0D6FA69D" w14:textId="6053C432" w:rsidR="00596EE4" w:rsidRDefault="00596EE4" w:rsidP="00426203">
      <w:pPr>
        <w:tabs>
          <w:tab w:val="left" w:pos="2610"/>
          <w:tab w:val="left" w:pos="3600"/>
        </w:tabs>
        <w:spacing w:after="120" w:line="240" w:lineRule="auto"/>
        <w:rPr>
          <w:rFonts w:cs="Times New Roman"/>
          <w:szCs w:val="24"/>
        </w:rPr>
      </w:pPr>
    </w:p>
    <w:p w14:paraId="089A9406" w14:textId="104B4552" w:rsidR="00596EE4" w:rsidRDefault="00596EE4" w:rsidP="00426203">
      <w:pPr>
        <w:tabs>
          <w:tab w:val="left" w:pos="2610"/>
          <w:tab w:val="left" w:pos="3600"/>
        </w:tabs>
        <w:spacing w:after="120" w:line="240" w:lineRule="auto"/>
        <w:rPr>
          <w:rFonts w:cs="Times New Roman"/>
          <w:szCs w:val="24"/>
        </w:rPr>
      </w:pPr>
    </w:p>
    <w:p w14:paraId="32AF06FF" w14:textId="48DF3F42" w:rsidR="00596EE4" w:rsidRDefault="00596EE4" w:rsidP="00426203">
      <w:pPr>
        <w:tabs>
          <w:tab w:val="left" w:pos="2610"/>
          <w:tab w:val="left" w:pos="3600"/>
        </w:tabs>
        <w:spacing w:after="120" w:line="240" w:lineRule="auto"/>
        <w:rPr>
          <w:rFonts w:cs="Times New Roman"/>
          <w:szCs w:val="24"/>
        </w:rPr>
      </w:pPr>
    </w:p>
    <w:p w14:paraId="378AB56C" w14:textId="77777777" w:rsidR="00596EE4" w:rsidRPr="00596EE4" w:rsidRDefault="00596EE4" w:rsidP="00426203">
      <w:pPr>
        <w:tabs>
          <w:tab w:val="left" w:pos="2610"/>
          <w:tab w:val="left" w:pos="3600"/>
        </w:tabs>
        <w:spacing w:after="120" w:line="240" w:lineRule="auto"/>
        <w:rPr>
          <w:rFonts w:cs="Times New Roman"/>
          <w:szCs w:val="24"/>
        </w:rPr>
      </w:pPr>
    </w:p>
    <w:bookmarkEnd w:id="2"/>
    <w:p w14:paraId="5944AAFC" w14:textId="3A607843" w:rsidR="00DD25F9" w:rsidRPr="00596EE4" w:rsidRDefault="00DD25F9" w:rsidP="00426203">
      <w:pPr>
        <w:tabs>
          <w:tab w:val="left" w:pos="2610"/>
          <w:tab w:val="left" w:pos="3600"/>
        </w:tabs>
        <w:spacing w:after="120" w:line="240" w:lineRule="auto"/>
        <w:rPr>
          <w:rFonts w:cs="Times New Roman"/>
          <w:szCs w:val="24"/>
        </w:rPr>
      </w:pPr>
    </w:p>
    <w:p w14:paraId="3BF22802" w14:textId="639EB530" w:rsidR="00DD25F9" w:rsidRDefault="00DD25F9" w:rsidP="00DD25F9">
      <w:pPr>
        <w:tabs>
          <w:tab w:val="left" w:pos="2610"/>
          <w:tab w:val="left" w:pos="3600"/>
        </w:tabs>
        <w:spacing w:after="120" w:line="240" w:lineRule="auto"/>
        <w:rPr>
          <w:rFonts w:cs="Times New Roman"/>
          <w:szCs w:val="24"/>
        </w:rPr>
      </w:pPr>
      <w:r w:rsidRPr="00596EE4">
        <w:rPr>
          <w:rStyle w:val="Heading2Char"/>
        </w:rPr>
        <w:t>Question 2</w:t>
      </w:r>
      <w:r w:rsidRPr="00596EE4">
        <w:rPr>
          <w:rFonts w:cs="Times New Roman"/>
          <w:szCs w:val="24"/>
        </w:rPr>
        <w:t xml:space="preserve"> - </w:t>
      </w:r>
      <w:r w:rsidRPr="00596EE4">
        <w:rPr>
          <w:rFonts w:cs="Times New Roman"/>
          <w:szCs w:val="24"/>
          <w:u w:val="single"/>
        </w:rPr>
        <w:t xml:space="preserve">Please describe your proposed tending/maintenance and harvesting activities </w:t>
      </w:r>
      <w:r w:rsidRPr="00596EE4">
        <w:rPr>
          <w:rFonts w:cs="Times New Roman"/>
          <w:szCs w:val="24"/>
        </w:rPr>
        <w:t>(</w:t>
      </w:r>
      <w:proofErr w:type="gramStart"/>
      <w:r w:rsidRPr="00596EE4">
        <w:rPr>
          <w:rFonts w:cs="Times New Roman"/>
          <w:szCs w:val="24"/>
        </w:rPr>
        <w:t>i.e.</w:t>
      </w:r>
      <w:proofErr w:type="gramEnd"/>
      <w:r w:rsidRPr="00596EE4">
        <w:rPr>
          <w:rFonts w:cs="Times New Roman"/>
          <w:szCs w:val="24"/>
        </w:rPr>
        <w:t xml:space="preserve"> elevating or flipping cages, methods for cleaning cages or raceways, tumbling, sorting and harvesting, etc.). </w:t>
      </w:r>
      <w:r w:rsidR="00596EE4">
        <w:rPr>
          <w:rFonts w:cs="Times New Roman"/>
          <w:szCs w:val="24"/>
        </w:rPr>
        <w:t xml:space="preserve">Please be sure to include the following information : </w:t>
      </w:r>
      <w:r w:rsidRPr="00596EE4">
        <w:rPr>
          <w:rFonts w:cs="Times New Roman"/>
          <w:szCs w:val="24"/>
        </w:rPr>
        <w:t>if gear will be tended from boat or by wading</w:t>
      </w:r>
      <w:r w:rsidR="00596EE4">
        <w:rPr>
          <w:rFonts w:cs="Times New Roman"/>
          <w:szCs w:val="24"/>
        </w:rPr>
        <w:t xml:space="preserve">, </w:t>
      </w:r>
      <w:r w:rsidRPr="00596EE4">
        <w:rPr>
          <w:rFonts w:cs="Times New Roman"/>
          <w:szCs w:val="24"/>
        </w:rPr>
        <w:t xml:space="preserve">the frequency with which you will visit the site for routine tending/maintenance (e.g. elevating or flipping cages, cleaning cages, tumbling, sorting, etc.) and how frequently you will visit the site for harvesting. </w:t>
      </w:r>
      <w:r w:rsidR="00D01222" w:rsidRPr="00596EE4">
        <w:t xml:space="preserve">Finally, please describe how you will comply with current pre-harvest re-submersion stipulations. </w:t>
      </w:r>
      <w:r w:rsidRPr="00596EE4">
        <w:rPr>
          <w:rFonts w:cs="Times New Roman"/>
          <w:szCs w:val="24"/>
        </w:rPr>
        <w:t>Use additional pages, if necessary.</w:t>
      </w:r>
    </w:p>
    <w:p w14:paraId="5A99DF88" w14:textId="5C21503A" w:rsidR="00596EE4" w:rsidRDefault="00596EE4" w:rsidP="00DD25F9">
      <w:pPr>
        <w:tabs>
          <w:tab w:val="left" w:pos="2610"/>
          <w:tab w:val="left" w:pos="3600"/>
        </w:tabs>
        <w:spacing w:after="120" w:line="240" w:lineRule="auto"/>
        <w:rPr>
          <w:rFonts w:cs="Times New Roman"/>
          <w:szCs w:val="24"/>
        </w:rPr>
      </w:pPr>
    </w:p>
    <w:p w14:paraId="050FA986" w14:textId="1CC2CF72" w:rsidR="00596EE4" w:rsidRDefault="00596EE4" w:rsidP="00DD25F9">
      <w:pPr>
        <w:tabs>
          <w:tab w:val="left" w:pos="2610"/>
          <w:tab w:val="left" w:pos="3600"/>
        </w:tabs>
        <w:spacing w:after="120" w:line="240" w:lineRule="auto"/>
        <w:rPr>
          <w:rFonts w:cs="Times New Roman"/>
          <w:szCs w:val="24"/>
        </w:rPr>
      </w:pPr>
    </w:p>
    <w:p w14:paraId="789D0ACC" w14:textId="3BB431C4" w:rsidR="00596EE4" w:rsidRDefault="00596EE4" w:rsidP="00DD25F9">
      <w:pPr>
        <w:tabs>
          <w:tab w:val="left" w:pos="2610"/>
          <w:tab w:val="left" w:pos="3600"/>
        </w:tabs>
        <w:spacing w:after="120" w:line="240" w:lineRule="auto"/>
        <w:rPr>
          <w:rFonts w:cs="Times New Roman"/>
          <w:szCs w:val="24"/>
        </w:rPr>
      </w:pPr>
    </w:p>
    <w:p w14:paraId="0AE5F736" w14:textId="336EE9AB" w:rsidR="00596EE4" w:rsidRDefault="00596EE4" w:rsidP="00DD25F9">
      <w:pPr>
        <w:tabs>
          <w:tab w:val="left" w:pos="2610"/>
          <w:tab w:val="left" w:pos="3600"/>
        </w:tabs>
        <w:spacing w:after="120" w:line="240" w:lineRule="auto"/>
        <w:rPr>
          <w:rFonts w:cs="Times New Roman"/>
          <w:szCs w:val="24"/>
        </w:rPr>
      </w:pPr>
    </w:p>
    <w:p w14:paraId="4107179E" w14:textId="750C5288" w:rsidR="00596EE4" w:rsidRDefault="00596EE4" w:rsidP="00DD25F9">
      <w:pPr>
        <w:tabs>
          <w:tab w:val="left" w:pos="2610"/>
          <w:tab w:val="left" w:pos="3600"/>
        </w:tabs>
        <w:spacing w:after="120" w:line="240" w:lineRule="auto"/>
        <w:rPr>
          <w:rFonts w:cs="Times New Roman"/>
          <w:szCs w:val="24"/>
        </w:rPr>
      </w:pPr>
    </w:p>
    <w:p w14:paraId="74C71D5F" w14:textId="755CB8E1" w:rsidR="00596EE4" w:rsidRDefault="00596EE4" w:rsidP="00DD25F9">
      <w:pPr>
        <w:tabs>
          <w:tab w:val="left" w:pos="2610"/>
          <w:tab w:val="left" w:pos="3600"/>
        </w:tabs>
        <w:spacing w:after="120" w:line="240" w:lineRule="auto"/>
        <w:rPr>
          <w:rFonts w:cs="Times New Roman"/>
          <w:szCs w:val="24"/>
        </w:rPr>
      </w:pPr>
    </w:p>
    <w:p w14:paraId="012D8F0C" w14:textId="2ADB063B" w:rsidR="00596EE4" w:rsidRDefault="00596EE4" w:rsidP="00DD25F9">
      <w:pPr>
        <w:tabs>
          <w:tab w:val="left" w:pos="2610"/>
          <w:tab w:val="left" w:pos="3600"/>
        </w:tabs>
        <w:spacing w:after="120" w:line="240" w:lineRule="auto"/>
        <w:rPr>
          <w:rFonts w:cs="Times New Roman"/>
          <w:szCs w:val="24"/>
        </w:rPr>
      </w:pPr>
    </w:p>
    <w:p w14:paraId="2F8ACD71" w14:textId="0011B7CA" w:rsidR="00596EE4" w:rsidRDefault="00596EE4" w:rsidP="00DD25F9">
      <w:pPr>
        <w:tabs>
          <w:tab w:val="left" w:pos="2610"/>
          <w:tab w:val="left" w:pos="3600"/>
        </w:tabs>
        <w:spacing w:after="120" w:line="240" w:lineRule="auto"/>
        <w:rPr>
          <w:rFonts w:cs="Times New Roman"/>
          <w:szCs w:val="24"/>
        </w:rPr>
      </w:pPr>
    </w:p>
    <w:p w14:paraId="42C466E5" w14:textId="34545448" w:rsidR="00596EE4" w:rsidRDefault="00596EE4" w:rsidP="00DD25F9">
      <w:pPr>
        <w:tabs>
          <w:tab w:val="left" w:pos="2610"/>
          <w:tab w:val="left" w:pos="3600"/>
        </w:tabs>
        <w:spacing w:after="120" w:line="240" w:lineRule="auto"/>
        <w:rPr>
          <w:rFonts w:cs="Times New Roman"/>
          <w:szCs w:val="24"/>
        </w:rPr>
      </w:pPr>
    </w:p>
    <w:p w14:paraId="22322693" w14:textId="1B5B443D" w:rsidR="00596EE4" w:rsidRDefault="00596EE4" w:rsidP="00DD25F9">
      <w:pPr>
        <w:tabs>
          <w:tab w:val="left" w:pos="2610"/>
          <w:tab w:val="left" w:pos="3600"/>
        </w:tabs>
        <w:spacing w:after="120" w:line="240" w:lineRule="auto"/>
        <w:rPr>
          <w:rFonts w:cs="Times New Roman"/>
          <w:szCs w:val="24"/>
        </w:rPr>
      </w:pPr>
    </w:p>
    <w:p w14:paraId="1755A0FE" w14:textId="073E9793" w:rsidR="00596EE4" w:rsidRDefault="00596EE4" w:rsidP="00DD25F9">
      <w:pPr>
        <w:tabs>
          <w:tab w:val="left" w:pos="2610"/>
          <w:tab w:val="left" w:pos="3600"/>
        </w:tabs>
        <w:spacing w:after="120" w:line="240" w:lineRule="auto"/>
        <w:rPr>
          <w:rFonts w:cs="Times New Roman"/>
          <w:szCs w:val="24"/>
        </w:rPr>
      </w:pPr>
    </w:p>
    <w:p w14:paraId="0749A804" w14:textId="2A4BC211" w:rsidR="00596EE4" w:rsidRDefault="00596EE4" w:rsidP="00DD25F9">
      <w:pPr>
        <w:tabs>
          <w:tab w:val="left" w:pos="2610"/>
          <w:tab w:val="left" w:pos="3600"/>
        </w:tabs>
        <w:spacing w:after="120" w:line="240" w:lineRule="auto"/>
        <w:rPr>
          <w:rFonts w:cs="Times New Roman"/>
          <w:szCs w:val="24"/>
        </w:rPr>
      </w:pPr>
    </w:p>
    <w:p w14:paraId="3760C9B0" w14:textId="168B5F42" w:rsidR="00596EE4" w:rsidRDefault="00596EE4" w:rsidP="00DD25F9">
      <w:pPr>
        <w:tabs>
          <w:tab w:val="left" w:pos="2610"/>
          <w:tab w:val="left" w:pos="3600"/>
        </w:tabs>
        <w:spacing w:after="120" w:line="240" w:lineRule="auto"/>
        <w:rPr>
          <w:rFonts w:cs="Times New Roman"/>
          <w:szCs w:val="24"/>
        </w:rPr>
      </w:pPr>
    </w:p>
    <w:p w14:paraId="7BD21A00" w14:textId="0FC47EA7" w:rsidR="00596EE4" w:rsidRDefault="00596EE4" w:rsidP="00DD25F9">
      <w:pPr>
        <w:tabs>
          <w:tab w:val="left" w:pos="2610"/>
          <w:tab w:val="left" w:pos="3600"/>
        </w:tabs>
        <w:spacing w:after="120" w:line="240" w:lineRule="auto"/>
        <w:rPr>
          <w:rFonts w:cs="Times New Roman"/>
          <w:szCs w:val="24"/>
        </w:rPr>
      </w:pPr>
    </w:p>
    <w:p w14:paraId="003B8731" w14:textId="63F825C2" w:rsidR="00596EE4" w:rsidRDefault="00596EE4" w:rsidP="00DD25F9">
      <w:pPr>
        <w:tabs>
          <w:tab w:val="left" w:pos="2610"/>
          <w:tab w:val="left" w:pos="3600"/>
        </w:tabs>
        <w:spacing w:after="120" w:line="240" w:lineRule="auto"/>
        <w:rPr>
          <w:rFonts w:cs="Times New Roman"/>
          <w:szCs w:val="24"/>
        </w:rPr>
      </w:pPr>
    </w:p>
    <w:p w14:paraId="41CD6FC0" w14:textId="77777777" w:rsidR="00596EE4" w:rsidRPr="00596EE4" w:rsidRDefault="00596EE4" w:rsidP="00DD25F9">
      <w:pPr>
        <w:tabs>
          <w:tab w:val="left" w:pos="2610"/>
          <w:tab w:val="left" w:pos="3600"/>
        </w:tabs>
        <w:spacing w:after="120" w:line="240" w:lineRule="auto"/>
        <w:rPr>
          <w:rFonts w:cs="Times New Roman"/>
          <w:szCs w:val="24"/>
        </w:rPr>
      </w:pPr>
    </w:p>
    <w:p w14:paraId="16E17685" w14:textId="3DAD61B1" w:rsidR="00DD25F9" w:rsidRDefault="00DD25F9" w:rsidP="00DD25F9">
      <w:pPr>
        <w:tabs>
          <w:tab w:val="left" w:pos="2610"/>
          <w:tab w:val="left" w:pos="3600"/>
        </w:tabs>
        <w:spacing w:after="120" w:line="240" w:lineRule="auto"/>
        <w:rPr>
          <w:rFonts w:cs="Times New Roman"/>
          <w:szCs w:val="24"/>
        </w:rPr>
      </w:pPr>
      <w:bookmarkStart w:id="3" w:name="_Hlk62114079"/>
      <w:r w:rsidRPr="00596EE4">
        <w:rPr>
          <w:rFonts w:cs="Times New Roman"/>
          <w:b/>
          <w:bCs/>
          <w:szCs w:val="24"/>
        </w:rPr>
        <w:t xml:space="preserve">Question 3 </w:t>
      </w:r>
      <w:r w:rsidRPr="00596EE4">
        <w:rPr>
          <w:rFonts w:cs="Times New Roman"/>
          <w:szCs w:val="24"/>
        </w:rPr>
        <w:t>– Please describe how gear will be tagged. What material will be used and how will tags be affixed to the gear?</w:t>
      </w:r>
    </w:p>
    <w:p w14:paraId="3F8992F3" w14:textId="6EF4AAE7" w:rsidR="00596EE4" w:rsidRDefault="00596EE4" w:rsidP="00DD25F9">
      <w:pPr>
        <w:tabs>
          <w:tab w:val="left" w:pos="2610"/>
          <w:tab w:val="left" w:pos="3600"/>
        </w:tabs>
        <w:spacing w:after="120" w:line="240" w:lineRule="auto"/>
        <w:rPr>
          <w:rFonts w:cs="Times New Roman"/>
          <w:szCs w:val="24"/>
        </w:rPr>
      </w:pPr>
    </w:p>
    <w:p w14:paraId="3B4D540F" w14:textId="712F6810" w:rsidR="00596EE4" w:rsidRDefault="00596EE4" w:rsidP="00DD25F9">
      <w:pPr>
        <w:tabs>
          <w:tab w:val="left" w:pos="2610"/>
          <w:tab w:val="left" w:pos="3600"/>
        </w:tabs>
        <w:spacing w:after="120" w:line="240" w:lineRule="auto"/>
        <w:rPr>
          <w:rFonts w:cs="Times New Roman"/>
          <w:szCs w:val="24"/>
        </w:rPr>
      </w:pPr>
    </w:p>
    <w:p w14:paraId="42B81510" w14:textId="374DC1F0" w:rsidR="00596EE4" w:rsidRDefault="00596EE4" w:rsidP="00DD25F9">
      <w:pPr>
        <w:tabs>
          <w:tab w:val="left" w:pos="2610"/>
          <w:tab w:val="left" w:pos="3600"/>
        </w:tabs>
        <w:spacing w:after="120" w:line="240" w:lineRule="auto"/>
        <w:rPr>
          <w:rFonts w:cs="Times New Roman"/>
          <w:szCs w:val="24"/>
        </w:rPr>
      </w:pPr>
    </w:p>
    <w:p w14:paraId="3D15F67E" w14:textId="0E9E259B" w:rsidR="00596EE4" w:rsidRDefault="00596EE4" w:rsidP="00DD25F9">
      <w:pPr>
        <w:tabs>
          <w:tab w:val="left" w:pos="2610"/>
          <w:tab w:val="left" w:pos="3600"/>
        </w:tabs>
        <w:spacing w:after="120" w:line="240" w:lineRule="auto"/>
        <w:rPr>
          <w:rFonts w:cs="Times New Roman"/>
          <w:szCs w:val="24"/>
        </w:rPr>
      </w:pPr>
    </w:p>
    <w:p w14:paraId="64155903" w14:textId="2204C0A7" w:rsidR="00596EE4" w:rsidRDefault="00596EE4" w:rsidP="00DD25F9">
      <w:pPr>
        <w:tabs>
          <w:tab w:val="left" w:pos="2610"/>
          <w:tab w:val="left" w:pos="3600"/>
        </w:tabs>
        <w:spacing w:after="120" w:line="240" w:lineRule="auto"/>
        <w:rPr>
          <w:rFonts w:cs="Times New Roman"/>
          <w:szCs w:val="24"/>
        </w:rPr>
      </w:pPr>
    </w:p>
    <w:p w14:paraId="2B5F841C" w14:textId="0A5BFDEB" w:rsidR="00596EE4" w:rsidRDefault="00596EE4" w:rsidP="00DD25F9">
      <w:pPr>
        <w:tabs>
          <w:tab w:val="left" w:pos="2610"/>
          <w:tab w:val="left" w:pos="3600"/>
        </w:tabs>
        <w:spacing w:after="120" w:line="240" w:lineRule="auto"/>
        <w:rPr>
          <w:rFonts w:cs="Times New Roman"/>
          <w:szCs w:val="24"/>
        </w:rPr>
      </w:pPr>
    </w:p>
    <w:p w14:paraId="0628C863" w14:textId="77777777" w:rsidR="00596EE4" w:rsidRDefault="00596EE4" w:rsidP="00DD25F9">
      <w:pPr>
        <w:tabs>
          <w:tab w:val="left" w:pos="2610"/>
          <w:tab w:val="left" w:pos="3600"/>
        </w:tabs>
        <w:spacing w:after="120" w:line="240" w:lineRule="auto"/>
        <w:rPr>
          <w:rFonts w:cs="Times New Roman"/>
          <w:szCs w:val="24"/>
        </w:rPr>
      </w:pPr>
    </w:p>
    <w:p w14:paraId="02FD6F15" w14:textId="77777777" w:rsidR="00596EE4" w:rsidRPr="00596EE4" w:rsidRDefault="00596EE4" w:rsidP="00DD25F9">
      <w:pPr>
        <w:tabs>
          <w:tab w:val="left" w:pos="2610"/>
          <w:tab w:val="left" w:pos="3600"/>
        </w:tabs>
        <w:spacing w:after="120" w:line="240" w:lineRule="auto"/>
        <w:rPr>
          <w:rFonts w:cs="Times New Roman"/>
          <w:szCs w:val="24"/>
        </w:rPr>
      </w:pPr>
    </w:p>
    <w:bookmarkEnd w:id="3"/>
    <w:p w14:paraId="1E5763F6" w14:textId="40DD587E" w:rsidR="0025445D" w:rsidRPr="00596EE4" w:rsidRDefault="0025445D" w:rsidP="0025445D">
      <w:pPr>
        <w:tabs>
          <w:tab w:val="left" w:pos="2610"/>
          <w:tab w:val="left" w:pos="3600"/>
        </w:tabs>
        <w:spacing w:after="120" w:line="240" w:lineRule="auto"/>
        <w:rPr>
          <w:rFonts w:cs="Times New Roman"/>
          <w:szCs w:val="24"/>
        </w:rPr>
      </w:pPr>
      <w:r w:rsidRPr="00596EE4">
        <w:rPr>
          <w:rStyle w:val="Heading2Char"/>
        </w:rPr>
        <w:t xml:space="preserve">Question </w:t>
      </w:r>
      <w:r w:rsidR="00DD25F9" w:rsidRPr="00596EE4">
        <w:rPr>
          <w:rStyle w:val="Heading2Char"/>
        </w:rPr>
        <w:t>4</w:t>
      </w:r>
      <w:r w:rsidR="00DD25F9" w:rsidRPr="00596EE4">
        <w:rPr>
          <w:rFonts w:cs="Times New Roman"/>
          <w:szCs w:val="24"/>
        </w:rPr>
        <w:t xml:space="preserve"> </w:t>
      </w:r>
      <w:r w:rsidR="00B42C0F" w:rsidRPr="00596EE4">
        <w:rPr>
          <w:rFonts w:cs="Times New Roman"/>
          <w:szCs w:val="24"/>
        </w:rPr>
        <w:t xml:space="preserve">- </w:t>
      </w:r>
      <w:r w:rsidRPr="00596EE4">
        <w:rPr>
          <w:rFonts w:cs="Times New Roman"/>
          <w:szCs w:val="24"/>
          <w:u w:val="single"/>
        </w:rPr>
        <w:t>Please explain your proposed seeding/stocking activities</w:t>
      </w:r>
      <w:r w:rsidRPr="00596EE4">
        <w:rPr>
          <w:rFonts w:cs="Times New Roman"/>
          <w:szCs w:val="24"/>
        </w:rPr>
        <w:t>. What months will seeding/stocking occur and how often do you anticipate being onsite during this time?</w:t>
      </w:r>
      <w:r w:rsidR="00191FEE" w:rsidRPr="00596EE4">
        <w:rPr>
          <w:rFonts w:cs="Times New Roman"/>
          <w:szCs w:val="24"/>
        </w:rPr>
        <w:t xml:space="preserve"> What quantity of seed are you planning on stocking and how often?</w:t>
      </w:r>
    </w:p>
    <w:p w14:paraId="1C335324" w14:textId="659C314A" w:rsidR="00B42C0F" w:rsidRDefault="0025445D" w:rsidP="00DD25F9">
      <w:pPr>
        <w:rPr>
          <w:rFonts w:cs="Times New Roman"/>
          <w:szCs w:val="24"/>
        </w:rPr>
      </w:pPr>
      <w:r w:rsidRPr="00596EE4">
        <w:rPr>
          <w:rFonts w:cs="Times New Roman"/>
          <w:szCs w:val="24"/>
        </w:rPr>
        <w:t xml:space="preserve"> </w:t>
      </w:r>
    </w:p>
    <w:p w14:paraId="341BCDFB" w14:textId="29B9F7D1" w:rsidR="00596EE4" w:rsidRDefault="00596EE4" w:rsidP="00DD25F9">
      <w:pPr>
        <w:rPr>
          <w:rFonts w:cs="Times New Roman"/>
          <w:szCs w:val="24"/>
        </w:rPr>
      </w:pPr>
    </w:p>
    <w:p w14:paraId="5E64DA66" w14:textId="5E1B7436" w:rsidR="00596EE4" w:rsidRDefault="00596EE4" w:rsidP="00DD25F9">
      <w:pPr>
        <w:rPr>
          <w:rFonts w:cs="Times New Roman"/>
          <w:szCs w:val="24"/>
        </w:rPr>
      </w:pPr>
    </w:p>
    <w:p w14:paraId="5E4630CE" w14:textId="45CB2BF9" w:rsidR="00596EE4" w:rsidRDefault="00596EE4" w:rsidP="00DD25F9">
      <w:pPr>
        <w:rPr>
          <w:rFonts w:cs="Times New Roman"/>
          <w:szCs w:val="24"/>
        </w:rPr>
      </w:pPr>
    </w:p>
    <w:p w14:paraId="1E62C0D5" w14:textId="4D8C68E5" w:rsidR="00596EE4" w:rsidRDefault="00596EE4" w:rsidP="00DD25F9">
      <w:pPr>
        <w:rPr>
          <w:rFonts w:cs="Times New Roman"/>
          <w:szCs w:val="24"/>
        </w:rPr>
      </w:pPr>
    </w:p>
    <w:p w14:paraId="1EA0F7E7" w14:textId="2053232D" w:rsidR="00596EE4" w:rsidRDefault="00596EE4" w:rsidP="00DD25F9">
      <w:pPr>
        <w:rPr>
          <w:rFonts w:cs="Times New Roman"/>
          <w:szCs w:val="24"/>
        </w:rPr>
      </w:pPr>
    </w:p>
    <w:p w14:paraId="3079290D" w14:textId="77C6E6CC" w:rsidR="00596EE4" w:rsidRDefault="00596EE4" w:rsidP="00DD25F9">
      <w:pPr>
        <w:rPr>
          <w:rFonts w:cs="Times New Roman"/>
          <w:szCs w:val="24"/>
        </w:rPr>
      </w:pPr>
    </w:p>
    <w:p w14:paraId="37599F37" w14:textId="043DD055" w:rsidR="00596EE4" w:rsidRDefault="00596EE4" w:rsidP="00DD25F9">
      <w:pPr>
        <w:rPr>
          <w:rFonts w:cs="Times New Roman"/>
          <w:szCs w:val="24"/>
        </w:rPr>
      </w:pPr>
    </w:p>
    <w:p w14:paraId="526E0E11" w14:textId="631E7D10" w:rsidR="00596EE4" w:rsidRDefault="00596EE4" w:rsidP="00DD25F9">
      <w:pPr>
        <w:rPr>
          <w:rFonts w:cs="Times New Roman"/>
          <w:szCs w:val="24"/>
        </w:rPr>
      </w:pPr>
    </w:p>
    <w:p w14:paraId="23B0B551" w14:textId="77777777" w:rsidR="00596EE4" w:rsidRPr="00596EE4" w:rsidRDefault="00596EE4" w:rsidP="00DD25F9">
      <w:pPr>
        <w:rPr>
          <w:rFonts w:cs="Times New Roman"/>
          <w:szCs w:val="24"/>
        </w:rPr>
      </w:pPr>
    </w:p>
    <w:p w14:paraId="0423F891" w14:textId="15F74304" w:rsidR="00B42C0F" w:rsidRPr="00596EE4" w:rsidRDefault="00B42C0F" w:rsidP="00426203">
      <w:pPr>
        <w:tabs>
          <w:tab w:val="left" w:pos="2610"/>
          <w:tab w:val="left" w:pos="3600"/>
        </w:tabs>
        <w:spacing w:after="120" w:line="240" w:lineRule="auto"/>
        <w:rPr>
          <w:rFonts w:cs="Times New Roman"/>
          <w:szCs w:val="24"/>
        </w:rPr>
      </w:pPr>
    </w:p>
    <w:p w14:paraId="66E6EB2A" w14:textId="28F07993" w:rsidR="00B42C0F" w:rsidRPr="00596EE4" w:rsidRDefault="00B42C0F" w:rsidP="00B42C0F">
      <w:pPr>
        <w:tabs>
          <w:tab w:val="left" w:pos="2610"/>
          <w:tab w:val="left" w:pos="3600"/>
        </w:tabs>
        <w:spacing w:after="120" w:line="240" w:lineRule="auto"/>
        <w:rPr>
          <w:rFonts w:cs="Times New Roman"/>
          <w:szCs w:val="24"/>
        </w:rPr>
      </w:pPr>
      <w:r w:rsidRPr="00596EE4">
        <w:rPr>
          <w:rStyle w:val="Heading2Char"/>
        </w:rPr>
        <w:t xml:space="preserve">Question </w:t>
      </w:r>
      <w:r w:rsidR="00DD25F9" w:rsidRPr="00596EE4">
        <w:rPr>
          <w:rStyle w:val="Heading2Char"/>
        </w:rPr>
        <w:t>5</w:t>
      </w:r>
      <w:r w:rsidR="00DD25F9" w:rsidRPr="00596EE4">
        <w:rPr>
          <w:rFonts w:cs="Times New Roman"/>
          <w:szCs w:val="24"/>
        </w:rPr>
        <w:t xml:space="preserve"> </w:t>
      </w:r>
      <w:r w:rsidRPr="00596EE4">
        <w:rPr>
          <w:rFonts w:cs="Times New Roman"/>
          <w:szCs w:val="24"/>
          <w:u w:val="single"/>
        </w:rPr>
        <w:t xml:space="preserve">- Please provide </w:t>
      </w:r>
      <w:r w:rsidR="00952CB5" w:rsidRPr="00596EE4">
        <w:rPr>
          <w:rFonts w:cs="Times New Roman"/>
          <w:szCs w:val="24"/>
          <w:u w:val="single"/>
        </w:rPr>
        <w:t xml:space="preserve">information about </w:t>
      </w:r>
      <w:r w:rsidRPr="00596EE4">
        <w:rPr>
          <w:rFonts w:cs="Times New Roman"/>
          <w:szCs w:val="24"/>
          <w:u w:val="single"/>
        </w:rPr>
        <w:t>the expected source of oyster seed to be cultivated</w:t>
      </w:r>
      <w:r w:rsidR="00952CB5" w:rsidRPr="00596EE4">
        <w:rPr>
          <w:rFonts w:cs="Times New Roman"/>
          <w:szCs w:val="24"/>
          <w:u w:val="single"/>
        </w:rPr>
        <w:t>.</w:t>
      </w:r>
      <w:r w:rsidR="00952CB5" w:rsidRPr="00596EE4">
        <w:rPr>
          <w:rFonts w:cs="Times New Roman"/>
          <w:szCs w:val="24"/>
        </w:rPr>
        <w:t xml:space="preserve"> </w:t>
      </w:r>
      <w:r w:rsidRPr="00596EE4">
        <w:rPr>
          <w:rFonts w:cs="Times New Roman"/>
          <w:szCs w:val="24"/>
        </w:rPr>
        <w:t xml:space="preserve">Include </w:t>
      </w:r>
      <w:r w:rsidR="002B4D94" w:rsidRPr="00596EE4">
        <w:rPr>
          <w:rFonts w:cs="Times New Roman"/>
          <w:szCs w:val="24"/>
        </w:rPr>
        <w:t xml:space="preserve">name and </w:t>
      </w:r>
      <w:r w:rsidRPr="00596EE4">
        <w:rPr>
          <w:rFonts w:cs="Times New Roman"/>
          <w:szCs w:val="24"/>
        </w:rPr>
        <w:t>address of source</w:t>
      </w:r>
      <w:r w:rsidR="002B4D94" w:rsidRPr="00596EE4">
        <w:rPr>
          <w:rFonts w:cs="Times New Roman"/>
          <w:szCs w:val="24"/>
        </w:rPr>
        <w:t xml:space="preserve"> hatchery</w:t>
      </w:r>
      <w:r w:rsidR="00952CB5" w:rsidRPr="00596EE4">
        <w:rPr>
          <w:rFonts w:cs="Times New Roman"/>
          <w:szCs w:val="24"/>
        </w:rPr>
        <w:t xml:space="preserve"> or hatcheries</w:t>
      </w:r>
      <w:r w:rsidRPr="00596EE4">
        <w:rPr>
          <w:rFonts w:cs="Times New Roman"/>
          <w:szCs w:val="24"/>
        </w:rPr>
        <w:t>.</w:t>
      </w:r>
      <w:r w:rsidR="0017211C" w:rsidRPr="00596EE4">
        <w:rPr>
          <w:rFonts w:cs="Times New Roman"/>
          <w:szCs w:val="24"/>
        </w:rPr>
        <w:t xml:space="preserve"> Include the bay system of origin of the </w:t>
      </w:r>
      <w:proofErr w:type="spellStart"/>
      <w:r w:rsidR="0017211C" w:rsidRPr="00596EE4">
        <w:rPr>
          <w:rFonts w:cs="Times New Roman"/>
          <w:szCs w:val="24"/>
        </w:rPr>
        <w:t>broodstock</w:t>
      </w:r>
      <w:proofErr w:type="spellEnd"/>
      <w:r w:rsidR="0017211C" w:rsidRPr="00596EE4">
        <w:rPr>
          <w:rFonts w:cs="Times New Roman"/>
          <w:szCs w:val="24"/>
        </w:rPr>
        <w:t>.</w:t>
      </w:r>
      <w:r w:rsidR="00473E04" w:rsidRPr="00596EE4">
        <w:rPr>
          <w:rFonts w:cs="Times New Roman"/>
          <w:szCs w:val="24"/>
        </w:rPr>
        <w:t xml:space="preserve"> </w:t>
      </w:r>
      <w:r w:rsidR="00952CB5" w:rsidRPr="00596EE4">
        <w:rPr>
          <w:rFonts w:cs="Times New Roman"/>
          <w:szCs w:val="24"/>
        </w:rPr>
        <w:t xml:space="preserve">Please include whether you will be using diploid or triploid oysters; </w:t>
      </w:r>
      <w:r w:rsidR="00473E04" w:rsidRPr="00596EE4">
        <w:rPr>
          <w:rFonts w:cs="Times New Roman"/>
          <w:szCs w:val="24"/>
        </w:rPr>
        <w:t xml:space="preserve">If using triploids, please note the method of triploid creation (induction or cross with tetraploid). </w:t>
      </w:r>
      <w:r w:rsidR="0017211C" w:rsidRPr="00596EE4">
        <w:rPr>
          <w:rFonts w:cs="Times New Roman"/>
          <w:szCs w:val="24"/>
        </w:rPr>
        <w:t xml:space="preserve">If the hatchery does not currently have the </w:t>
      </w:r>
      <w:proofErr w:type="spellStart"/>
      <w:r w:rsidR="0017211C" w:rsidRPr="00596EE4">
        <w:rPr>
          <w:rFonts w:cs="Times New Roman"/>
          <w:szCs w:val="24"/>
        </w:rPr>
        <w:t>broodstock</w:t>
      </w:r>
      <w:proofErr w:type="spellEnd"/>
      <w:r w:rsidR="0017211C" w:rsidRPr="00596EE4">
        <w:rPr>
          <w:rFonts w:cs="Times New Roman"/>
          <w:szCs w:val="24"/>
        </w:rPr>
        <w:t xml:space="preserve">, please describe how the </w:t>
      </w:r>
      <w:proofErr w:type="spellStart"/>
      <w:r w:rsidR="0017211C" w:rsidRPr="00596EE4">
        <w:rPr>
          <w:rFonts w:cs="Times New Roman"/>
          <w:szCs w:val="24"/>
        </w:rPr>
        <w:t>broodstock</w:t>
      </w:r>
      <w:proofErr w:type="spellEnd"/>
      <w:r w:rsidR="0017211C" w:rsidRPr="00596EE4">
        <w:rPr>
          <w:rFonts w:cs="Times New Roman"/>
          <w:szCs w:val="24"/>
        </w:rPr>
        <w:t xml:space="preserve"> will be collected and sent to the hatchery.</w:t>
      </w:r>
      <w:r w:rsidR="000D7280" w:rsidRPr="00596EE4">
        <w:rPr>
          <w:rFonts w:cs="Times New Roman"/>
          <w:szCs w:val="24"/>
        </w:rPr>
        <w:t xml:space="preserve"> If the seed is coming from an out-of-state hatchery, where will it be sent for pathogen testing?</w:t>
      </w:r>
      <w:r w:rsidR="00473E04" w:rsidRPr="00596EE4">
        <w:rPr>
          <w:rFonts w:cs="Times New Roman"/>
          <w:szCs w:val="24"/>
        </w:rPr>
        <w:t xml:space="preserve"> </w:t>
      </w:r>
    </w:p>
    <w:p w14:paraId="49D2A175" w14:textId="6CA6341E" w:rsidR="00B42C0F" w:rsidRPr="00596EE4" w:rsidRDefault="00B42C0F" w:rsidP="00B42C0F">
      <w:pPr>
        <w:tabs>
          <w:tab w:val="left" w:pos="2610"/>
          <w:tab w:val="left" w:pos="3600"/>
        </w:tabs>
        <w:spacing w:after="120" w:line="240" w:lineRule="auto"/>
        <w:rPr>
          <w:rFonts w:cs="Times New Roman"/>
          <w:szCs w:val="24"/>
        </w:rPr>
      </w:pPr>
    </w:p>
    <w:p w14:paraId="47B13F35" w14:textId="2B37E2F5" w:rsidR="00426203" w:rsidRPr="00596EE4" w:rsidRDefault="00426203" w:rsidP="00426203">
      <w:pPr>
        <w:tabs>
          <w:tab w:val="left" w:pos="2610"/>
          <w:tab w:val="left" w:pos="3600"/>
        </w:tabs>
        <w:spacing w:after="120" w:line="240" w:lineRule="auto"/>
        <w:rPr>
          <w:rFonts w:cs="Times New Roman"/>
          <w:szCs w:val="24"/>
        </w:rPr>
      </w:pPr>
    </w:p>
    <w:p w14:paraId="1A0A9EB5" w14:textId="4D28AA7C" w:rsidR="00B42C0F" w:rsidRDefault="00B42C0F" w:rsidP="00426203">
      <w:pPr>
        <w:tabs>
          <w:tab w:val="left" w:pos="2610"/>
          <w:tab w:val="left" w:pos="3600"/>
        </w:tabs>
        <w:spacing w:after="120" w:line="240" w:lineRule="auto"/>
        <w:rPr>
          <w:rFonts w:cs="Times New Roman"/>
          <w:szCs w:val="24"/>
        </w:rPr>
      </w:pPr>
    </w:p>
    <w:p w14:paraId="2C212A85" w14:textId="0F68F122" w:rsidR="00596EE4" w:rsidRDefault="00596EE4" w:rsidP="00426203">
      <w:pPr>
        <w:tabs>
          <w:tab w:val="left" w:pos="2610"/>
          <w:tab w:val="left" w:pos="3600"/>
        </w:tabs>
        <w:spacing w:after="120" w:line="240" w:lineRule="auto"/>
        <w:rPr>
          <w:rFonts w:cs="Times New Roman"/>
          <w:szCs w:val="24"/>
        </w:rPr>
      </w:pPr>
    </w:p>
    <w:p w14:paraId="47F75D66" w14:textId="77777777" w:rsidR="00596EE4" w:rsidRPr="00596EE4" w:rsidRDefault="00596EE4" w:rsidP="00426203">
      <w:pPr>
        <w:tabs>
          <w:tab w:val="left" w:pos="2610"/>
          <w:tab w:val="left" w:pos="3600"/>
        </w:tabs>
        <w:spacing w:after="120" w:line="240" w:lineRule="auto"/>
        <w:rPr>
          <w:rFonts w:cs="Times New Roman"/>
          <w:szCs w:val="24"/>
        </w:rPr>
      </w:pPr>
    </w:p>
    <w:p w14:paraId="5965978F" w14:textId="73191BF4" w:rsidR="00B42C0F" w:rsidRPr="00596EE4" w:rsidRDefault="00B42C0F" w:rsidP="00426203">
      <w:pPr>
        <w:tabs>
          <w:tab w:val="left" w:pos="2610"/>
          <w:tab w:val="left" w:pos="3600"/>
        </w:tabs>
        <w:spacing w:after="120" w:line="240" w:lineRule="auto"/>
        <w:rPr>
          <w:rFonts w:cs="Times New Roman"/>
          <w:szCs w:val="24"/>
        </w:rPr>
      </w:pPr>
    </w:p>
    <w:p w14:paraId="25526697" w14:textId="4428995D" w:rsidR="00B42C0F" w:rsidRPr="00596EE4" w:rsidRDefault="00B42C0F" w:rsidP="00426203">
      <w:pPr>
        <w:tabs>
          <w:tab w:val="left" w:pos="2610"/>
          <w:tab w:val="left" w:pos="3600"/>
        </w:tabs>
        <w:spacing w:after="120" w:line="240" w:lineRule="auto"/>
        <w:rPr>
          <w:rFonts w:cs="Times New Roman"/>
          <w:szCs w:val="24"/>
        </w:rPr>
      </w:pPr>
    </w:p>
    <w:p w14:paraId="3127A484" w14:textId="12746F92" w:rsidR="00B42C0F" w:rsidRPr="00596EE4" w:rsidRDefault="00B42C0F" w:rsidP="00426203">
      <w:pPr>
        <w:tabs>
          <w:tab w:val="left" w:pos="2610"/>
          <w:tab w:val="left" w:pos="3600"/>
        </w:tabs>
        <w:spacing w:after="120" w:line="240" w:lineRule="auto"/>
        <w:rPr>
          <w:rFonts w:cs="Times New Roman"/>
          <w:szCs w:val="24"/>
        </w:rPr>
      </w:pPr>
    </w:p>
    <w:p w14:paraId="17E8EF4F" w14:textId="623085C9" w:rsidR="00B42C0F" w:rsidRPr="00596EE4" w:rsidRDefault="00B42C0F" w:rsidP="00B42C0F">
      <w:pPr>
        <w:tabs>
          <w:tab w:val="left" w:pos="2610"/>
          <w:tab w:val="left" w:pos="3600"/>
        </w:tabs>
        <w:spacing w:after="120" w:line="240" w:lineRule="auto"/>
        <w:rPr>
          <w:rFonts w:cs="Times New Roman"/>
          <w:szCs w:val="24"/>
        </w:rPr>
      </w:pPr>
    </w:p>
    <w:p w14:paraId="68D9BE8C" w14:textId="3F052F42" w:rsidR="00B42C0F" w:rsidRPr="00596EE4" w:rsidRDefault="00B42C0F" w:rsidP="00B42C0F">
      <w:pPr>
        <w:tabs>
          <w:tab w:val="left" w:pos="2610"/>
          <w:tab w:val="left" w:pos="3600"/>
        </w:tabs>
        <w:spacing w:after="120" w:line="240" w:lineRule="auto"/>
        <w:rPr>
          <w:rFonts w:cs="Times New Roman"/>
          <w:szCs w:val="24"/>
        </w:rPr>
      </w:pPr>
    </w:p>
    <w:p w14:paraId="0F390B05" w14:textId="7397A67E" w:rsidR="00DD25F9" w:rsidRDefault="00DD25F9" w:rsidP="00DD25F9">
      <w:pPr>
        <w:tabs>
          <w:tab w:val="left" w:pos="2610"/>
          <w:tab w:val="left" w:pos="3600"/>
        </w:tabs>
        <w:spacing w:after="120" w:line="240" w:lineRule="auto"/>
        <w:rPr>
          <w:rFonts w:cs="Times New Roman"/>
          <w:szCs w:val="24"/>
        </w:rPr>
      </w:pPr>
      <w:bookmarkStart w:id="4" w:name="_Hlk62114205"/>
      <w:r w:rsidRPr="00596EE4">
        <w:rPr>
          <w:rFonts w:cs="Times New Roman"/>
          <w:b/>
          <w:bCs/>
          <w:szCs w:val="24"/>
        </w:rPr>
        <w:t>Question 6</w:t>
      </w:r>
      <w:r w:rsidRPr="00596EE4">
        <w:rPr>
          <w:rFonts w:cs="Times New Roman"/>
          <w:szCs w:val="24"/>
        </w:rPr>
        <w:t xml:space="preserve"> – Please describe your response plan if disease is identified in your farm. What will be done with diseased oysters? Note; if disease conditions other than dermo </w:t>
      </w:r>
      <w:proofErr w:type="gramStart"/>
      <w:r w:rsidRPr="00596EE4">
        <w:rPr>
          <w:rFonts w:cs="Times New Roman"/>
          <w:szCs w:val="24"/>
        </w:rPr>
        <w:t>are</w:t>
      </w:r>
      <w:proofErr w:type="gramEnd"/>
      <w:r w:rsidRPr="00596EE4">
        <w:rPr>
          <w:rFonts w:cs="Times New Roman"/>
          <w:szCs w:val="24"/>
        </w:rPr>
        <w:t xml:space="preserve"> identified within the farm, TPWD must be notified within 24 hours.</w:t>
      </w:r>
    </w:p>
    <w:p w14:paraId="1BDB1E85" w14:textId="7908AB3A" w:rsidR="00596EE4" w:rsidRDefault="00596EE4" w:rsidP="00DD25F9">
      <w:pPr>
        <w:tabs>
          <w:tab w:val="left" w:pos="2610"/>
          <w:tab w:val="left" w:pos="3600"/>
        </w:tabs>
        <w:spacing w:after="120" w:line="240" w:lineRule="auto"/>
        <w:rPr>
          <w:rFonts w:cs="Times New Roman"/>
          <w:szCs w:val="24"/>
        </w:rPr>
      </w:pPr>
    </w:p>
    <w:p w14:paraId="5C9DC0FC" w14:textId="2F217D7F" w:rsidR="00596EE4" w:rsidRDefault="00596EE4" w:rsidP="00DD25F9">
      <w:pPr>
        <w:tabs>
          <w:tab w:val="left" w:pos="2610"/>
          <w:tab w:val="left" w:pos="3600"/>
        </w:tabs>
        <w:spacing w:after="120" w:line="240" w:lineRule="auto"/>
        <w:rPr>
          <w:rFonts w:cs="Times New Roman"/>
          <w:szCs w:val="24"/>
        </w:rPr>
      </w:pPr>
    </w:p>
    <w:p w14:paraId="32D832DA" w14:textId="6702BCC3" w:rsidR="00596EE4" w:rsidRDefault="00596EE4" w:rsidP="00DD25F9">
      <w:pPr>
        <w:tabs>
          <w:tab w:val="left" w:pos="2610"/>
          <w:tab w:val="left" w:pos="3600"/>
        </w:tabs>
        <w:spacing w:after="120" w:line="240" w:lineRule="auto"/>
        <w:rPr>
          <w:rFonts w:cs="Times New Roman"/>
          <w:szCs w:val="24"/>
        </w:rPr>
      </w:pPr>
    </w:p>
    <w:p w14:paraId="6F1082DE" w14:textId="77777777" w:rsidR="00596EE4" w:rsidRDefault="00596EE4" w:rsidP="00DD25F9">
      <w:pPr>
        <w:tabs>
          <w:tab w:val="left" w:pos="2610"/>
          <w:tab w:val="left" w:pos="3600"/>
        </w:tabs>
        <w:spacing w:after="120" w:line="240" w:lineRule="auto"/>
        <w:rPr>
          <w:rFonts w:cs="Times New Roman"/>
          <w:szCs w:val="24"/>
        </w:rPr>
      </w:pPr>
    </w:p>
    <w:p w14:paraId="1F0535FC" w14:textId="77777777" w:rsidR="00596EE4" w:rsidRPr="00596EE4" w:rsidRDefault="00596EE4" w:rsidP="00DD25F9">
      <w:pPr>
        <w:tabs>
          <w:tab w:val="left" w:pos="2610"/>
          <w:tab w:val="left" w:pos="3600"/>
        </w:tabs>
        <w:spacing w:after="120" w:line="240" w:lineRule="auto"/>
        <w:rPr>
          <w:rFonts w:cs="Times New Roman"/>
          <w:szCs w:val="24"/>
        </w:rPr>
      </w:pPr>
    </w:p>
    <w:bookmarkEnd w:id="4"/>
    <w:p w14:paraId="44F2C8CC" w14:textId="77777777" w:rsidR="00B42C0F" w:rsidRPr="00596EE4" w:rsidRDefault="00B42C0F" w:rsidP="00B42C0F">
      <w:pPr>
        <w:tabs>
          <w:tab w:val="left" w:pos="2610"/>
          <w:tab w:val="left" w:pos="3600"/>
        </w:tabs>
        <w:spacing w:after="120" w:line="240" w:lineRule="auto"/>
        <w:rPr>
          <w:rFonts w:cs="Times New Roman"/>
          <w:szCs w:val="24"/>
        </w:rPr>
      </w:pPr>
    </w:p>
    <w:p w14:paraId="32A1391E" w14:textId="3BAC122F" w:rsidR="00AB10FA" w:rsidRPr="00596EE4" w:rsidRDefault="00DD25F9" w:rsidP="00B42C0F">
      <w:pPr>
        <w:rPr>
          <w:bCs/>
        </w:rPr>
      </w:pPr>
      <w:bookmarkStart w:id="5" w:name="_Hlk62114226"/>
      <w:r w:rsidRPr="00596EE4">
        <w:rPr>
          <w:b/>
        </w:rPr>
        <w:t xml:space="preserve">Question 7 – </w:t>
      </w:r>
      <w:r w:rsidRPr="00596EE4">
        <w:rPr>
          <w:bCs/>
        </w:rPr>
        <w:t>Please describe your plans for the sale of your product. Do you plan on selling to a Certified Shellfish Dealer, or will you be seeking a wholesale certification license from the TDSHS for the direct sale of your product?</w:t>
      </w:r>
    </w:p>
    <w:p w14:paraId="534274D5" w14:textId="6219F8AC" w:rsidR="00C459AB" w:rsidRDefault="00C459AB" w:rsidP="00B42C0F">
      <w:pPr>
        <w:rPr>
          <w:bCs/>
        </w:rPr>
      </w:pPr>
      <w:r w:rsidRPr="00596EE4">
        <w:rPr>
          <w:bCs/>
        </w:rPr>
        <w:t>Checkbox: _____ Sell to a Certified Dealer</w:t>
      </w:r>
      <w:r w:rsidRPr="00596EE4">
        <w:rPr>
          <w:bCs/>
        </w:rPr>
        <w:tab/>
      </w:r>
      <w:r w:rsidRPr="00596EE4">
        <w:rPr>
          <w:bCs/>
        </w:rPr>
        <w:tab/>
      </w:r>
      <w:r w:rsidRPr="00596EE4">
        <w:rPr>
          <w:bCs/>
        </w:rPr>
        <w:tab/>
      </w:r>
      <w:r w:rsidRPr="00596EE4">
        <w:rPr>
          <w:bCs/>
        </w:rPr>
        <w:tab/>
        <w:t>____ Direct Sale</w:t>
      </w:r>
    </w:p>
    <w:p w14:paraId="0C6D0340" w14:textId="77777777" w:rsidR="00596EE4" w:rsidRPr="00596EE4" w:rsidRDefault="00596EE4" w:rsidP="00B42C0F">
      <w:pPr>
        <w:rPr>
          <w:bCs/>
        </w:rPr>
      </w:pPr>
    </w:p>
    <w:bookmarkEnd w:id="5"/>
    <w:p w14:paraId="72D6092D" w14:textId="6610562E" w:rsidR="00AB10FA" w:rsidRDefault="00AB10FA" w:rsidP="00B42C0F">
      <w:pPr>
        <w:rPr>
          <w:b/>
        </w:rPr>
      </w:pPr>
    </w:p>
    <w:p w14:paraId="1BC71DF8" w14:textId="77777777" w:rsidR="00596EE4" w:rsidRPr="00596EE4" w:rsidRDefault="00596EE4" w:rsidP="00B42C0F">
      <w:pPr>
        <w:rPr>
          <w:b/>
        </w:rPr>
      </w:pPr>
    </w:p>
    <w:p w14:paraId="53615C89" w14:textId="2858EFF6" w:rsidR="00ED6B74" w:rsidRPr="00596EE4" w:rsidRDefault="00ED6B74" w:rsidP="00ED6B74">
      <w:pPr>
        <w:tabs>
          <w:tab w:val="left" w:pos="2610"/>
          <w:tab w:val="left" w:pos="3600"/>
        </w:tabs>
        <w:spacing w:after="120" w:line="240" w:lineRule="auto"/>
        <w:rPr>
          <w:rFonts w:cs="Times New Roman"/>
          <w:szCs w:val="24"/>
        </w:rPr>
      </w:pPr>
      <w:r w:rsidRPr="00596EE4">
        <w:rPr>
          <w:rStyle w:val="Heading2Char"/>
        </w:rPr>
        <w:t xml:space="preserve">Question </w:t>
      </w:r>
      <w:r w:rsidR="00DD25F9" w:rsidRPr="00596EE4">
        <w:rPr>
          <w:rStyle w:val="Heading2Char"/>
        </w:rPr>
        <w:t>8</w:t>
      </w:r>
      <w:r w:rsidR="00952CB5" w:rsidRPr="00596EE4">
        <w:rPr>
          <w:rFonts w:cs="Times New Roman"/>
          <w:szCs w:val="24"/>
        </w:rPr>
        <w:t xml:space="preserve"> </w:t>
      </w:r>
      <w:r w:rsidRPr="00596EE4">
        <w:rPr>
          <w:rFonts w:cs="Times New Roman"/>
          <w:szCs w:val="24"/>
        </w:rPr>
        <w:t>– How will you access the proposed site? If from the adjacent shore, please describe how you will avoid negative impacts to sensitive shoreline habitats (if present). Please provide an aerial map showing site access as shown in “Site Information – Examples”.</w:t>
      </w:r>
    </w:p>
    <w:p w14:paraId="6EBB946A" w14:textId="67796C6B" w:rsidR="00ED6B74" w:rsidRDefault="00ED6B74" w:rsidP="00B42C0F">
      <w:pPr>
        <w:rPr>
          <w:b/>
        </w:rPr>
      </w:pPr>
    </w:p>
    <w:p w14:paraId="384122C2" w14:textId="35DF36CE" w:rsidR="00596EE4" w:rsidRDefault="00596EE4" w:rsidP="00B42C0F">
      <w:pPr>
        <w:rPr>
          <w:b/>
        </w:rPr>
      </w:pPr>
    </w:p>
    <w:p w14:paraId="0611705D" w14:textId="77777777" w:rsidR="00596EE4" w:rsidRPr="00596EE4" w:rsidRDefault="00596EE4" w:rsidP="00B42C0F">
      <w:pPr>
        <w:rPr>
          <w:b/>
        </w:rPr>
      </w:pPr>
    </w:p>
    <w:p w14:paraId="2093C402" w14:textId="2F37FD70" w:rsidR="00ED6B74" w:rsidRPr="00596EE4" w:rsidRDefault="00ED6B74" w:rsidP="00B42C0F">
      <w:pPr>
        <w:rPr>
          <w:b/>
        </w:rPr>
      </w:pPr>
    </w:p>
    <w:p w14:paraId="7731EEF7" w14:textId="7F6200CD" w:rsidR="00ED6B74" w:rsidRPr="00596EE4" w:rsidRDefault="00ED6B74" w:rsidP="00ED6B74">
      <w:pPr>
        <w:tabs>
          <w:tab w:val="left" w:pos="2610"/>
          <w:tab w:val="left" w:pos="3600"/>
        </w:tabs>
        <w:spacing w:after="120" w:line="240" w:lineRule="auto"/>
        <w:rPr>
          <w:rFonts w:cs="Times New Roman"/>
          <w:szCs w:val="24"/>
        </w:rPr>
      </w:pPr>
      <w:r w:rsidRPr="00596EE4">
        <w:rPr>
          <w:rStyle w:val="Heading2Char"/>
        </w:rPr>
        <w:t xml:space="preserve">Question </w:t>
      </w:r>
      <w:r w:rsidR="00DD25F9" w:rsidRPr="00596EE4">
        <w:rPr>
          <w:rStyle w:val="Heading2Char"/>
        </w:rPr>
        <w:t>9</w:t>
      </w:r>
      <w:r w:rsidR="00952CB5" w:rsidRPr="00596EE4">
        <w:rPr>
          <w:rFonts w:cs="Times New Roman"/>
          <w:szCs w:val="24"/>
        </w:rPr>
        <w:t xml:space="preserve"> </w:t>
      </w:r>
      <w:r w:rsidRPr="00596EE4">
        <w:rPr>
          <w:rFonts w:cs="Times New Roman"/>
          <w:szCs w:val="24"/>
        </w:rPr>
        <w:t>– How will your proposed activities affect ingress and egress of adjacent property owners?</w:t>
      </w:r>
      <w:r w:rsidR="000D7280" w:rsidRPr="00596EE4">
        <w:rPr>
          <w:rFonts w:cs="Times New Roman"/>
          <w:szCs w:val="24"/>
        </w:rPr>
        <w:t xml:space="preserve"> How far is the proposed site from the emergent shoreline?</w:t>
      </w:r>
    </w:p>
    <w:p w14:paraId="13B13682" w14:textId="28F77F7B" w:rsidR="00ED6B74" w:rsidRPr="00596EE4" w:rsidRDefault="00ED6B74" w:rsidP="00ED6B74">
      <w:pPr>
        <w:rPr>
          <w:rFonts w:cs="Times New Roman"/>
          <w:szCs w:val="24"/>
        </w:rPr>
      </w:pPr>
    </w:p>
    <w:p w14:paraId="3DC5C15B" w14:textId="40D58537" w:rsidR="00ED6B74" w:rsidRDefault="00ED6B74" w:rsidP="00ED6B74">
      <w:pPr>
        <w:rPr>
          <w:rFonts w:cs="Times New Roman"/>
          <w:szCs w:val="24"/>
        </w:rPr>
      </w:pPr>
    </w:p>
    <w:p w14:paraId="5A646BD1" w14:textId="77777777" w:rsidR="00596EE4" w:rsidRPr="00596EE4" w:rsidRDefault="00596EE4" w:rsidP="00ED6B74">
      <w:pPr>
        <w:rPr>
          <w:rFonts w:cs="Times New Roman"/>
          <w:szCs w:val="24"/>
        </w:rPr>
      </w:pPr>
    </w:p>
    <w:p w14:paraId="2A698B63" w14:textId="341A8351" w:rsidR="00ED6B74" w:rsidRPr="00596EE4" w:rsidRDefault="00ED6B74" w:rsidP="00ED6B74">
      <w:pPr>
        <w:rPr>
          <w:rFonts w:cs="Times New Roman"/>
          <w:szCs w:val="24"/>
        </w:rPr>
      </w:pPr>
    </w:p>
    <w:p w14:paraId="4EB3F178" w14:textId="53B828B3" w:rsidR="00ED6B74" w:rsidRPr="00596EE4" w:rsidRDefault="00ED6B74" w:rsidP="00ED6B74">
      <w:pPr>
        <w:tabs>
          <w:tab w:val="left" w:pos="2610"/>
          <w:tab w:val="left" w:pos="3600"/>
        </w:tabs>
        <w:spacing w:after="120" w:line="240" w:lineRule="auto"/>
        <w:rPr>
          <w:rFonts w:cs="Times New Roman"/>
          <w:szCs w:val="24"/>
        </w:rPr>
      </w:pPr>
      <w:r w:rsidRPr="00596EE4">
        <w:rPr>
          <w:rStyle w:val="Heading2Char"/>
        </w:rPr>
        <w:lastRenderedPageBreak/>
        <w:t xml:space="preserve">Question </w:t>
      </w:r>
      <w:r w:rsidR="00DD25F9" w:rsidRPr="00596EE4">
        <w:rPr>
          <w:rStyle w:val="Heading2Char"/>
        </w:rPr>
        <w:t>10</w:t>
      </w:r>
      <w:r w:rsidR="00952CB5" w:rsidRPr="00596EE4">
        <w:rPr>
          <w:rFonts w:cs="Times New Roman"/>
          <w:szCs w:val="24"/>
        </w:rPr>
        <w:t xml:space="preserve"> </w:t>
      </w:r>
      <w:r w:rsidRPr="00596EE4">
        <w:rPr>
          <w:rFonts w:cs="Times New Roman"/>
          <w:szCs w:val="24"/>
        </w:rPr>
        <w:t>– Please provide details of your Hurricane/Tropical Storm Plan. Plan should include management details for the protection of all equipment and oysters within your permitted area beginning 72-hours before projected landfall.</w:t>
      </w:r>
      <w:r w:rsidR="00191FEE" w:rsidRPr="00596EE4">
        <w:rPr>
          <w:rFonts w:cs="Times New Roman"/>
          <w:szCs w:val="24"/>
        </w:rPr>
        <w:t xml:space="preserve"> Plan should include what specific factors will be considered when deciding to execute the plan (e.g. what triggers will be used for sinking the cages? Hurricane Category, Cone of Impact, Etc.)</w:t>
      </w:r>
    </w:p>
    <w:p w14:paraId="5D1E3CF0" w14:textId="14277C15" w:rsidR="00ED6B74" w:rsidRPr="00596EE4" w:rsidRDefault="00ED6B74" w:rsidP="00ED6B74">
      <w:pPr>
        <w:tabs>
          <w:tab w:val="left" w:pos="2610"/>
          <w:tab w:val="left" w:pos="3600"/>
        </w:tabs>
        <w:spacing w:after="120" w:line="240" w:lineRule="auto"/>
        <w:rPr>
          <w:rFonts w:cs="Times New Roman"/>
          <w:szCs w:val="24"/>
        </w:rPr>
      </w:pPr>
    </w:p>
    <w:p w14:paraId="646254CF" w14:textId="5495892F" w:rsidR="0017211C" w:rsidRPr="00596EE4" w:rsidRDefault="0001379A" w:rsidP="00ED6B74">
      <w:pPr>
        <w:rPr>
          <w:rFonts w:cs="Times New Roman"/>
          <w:szCs w:val="24"/>
        </w:rPr>
      </w:pPr>
      <w:r w:rsidRPr="00596EE4">
        <w:rPr>
          <w:rFonts w:cs="Times New Roman"/>
          <w:szCs w:val="24"/>
        </w:rPr>
        <w:br w:type="page"/>
      </w:r>
      <w:r w:rsidR="0017211C" w:rsidRPr="00596EE4">
        <w:rPr>
          <w:rFonts w:cs="Times New Roman"/>
          <w:b/>
          <w:bCs/>
          <w:szCs w:val="24"/>
        </w:rPr>
        <w:lastRenderedPageBreak/>
        <w:t xml:space="preserve">Question </w:t>
      </w:r>
      <w:r w:rsidR="00DD25F9" w:rsidRPr="00596EE4">
        <w:rPr>
          <w:rFonts w:cs="Times New Roman"/>
          <w:b/>
          <w:bCs/>
          <w:szCs w:val="24"/>
        </w:rPr>
        <w:t>11</w:t>
      </w:r>
      <w:r w:rsidR="0017211C" w:rsidRPr="00596EE4">
        <w:rPr>
          <w:rFonts w:cs="Times New Roman"/>
          <w:szCs w:val="24"/>
        </w:rPr>
        <w:t xml:space="preserve">. Please describe </w:t>
      </w:r>
      <w:r w:rsidR="00191FEE" w:rsidRPr="00596EE4">
        <w:rPr>
          <w:rFonts w:cs="Times New Roman"/>
          <w:szCs w:val="24"/>
        </w:rPr>
        <w:t>any predator</w:t>
      </w:r>
      <w:r w:rsidR="00757116" w:rsidRPr="00596EE4">
        <w:rPr>
          <w:rFonts w:cs="Times New Roman"/>
          <w:szCs w:val="24"/>
        </w:rPr>
        <w:t xml:space="preserve"> or bird</w:t>
      </w:r>
      <w:r w:rsidR="00191FEE" w:rsidRPr="00596EE4">
        <w:rPr>
          <w:rFonts w:cs="Times New Roman"/>
          <w:szCs w:val="24"/>
        </w:rPr>
        <w:t xml:space="preserve"> deterrents you will use</w:t>
      </w:r>
      <w:r w:rsidR="0017211C" w:rsidRPr="00596EE4">
        <w:rPr>
          <w:rFonts w:cs="Times New Roman"/>
          <w:szCs w:val="24"/>
        </w:rPr>
        <w:t>.</w:t>
      </w:r>
      <w:r w:rsidR="00952CB5" w:rsidRPr="00596EE4">
        <w:rPr>
          <w:rFonts w:cs="Times New Roman"/>
          <w:szCs w:val="24"/>
        </w:rPr>
        <w:t xml:space="preserve"> </w:t>
      </w:r>
      <w:r w:rsidR="00757116" w:rsidRPr="00596EE4">
        <w:rPr>
          <w:rFonts w:cs="Times New Roman"/>
          <w:szCs w:val="24"/>
        </w:rPr>
        <w:t xml:space="preserve">How do you plan to mitigate or minimize the potential pollution impact of birds? </w:t>
      </w:r>
      <w:r w:rsidR="00952CB5" w:rsidRPr="00596EE4">
        <w:rPr>
          <w:rFonts w:cs="Times New Roman"/>
          <w:szCs w:val="24"/>
        </w:rPr>
        <w:t>Predator deterrents should also be included in the gear list and gear drawings.</w:t>
      </w:r>
      <w:r w:rsidR="00DD25F9" w:rsidRPr="00596EE4">
        <w:rPr>
          <w:rFonts w:cs="Times New Roman"/>
          <w:szCs w:val="24"/>
        </w:rPr>
        <w:t xml:space="preserve"> Note – only deterrents that are listed and approved in the operations plan will be allowed; a permit amendment will be required </w:t>
      </w:r>
      <w:r w:rsidR="003902E0" w:rsidRPr="00596EE4">
        <w:rPr>
          <w:rFonts w:cs="Times New Roman"/>
          <w:szCs w:val="24"/>
        </w:rPr>
        <w:t>for additional predator deterrents.</w:t>
      </w:r>
    </w:p>
    <w:p w14:paraId="4C7B1196" w14:textId="285E7964" w:rsidR="00952CB5" w:rsidRPr="00596EE4" w:rsidRDefault="00952CB5" w:rsidP="00ED6B74">
      <w:pPr>
        <w:rPr>
          <w:rFonts w:cs="Times New Roman"/>
          <w:szCs w:val="24"/>
        </w:rPr>
      </w:pPr>
    </w:p>
    <w:p w14:paraId="010F9075" w14:textId="59890CC9" w:rsidR="00952CB5" w:rsidRDefault="00952CB5" w:rsidP="00ED6B74">
      <w:pPr>
        <w:rPr>
          <w:rFonts w:cs="Times New Roman"/>
          <w:szCs w:val="24"/>
        </w:rPr>
      </w:pPr>
    </w:p>
    <w:p w14:paraId="79BC6F61" w14:textId="4D09DFD0" w:rsidR="00596EE4" w:rsidRDefault="00596EE4" w:rsidP="00ED6B74">
      <w:pPr>
        <w:rPr>
          <w:rFonts w:cs="Times New Roman"/>
          <w:szCs w:val="24"/>
        </w:rPr>
      </w:pPr>
    </w:p>
    <w:p w14:paraId="0EDC06E8" w14:textId="2A01ABAE" w:rsidR="00596EE4" w:rsidRDefault="00596EE4" w:rsidP="00ED6B74">
      <w:pPr>
        <w:rPr>
          <w:rFonts w:cs="Times New Roman"/>
          <w:szCs w:val="24"/>
        </w:rPr>
      </w:pPr>
    </w:p>
    <w:p w14:paraId="1D23EAEF" w14:textId="77777777" w:rsidR="00596EE4" w:rsidRPr="00596EE4" w:rsidRDefault="00596EE4" w:rsidP="00ED6B74">
      <w:pPr>
        <w:rPr>
          <w:rFonts w:cs="Times New Roman"/>
          <w:szCs w:val="24"/>
        </w:rPr>
      </w:pPr>
    </w:p>
    <w:p w14:paraId="36CDD2F5" w14:textId="77777777" w:rsidR="00952CB5" w:rsidRPr="00596EE4" w:rsidRDefault="00952CB5" w:rsidP="00ED6B74">
      <w:pPr>
        <w:rPr>
          <w:rFonts w:cs="Times New Roman"/>
          <w:szCs w:val="24"/>
        </w:rPr>
      </w:pPr>
    </w:p>
    <w:p w14:paraId="591C83B7" w14:textId="0949A100" w:rsidR="00E32890" w:rsidRPr="00596EE4" w:rsidRDefault="00E32890" w:rsidP="00ED6B74">
      <w:pPr>
        <w:rPr>
          <w:rFonts w:cs="Times New Roman"/>
          <w:szCs w:val="24"/>
        </w:rPr>
      </w:pPr>
      <w:r w:rsidRPr="00596EE4">
        <w:rPr>
          <w:rFonts w:cs="Times New Roman"/>
          <w:b/>
          <w:bCs/>
          <w:szCs w:val="24"/>
        </w:rPr>
        <w:t xml:space="preserve">Question </w:t>
      </w:r>
      <w:r w:rsidR="00DD25F9" w:rsidRPr="00596EE4">
        <w:rPr>
          <w:rFonts w:cs="Times New Roman"/>
          <w:b/>
          <w:bCs/>
          <w:szCs w:val="24"/>
        </w:rPr>
        <w:t>12</w:t>
      </w:r>
      <w:r w:rsidRPr="00596EE4">
        <w:rPr>
          <w:rFonts w:cs="Times New Roman"/>
          <w:b/>
          <w:bCs/>
          <w:szCs w:val="24"/>
        </w:rPr>
        <w:t>.</w:t>
      </w:r>
      <w:r w:rsidRPr="00596EE4">
        <w:rPr>
          <w:rFonts w:cs="Times New Roman"/>
          <w:szCs w:val="24"/>
        </w:rPr>
        <w:t xml:space="preserve"> Please describe the gear (buoys, anchor, line, </w:t>
      </w:r>
      <w:r w:rsidR="00952CB5" w:rsidRPr="00596EE4">
        <w:rPr>
          <w:rFonts w:cs="Times New Roman"/>
          <w:szCs w:val="24"/>
        </w:rPr>
        <w:t xml:space="preserve">pilings, </w:t>
      </w:r>
      <w:r w:rsidRPr="00596EE4">
        <w:rPr>
          <w:rFonts w:cs="Times New Roman"/>
          <w:szCs w:val="24"/>
        </w:rPr>
        <w:t>etc.) that will be used to demarcate the site</w:t>
      </w:r>
      <w:r w:rsidR="00952CB5" w:rsidRPr="00596EE4">
        <w:rPr>
          <w:rFonts w:cs="Times New Roman"/>
          <w:szCs w:val="24"/>
        </w:rPr>
        <w:t xml:space="preserve"> boundary</w:t>
      </w:r>
      <w:r w:rsidRPr="00596EE4">
        <w:rPr>
          <w:rFonts w:cs="Times New Roman"/>
          <w:szCs w:val="24"/>
        </w:rPr>
        <w:t>.</w:t>
      </w:r>
    </w:p>
    <w:p w14:paraId="2642689D" w14:textId="05F8998F" w:rsidR="00952CB5" w:rsidRDefault="00952CB5" w:rsidP="00ED6B74">
      <w:pPr>
        <w:rPr>
          <w:rFonts w:cs="Times New Roman"/>
          <w:szCs w:val="24"/>
        </w:rPr>
      </w:pPr>
    </w:p>
    <w:p w14:paraId="2D27C869" w14:textId="6A40263B" w:rsidR="00596EE4" w:rsidRDefault="00596EE4" w:rsidP="00ED6B74">
      <w:pPr>
        <w:rPr>
          <w:rFonts w:cs="Times New Roman"/>
          <w:szCs w:val="24"/>
        </w:rPr>
      </w:pPr>
    </w:p>
    <w:p w14:paraId="3A078737" w14:textId="4DDB2464" w:rsidR="00596EE4" w:rsidRDefault="00596EE4" w:rsidP="00ED6B74">
      <w:pPr>
        <w:rPr>
          <w:rFonts w:cs="Times New Roman"/>
          <w:szCs w:val="24"/>
        </w:rPr>
      </w:pPr>
    </w:p>
    <w:p w14:paraId="6B10013E" w14:textId="600C9D75" w:rsidR="00596EE4" w:rsidRDefault="00596EE4" w:rsidP="00ED6B74">
      <w:pPr>
        <w:rPr>
          <w:rFonts w:cs="Times New Roman"/>
          <w:szCs w:val="24"/>
        </w:rPr>
      </w:pPr>
    </w:p>
    <w:p w14:paraId="5F018E1C" w14:textId="77777777" w:rsidR="00596EE4" w:rsidRPr="00596EE4" w:rsidRDefault="00596EE4" w:rsidP="00ED6B74">
      <w:pPr>
        <w:rPr>
          <w:rFonts w:cs="Times New Roman"/>
          <w:szCs w:val="24"/>
        </w:rPr>
      </w:pPr>
    </w:p>
    <w:p w14:paraId="069C6A89" w14:textId="39AFAC50" w:rsidR="00952CB5" w:rsidRPr="00596EE4" w:rsidRDefault="00952CB5" w:rsidP="00ED6B74">
      <w:pPr>
        <w:rPr>
          <w:rFonts w:cs="Times New Roman"/>
          <w:szCs w:val="24"/>
        </w:rPr>
      </w:pPr>
    </w:p>
    <w:p w14:paraId="40D1B96A" w14:textId="77777777" w:rsidR="00952CB5" w:rsidRPr="00596EE4" w:rsidRDefault="00952CB5" w:rsidP="00ED6B74">
      <w:pPr>
        <w:rPr>
          <w:rFonts w:cs="Times New Roman"/>
          <w:szCs w:val="24"/>
        </w:rPr>
      </w:pPr>
    </w:p>
    <w:p w14:paraId="40ABCDC5" w14:textId="721AB297" w:rsidR="00952CB5" w:rsidRPr="00596EE4" w:rsidRDefault="00952CB5" w:rsidP="00ED6B74">
      <w:pPr>
        <w:rPr>
          <w:rFonts w:cs="Times New Roman"/>
          <w:szCs w:val="24"/>
        </w:rPr>
      </w:pPr>
      <w:r w:rsidRPr="00596EE4">
        <w:rPr>
          <w:rFonts w:cs="Times New Roman"/>
          <w:b/>
          <w:bCs/>
          <w:szCs w:val="24"/>
        </w:rPr>
        <w:t xml:space="preserve">Question </w:t>
      </w:r>
      <w:r w:rsidR="00DD25F9" w:rsidRPr="00596EE4">
        <w:rPr>
          <w:rFonts w:cs="Times New Roman"/>
          <w:b/>
          <w:bCs/>
          <w:szCs w:val="24"/>
        </w:rPr>
        <w:t>13</w:t>
      </w:r>
      <w:r w:rsidRPr="00596EE4">
        <w:rPr>
          <w:rFonts w:cs="Times New Roman"/>
          <w:szCs w:val="24"/>
        </w:rPr>
        <w:t xml:space="preserve"> (Nursery-Only Permit): Please describe how surplus oysters that are not sold will be disposed of. This includes any oysters greater than 1” in length that are not sold.</w:t>
      </w:r>
      <w:r w:rsidR="00DD25F9" w:rsidRPr="00596EE4">
        <w:rPr>
          <w:rFonts w:cs="Times New Roman"/>
          <w:szCs w:val="24"/>
        </w:rPr>
        <w:t xml:space="preserve"> Note – oysters greater than 1” in size are prohibited in a nursery operation.</w:t>
      </w:r>
    </w:p>
    <w:p w14:paraId="2BC761EB" w14:textId="315AA3A6" w:rsidR="00191FEE" w:rsidRPr="00596EE4" w:rsidRDefault="00191FEE" w:rsidP="00ED6B74">
      <w:pPr>
        <w:rPr>
          <w:rFonts w:cs="Times New Roman"/>
          <w:szCs w:val="24"/>
        </w:rPr>
      </w:pPr>
    </w:p>
    <w:p w14:paraId="7D44D7AA" w14:textId="55129615" w:rsidR="00952CB5" w:rsidRPr="00596EE4" w:rsidRDefault="00952CB5" w:rsidP="00ED6B74">
      <w:pPr>
        <w:rPr>
          <w:rFonts w:cs="Times New Roman"/>
          <w:szCs w:val="24"/>
        </w:rPr>
      </w:pPr>
    </w:p>
    <w:p w14:paraId="45149140" w14:textId="41151420" w:rsidR="00952CB5" w:rsidRPr="00596EE4" w:rsidRDefault="00952CB5" w:rsidP="00ED6B74">
      <w:pPr>
        <w:rPr>
          <w:rFonts w:cs="Times New Roman"/>
          <w:szCs w:val="24"/>
        </w:rPr>
      </w:pPr>
    </w:p>
    <w:p w14:paraId="60B1DB3A" w14:textId="77777777" w:rsidR="00952CB5" w:rsidRPr="00596EE4" w:rsidRDefault="00952CB5" w:rsidP="00ED6B74">
      <w:pPr>
        <w:rPr>
          <w:rFonts w:cs="Times New Roman"/>
          <w:szCs w:val="24"/>
        </w:rPr>
      </w:pPr>
    </w:p>
    <w:p w14:paraId="0DFFED64" w14:textId="2E42BD31" w:rsidR="00191FEE" w:rsidRPr="00596EE4" w:rsidRDefault="00191FEE" w:rsidP="00ED6B74">
      <w:pPr>
        <w:rPr>
          <w:rFonts w:cs="Times New Roman"/>
          <w:szCs w:val="24"/>
        </w:rPr>
      </w:pPr>
    </w:p>
    <w:p w14:paraId="5160CC8D" w14:textId="09942F91" w:rsidR="00191FEE" w:rsidRPr="00596EE4" w:rsidRDefault="00191FEE" w:rsidP="00ED6B74">
      <w:pPr>
        <w:rPr>
          <w:rFonts w:cs="Times New Roman"/>
          <w:szCs w:val="24"/>
        </w:rPr>
      </w:pPr>
    </w:p>
    <w:p w14:paraId="14F18833" w14:textId="77777777" w:rsidR="00191FEE" w:rsidRPr="00596EE4" w:rsidRDefault="00191FEE" w:rsidP="00ED6B74">
      <w:pPr>
        <w:rPr>
          <w:rFonts w:cs="Times New Roman"/>
          <w:szCs w:val="24"/>
        </w:rPr>
      </w:pPr>
    </w:p>
    <w:p w14:paraId="7B5C7A88" w14:textId="4ACF6228" w:rsidR="00A80F2F" w:rsidRPr="00596EE4" w:rsidRDefault="00A80F2F" w:rsidP="0030170E">
      <w:pPr>
        <w:pStyle w:val="Heading2"/>
      </w:pPr>
      <w:r w:rsidRPr="00596EE4">
        <w:t>ADJACENT PROPERTY OWNER’S LIST</w:t>
      </w:r>
    </w:p>
    <w:p w14:paraId="10F5870E" w14:textId="36DEF807" w:rsidR="00BC70FF" w:rsidRPr="00596EE4" w:rsidRDefault="00BC70FF" w:rsidP="00BC70FF">
      <w:r w:rsidRPr="00596EE4">
        <w:rPr>
          <w:rFonts w:cs="Times New Roman"/>
          <w:szCs w:val="24"/>
        </w:rPr>
        <w:t>Please provide a list of the names and addresses in the table below, as shown on the latest county tax assessment roll, of each adjacent property owner within 2,000-feet of the proposed oyster mariculture site.</w:t>
      </w:r>
    </w:p>
    <w:tbl>
      <w:tblPr>
        <w:tblStyle w:val="TableGrid"/>
        <w:tblW w:w="0" w:type="auto"/>
        <w:tblLook w:val="04A0" w:firstRow="1" w:lastRow="0" w:firstColumn="1" w:lastColumn="0" w:noHBand="0" w:noVBand="1"/>
        <w:tblCaption w:val="J.  ADJACENT PROPERTY OWNER’S LIST"/>
        <w:tblDescription w:val="Please provide a list of the names and addresses, as shown on the latest county tax assessment roll, of each adjacent property owner within 2,000-feet of the proposed oyster mariculture site."/>
      </w:tblPr>
      <w:tblGrid>
        <w:gridCol w:w="3116"/>
        <w:gridCol w:w="3117"/>
        <w:gridCol w:w="3117"/>
      </w:tblGrid>
      <w:tr w:rsidR="00A80F2F" w:rsidRPr="00A80F2F" w14:paraId="57A6BC80" w14:textId="77777777" w:rsidTr="00B0465C">
        <w:tc>
          <w:tcPr>
            <w:tcW w:w="3116" w:type="dxa"/>
          </w:tcPr>
          <w:p w14:paraId="46014055" w14:textId="77777777" w:rsidR="00A80F2F" w:rsidRPr="00596EE4" w:rsidRDefault="00A80F2F" w:rsidP="00A80F2F">
            <w:pPr>
              <w:spacing w:after="120"/>
              <w:rPr>
                <w:rFonts w:cs="Times New Roman"/>
                <w:b/>
                <w:bCs/>
                <w:szCs w:val="24"/>
              </w:rPr>
            </w:pPr>
            <w:r w:rsidRPr="00596EE4">
              <w:rPr>
                <w:rFonts w:cs="Times New Roman"/>
                <w:b/>
                <w:bCs/>
                <w:szCs w:val="24"/>
              </w:rPr>
              <w:t>Lot No.</w:t>
            </w:r>
          </w:p>
        </w:tc>
        <w:tc>
          <w:tcPr>
            <w:tcW w:w="3117" w:type="dxa"/>
          </w:tcPr>
          <w:p w14:paraId="390DD8AB" w14:textId="77777777" w:rsidR="00A80F2F" w:rsidRPr="00596EE4" w:rsidRDefault="00A80F2F" w:rsidP="00A80F2F">
            <w:pPr>
              <w:spacing w:after="120"/>
              <w:rPr>
                <w:rFonts w:cs="Times New Roman"/>
                <w:b/>
                <w:bCs/>
                <w:szCs w:val="24"/>
              </w:rPr>
            </w:pPr>
            <w:r w:rsidRPr="00596EE4">
              <w:rPr>
                <w:rFonts w:cs="Times New Roman"/>
                <w:b/>
                <w:bCs/>
                <w:szCs w:val="24"/>
              </w:rPr>
              <w:t>Name</w:t>
            </w:r>
          </w:p>
        </w:tc>
        <w:tc>
          <w:tcPr>
            <w:tcW w:w="3117" w:type="dxa"/>
          </w:tcPr>
          <w:p w14:paraId="633DDF27" w14:textId="77777777" w:rsidR="00A80F2F" w:rsidRPr="00596EE4" w:rsidRDefault="00A80F2F" w:rsidP="00A80F2F">
            <w:pPr>
              <w:spacing w:after="120"/>
              <w:rPr>
                <w:rFonts w:cs="Times New Roman"/>
                <w:b/>
                <w:bCs/>
                <w:szCs w:val="24"/>
              </w:rPr>
            </w:pPr>
            <w:r w:rsidRPr="00596EE4">
              <w:rPr>
                <w:rFonts w:cs="Times New Roman"/>
                <w:b/>
                <w:bCs/>
                <w:szCs w:val="24"/>
              </w:rPr>
              <w:t>Address</w:t>
            </w:r>
          </w:p>
        </w:tc>
      </w:tr>
      <w:tr w:rsidR="00A80F2F" w:rsidRPr="00A80F2F" w14:paraId="2A56043B" w14:textId="77777777" w:rsidTr="00B0465C">
        <w:tc>
          <w:tcPr>
            <w:tcW w:w="3116" w:type="dxa"/>
          </w:tcPr>
          <w:p w14:paraId="0CBFEB25" w14:textId="77777777" w:rsidR="00A80F2F" w:rsidRDefault="00A80F2F" w:rsidP="00A80F2F">
            <w:pPr>
              <w:spacing w:after="120"/>
              <w:rPr>
                <w:rFonts w:cs="Times New Roman"/>
                <w:szCs w:val="24"/>
              </w:rPr>
            </w:pPr>
          </w:p>
          <w:p w14:paraId="329A5278" w14:textId="26DD2422" w:rsidR="00596110" w:rsidRPr="00A80F2F" w:rsidRDefault="00596110" w:rsidP="00A80F2F">
            <w:pPr>
              <w:spacing w:after="120"/>
              <w:rPr>
                <w:rFonts w:cs="Times New Roman"/>
                <w:szCs w:val="24"/>
              </w:rPr>
            </w:pPr>
          </w:p>
        </w:tc>
        <w:tc>
          <w:tcPr>
            <w:tcW w:w="3117" w:type="dxa"/>
          </w:tcPr>
          <w:p w14:paraId="655A8282" w14:textId="5EF2746A" w:rsidR="00A80F2F" w:rsidRPr="00A80F2F" w:rsidRDefault="00A80F2F" w:rsidP="00A80F2F">
            <w:pPr>
              <w:spacing w:after="120"/>
              <w:rPr>
                <w:rFonts w:cs="Times New Roman"/>
                <w:szCs w:val="24"/>
              </w:rPr>
            </w:pPr>
          </w:p>
        </w:tc>
        <w:tc>
          <w:tcPr>
            <w:tcW w:w="3117" w:type="dxa"/>
          </w:tcPr>
          <w:p w14:paraId="5C4DA8EA" w14:textId="194292F7" w:rsidR="00A80F2F" w:rsidRPr="00A80F2F" w:rsidRDefault="00A80F2F" w:rsidP="00A80F2F">
            <w:pPr>
              <w:spacing w:after="120"/>
              <w:rPr>
                <w:rFonts w:cs="Times New Roman"/>
                <w:szCs w:val="24"/>
              </w:rPr>
            </w:pPr>
          </w:p>
        </w:tc>
      </w:tr>
      <w:tr w:rsidR="00A80F2F" w:rsidRPr="00A80F2F" w14:paraId="66980E77" w14:textId="77777777" w:rsidTr="00B0465C">
        <w:tc>
          <w:tcPr>
            <w:tcW w:w="3116" w:type="dxa"/>
          </w:tcPr>
          <w:p w14:paraId="69675F7E" w14:textId="77777777" w:rsidR="00A80F2F" w:rsidRDefault="00A80F2F" w:rsidP="00A80F2F">
            <w:pPr>
              <w:spacing w:after="120"/>
              <w:rPr>
                <w:rFonts w:cs="Times New Roman"/>
                <w:szCs w:val="24"/>
              </w:rPr>
            </w:pPr>
          </w:p>
          <w:p w14:paraId="40ED2280" w14:textId="5A89895B" w:rsidR="00596110" w:rsidRPr="00A80F2F" w:rsidRDefault="00596110" w:rsidP="00A80F2F">
            <w:pPr>
              <w:spacing w:after="120"/>
              <w:rPr>
                <w:rFonts w:cs="Times New Roman"/>
                <w:szCs w:val="24"/>
              </w:rPr>
            </w:pPr>
          </w:p>
        </w:tc>
        <w:tc>
          <w:tcPr>
            <w:tcW w:w="3117" w:type="dxa"/>
          </w:tcPr>
          <w:p w14:paraId="645164E2" w14:textId="7B212534" w:rsidR="00A80F2F" w:rsidRPr="00A80F2F" w:rsidRDefault="00A80F2F" w:rsidP="00A80F2F">
            <w:pPr>
              <w:spacing w:after="120"/>
              <w:rPr>
                <w:rFonts w:cs="Times New Roman"/>
                <w:szCs w:val="24"/>
              </w:rPr>
            </w:pPr>
          </w:p>
        </w:tc>
        <w:tc>
          <w:tcPr>
            <w:tcW w:w="3117" w:type="dxa"/>
          </w:tcPr>
          <w:p w14:paraId="219830E2" w14:textId="491691E1" w:rsidR="00A80F2F" w:rsidRPr="00A80F2F" w:rsidRDefault="00A80F2F" w:rsidP="00A80F2F">
            <w:pPr>
              <w:spacing w:after="120"/>
              <w:rPr>
                <w:rFonts w:cs="Times New Roman"/>
                <w:szCs w:val="24"/>
              </w:rPr>
            </w:pPr>
          </w:p>
        </w:tc>
      </w:tr>
      <w:tr w:rsidR="00A80F2F" w:rsidRPr="00A80F2F" w14:paraId="5BA3B7DD" w14:textId="77777777" w:rsidTr="00B0465C">
        <w:tc>
          <w:tcPr>
            <w:tcW w:w="3116" w:type="dxa"/>
          </w:tcPr>
          <w:p w14:paraId="22CD7B46" w14:textId="77777777" w:rsidR="00A80F2F" w:rsidRDefault="00A80F2F" w:rsidP="00A80F2F">
            <w:pPr>
              <w:spacing w:after="120"/>
              <w:rPr>
                <w:rFonts w:cs="Times New Roman"/>
                <w:szCs w:val="24"/>
              </w:rPr>
            </w:pPr>
          </w:p>
          <w:p w14:paraId="726FC631" w14:textId="3DC75325" w:rsidR="00596110" w:rsidRPr="00A80F2F" w:rsidRDefault="00596110" w:rsidP="00A80F2F">
            <w:pPr>
              <w:spacing w:after="120"/>
              <w:rPr>
                <w:rFonts w:cs="Times New Roman"/>
                <w:szCs w:val="24"/>
              </w:rPr>
            </w:pPr>
          </w:p>
        </w:tc>
        <w:tc>
          <w:tcPr>
            <w:tcW w:w="3117" w:type="dxa"/>
          </w:tcPr>
          <w:p w14:paraId="45133345" w14:textId="5C6CD22F" w:rsidR="00A80F2F" w:rsidRPr="00A80F2F" w:rsidRDefault="00A80F2F" w:rsidP="00A80F2F">
            <w:pPr>
              <w:spacing w:after="120"/>
              <w:rPr>
                <w:rFonts w:cs="Times New Roman"/>
                <w:szCs w:val="24"/>
              </w:rPr>
            </w:pPr>
          </w:p>
        </w:tc>
        <w:tc>
          <w:tcPr>
            <w:tcW w:w="3117" w:type="dxa"/>
          </w:tcPr>
          <w:p w14:paraId="0CA2C672" w14:textId="3166D061" w:rsidR="00A80F2F" w:rsidRPr="00A80F2F" w:rsidRDefault="00A80F2F" w:rsidP="00A80F2F">
            <w:pPr>
              <w:spacing w:after="120"/>
              <w:rPr>
                <w:rFonts w:cs="Times New Roman"/>
                <w:szCs w:val="24"/>
              </w:rPr>
            </w:pPr>
          </w:p>
        </w:tc>
      </w:tr>
      <w:tr w:rsidR="00A80F2F" w:rsidRPr="00A80F2F" w14:paraId="543D4AA2" w14:textId="77777777" w:rsidTr="00B0465C">
        <w:tc>
          <w:tcPr>
            <w:tcW w:w="3116" w:type="dxa"/>
          </w:tcPr>
          <w:p w14:paraId="3310F43A" w14:textId="77777777" w:rsidR="00A80F2F" w:rsidRDefault="00A80F2F" w:rsidP="00A80F2F">
            <w:pPr>
              <w:spacing w:after="120"/>
              <w:rPr>
                <w:rFonts w:cs="Times New Roman"/>
                <w:szCs w:val="24"/>
              </w:rPr>
            </w:pPr>
          </w:p>
          <w:p w14:paraId="32D178D2" w14:textId="3FFEF52F" w:rsidR="00596110" w:rsidRPr="00A80F2F" w:rsidRDefault="00596110" w:rsidP="00A80F2F">
            <w:pPr>
              <w:spacing w:after="120"/>
              <w:rPr>
                <w:rFonts w:cs="Times New Roman"/>
                <w:szCs w:val="24"/>
              </w:rPr>
            </w:pPr>
          </w:p>
        </w:tc>
        <w:tc>
          <w:tcPr>
            <w:tcW w:w="3117" w:type="dxa"/>
          </w:tcPr>
          <w:p w14:paraId="2914DA78" w14:textId="5F28405A" w:rsidR="00A80F2F" w:rsidRPr="00A80F2F" w:rsidRDefault="00A80F2F" w:rsidP="00A80F2F">
            <w:pPr>
              <w:spacing w:after="120"/>
              <w:rPr>
                <w:rFonts w:cs="Times New Roman"/>
                <w:szCs w:val="24"/>
              </w:rPr>
            </w:pPr>
          </w:p>
        </w:tc>
        <w:tc>
          <w:tcPr>
            <w:tcW w:w="3117" w:type="dxa"/>
          </w:tcPr>
          <w:p w14:paraId="200E00B1" w14:textId="0951BA07" w:rsidR="00A80F2F" w:rsidRPr="00A80F2F" w:rsidRDefault="00A80F2F" w:rsidP="00A80F2F">
            <w:pPr>
              <w:spacing w:after="120"/>
              <w:rPr>
                <w:rFonts w:cs="Times New Roman"/>
                <w:szCs w:val="24"/>
              </w:rPr>
            </w:pPr>
          </w:p>
        </w:tc>
      </w:tr>
    </w:tbl>
    <w:p w14:paraId="49F5D4B7" w14:textId="77777777" w:rsidR="00596110" w:rsidRDefault="00596110">
      <w:pPr>
        <w:rPr>
          <w:rFonts w:cs="Times New Roman"/>
          <w:szCs w:val="24"/>
        </w:rPr>
      </w:pPr>
    </w:p>
    <w:p w14:paraId="31E1D837" w14:textId="77777777" w:rsidR="00596110" w:rsidRPr="00596110" w:rsidRDefault="00596110">
      <w:pPr>
        <w:rPr>
          <w:rFonts w:cs="Times New Roman"/>
          <w:b/>
          <w:bCs/>
          <w:szCs w:val="24"/>
        </w:rPr>
      </w:pPr>
    </w:p>
    <w:p w14:paraId="5E7D8B3E" w14:textId="76EE5FE5" w:rsidR="00B23B7F" w:rsidRPr="00596110" w:rsidRDefault="00A80F2F">
      <w:pPr>
        <w:rPr>
          <w:rFonts w:cs="Times New Roman"/>
          <w:b/>
          <w:bCs/>
          <w:szCs w:val="24"/>
        </w:rPr>
      </w:pPr>
      <w:r w:rsidRPr="00596110">
        <w:rPr>
          <w:rFonts w:cs="Times New Roman"/>
          <w:b/>
          <w:bCs/>
          <w:szCs w:val="24"/>
        </w:rPr>
        <w:t>Please use additional sheets if necessary and attach here.</w:t>
      </w:r>
    </w:p>
    <w:p w14:paraId="7EA6BAAB" w14:textId="77777777" w:rsidR="00C42AD5" w:rsidRDefault="00C42AD5">
      <w:pPr>
        <w:rPr>
          <w:rFonts w:cs="Times New Roman"/>
          <w:szCs w:val="24"/>
        </w:rPr>
      </w:pPr>
      <w:r>
        <w:rPr>
          <w:rFonts w:cs="Times New Roman"/>
          <w:szCs w:val="24"/>
        </w:rPr>
        <w:br w:type="page"/>
      </w:r>
    </w:p>
    <w:p w14:paraId="7D915F4E" w14:textId="259C65A0" w:rsidR="00C42AD5" w:rsidRPr="0030170E" w:rsidRDefault="00C42AD5" w:rsidP="0030170E">
      <w:pPr>
        <w:pStyle w:val="Heading2"/>
        <w:rPr>
          <w:rStyle w:val="Strong"/>
        </w:rPr>
      </w:pPr>
      <w:r w:rsidRPr="0030170E">
        <w:rPr>
          <w:rStyle w:val="Strong"/>
        </w:rPr>
        <w:lastRenderedPageBreak/>
        <w:t>Site Information Examples</w:t>
      </w:r>
    </w:p>
    <w:p w14:paraId="5F3C86F7" w14:textId="77777777" w:rsidR="009C6850" w:rsidRPr="009C6850" w:rsidRDefault="009C6850" w:rsidP="009C6850">
      <w:pPr>
        <w:tabs>
          <w:tab w:val="left" w:pos="2610"/>
          <w:tab w:val="left" w:pos="3600"/>
        </w:tabs>
        <w:spacing w:after="120" w:line="240" w:lineRule="auto"/>
        <w:rPr>
          <w:rFonts w:cs="Times New Roman"/>
          <w:szCs w:val="24"/>
        </w:rPr>
      </w:pPr>
      <w:r w:rsidRPr="009C6850">
        <w:rPr>
          <w:rFonts w:cs="Times New Roman"/>
          <w:szCs w:val="24"/>
        </w:rPr>
        <w:t>The following are examples of the various diagrams that must be included in your Operation Plan. These diagrams can be hand-drawn on separate sheets of paper but must be legible.</w:t>
      </w:r>
    </w:p>
    <w:p w14:paraId="3012A8DE" w14:textId="77777777" w:rsidR="009C6850" w:rsidRPr="009C6850" w:rsidRDefault="009C6850" w:rsidP="009C6850">
      <w:pPr>
        <w:tabs>
          <w:tab w:val="left" w:pos="2610"/>
          <w:tab w:val="left" w:pos="3600"/>
        </w:tabs>
        <w:spacing w:after="120" w:line="240" w:lineRule="auto"/>
        <w:rPr>
          <w:rFonts w:cs="Times New Roman"/>
          <w:szCs w:val="24"/>
        </w:rPr>
      </w:pPr>
      <w:r w:rsidRPr="009C6850">
        <w:rPr>
          <w:rFonts w:cs="Times New Roman"/>
          <w:szCs w:val="24"/>
        </w:rPr>
        <w:t>Please include this information on all attachments submitted with your application:</w:t>
      </w:r>
    </w:p>
    <w:p w14:paraId="56E51F25" w14:textId="77777777" w:rsidR="009C6850" w:rsidRPr="009C6850" w:rsidRDefault="009C6850" w:rsidP="009C6850">
      <w:pPr>
        <w:numPr>
          <w:ilvl w:val="1"/>
          <w:numId w:val="18"/>
        </w:numPr>
        <w:tabs>
          <w:tab w:val="left" w:pos="2610"/>
          <w:tab w:val="left" w:pos="3600"/>
        </w:tabs>
        <w:spacing w:after="120" w:line="240" w:lineRule="auto"/>
        <w:ind w:left="360"/>
        <w:contextualSpacing/>
        <w:rPr>
          <w:rFonts w:cs="Times New Roman"/>
          <w:szCs w:val="24"/>
        </w:rPr>
      </w:pPr>
      <w:r w:rsidRPr="009C6850">
        <w:rPr>
          <w:rFonts w:cs="Times New Roman"/>
          <w:szCs w:val="24"/>
        </w:rPr>
        <w:t>Your Name/Business:</w:t>
      </w:r>
    </w:p>
    <w:p w14:paraId="2EE8A7C2" w14:textId="300A7A39" w:rsidR="009C6850" w:rsidRDefault="009C6850" w:rsidP="009C6850">
      <w:pPr>
        <w:numPr>
          <w:ilvl w:val="1"/>
          <w:numId w:val="18"/>
        </w:numPr>
        <w:tabs>
          <w:tab w:val="left" w:pos="2610"/>
          <w:tab w:val="left" w:pos="3600"/>
        </w:tabs>
        <w:spacing w:after="120" w:line="240" w:lineRule="auto"/>
        <w:ind w:left="360"/>
        <w:contextualSpacing/>
        <w:rPr>
          <w:rFonts w:cs="Times New Roman"/>
          <w:szCs w:val="24"/>
        </w:rPr>
      </w:pPr>
      <w:r w:rsidRPr="009C6850">
        <w:rPr>
          <w:rFonts w:cs="Times New Roman"/>
          <w:szCs w:val="24"/>
        </w:rPr>
        <w:t>Your city,</w:t>
      </w:r>
      <w:r w:rsidR="00E92906">
        <w:rPr>
          <w:rFonts w:cs="Times New Roman"/>
          <w:szCs w:val="24"/>
        </w:rPr>
        <w:t xml:space="preserve"> </w:t>
      </w:r>
      <w:proofErr w:type="gramStart"/>
      <w:r w:rsidR="00E92906">
        <w:rPr>
          <w:rFonts w:cs="Times New Roman"/>
          <w:szCs w:val="24"/>
        </w:rPr>
        <w:t>county</w:t>
      </w:r>
      <w:proofErr w:type="gramEnd"/>
      <w:r w:rsidR="00E92906">
        <w:rPr>
          <w:rFonts w:cs="Times New Roman"/>
          <w:szCs w:val="24"/>
        </w:rPr>
        <w:t xml:space="preserve"> and</w:t>
      </w:r>
      <w:r w:rsidRPr="009C6850">
        <w:rPr>
          <w:rFonts w:cs="Times New Roman"/>
          <w:szCs w:val="24"/>
        </w:rPr>
        <w:t xml:space="preserve"> State</w:t>
      </w:r>
    </w:p>
    <w:p w14:paraId="1CFFB846" w14:textId="1196C31A" w:rsidR="006267F0" w:rsidRPr="009C6850" w:rsidRDefault="006267F0" w:rsidP="009C6850">
      <w:pPr>
        <w:numPr>
          <w:ilvl w:val="1"/>
          <w:numId w:val="18"/>
        </w:numPr>
        <w:tabs>
          <w:tab w:val="left" w:pos="2610"/>
          <w:tab w:val="left" w:pos="3600"/>
        </w:tabs>
        <w:spacing w:after="120" w:line="240" w:lineRule="auto"/>
        <w:ind w:left="360"/>
        <w:contextualSpacing/>
        <w:rPr>
          <w:rFonts w:cs="Times New Roman"/>
          <w:szCs w:val="24"/>
        </w:rPr>
      </w:pPr>
      <w:r>
        <w:rPr>
          <w:rFonts w:cs="Times New Roman"/>
          <w:szCs w:val="24"/>
        </w:rPr>
        <w:t>Contact phone number</w:t>
      </w:r>
    </w:p>
    <w:p w14:paraId="2E7884BC" w14:textId="77777777" w:rsidR="009C6850" w:rsidRPr="009C6850" w:rsidRDefault="009C6850" w:rsidP="009C6850">
      <w:pPr>
        <w:numPr>
          <w:ilvl w:val="1"/>
          <w:numId w:val="18"/>
        </w:numPr>
        <w:tabs>
          <w:tab w:val="left" w:pos="2610"/>
          <w:tab w:val="left" w:pos="3600"/>
        </w:tabs>
        <w:spacing w:after="120" w:line="240" w:lineRule="auto"/>
        <w:ind w:left="360"/>
        <w:contextualSpacing/>
        <w:rPr>
          <w:rFonts w:cs="Times New Roman"/>
          <w:szCs w:val="24"/>
        </w:rPr>
      </w:pPr>
      <w:r w:rsidRPr="009C6850">
        <w:rPr>
          <w:rFonts w:cs="Times New Roman"/>
          <w:szCs w:val="24"/>
        </w:rPr>
        <w:t>Waterbody/Bay System</w:t>
      </w:r>
    </w:p>
    <w:p w14:paraId="6088F02B" w14:textId="77777777" w:rsidR="009C6850" w:rsidRPr="009C6850" w:rsidRDefault="009C6850" w:rsidP="009C6850">
      <w:pPr>
        <w:numPr>
          <w:ilvl w:val="1"/>
          <w:numId w:val="18"/>
        </w:numPr>
        <w:tabs>
          <w:tab w:val="left" w:pos="2610"/>
          <w:tab w:val="left" w:pos="3600"/>
        </w:tabs>
        <w:spacing w:after="120" w:line="240" w:lineRule="auto"/>
        <w:ind w:left="360"/>
        <w:contextualSpacing/>
        <w:rPr>
          <w:rFonts w:cs="Times New Roman"/>
          <w:szCs w:val="24"/>
        </w:rPr>
      </w:pPr>
      <w:r w:rsidRPr="009C6850">
        <w:rPr>
          <w:rFonts w:cs="Times New Roman"/>
          <w:szCs w:val="24"/>
        </w:rPr>
        <w:t>Current Date</w:t>
      </w:r>
    </w:p>
    <w:p w14:paraId="00729397" w14:textId="77777777" w:rsidR="009C6850" w:rsidRPr="009C6850" w:rsidRDefault="009C6850" w:rsidP="009C6850">
      <w:pPr>
        <w:tabs>
          <w:tab w:val="left" w:pos="2610"/>
          <w:tab w:val="left" w:pos="3600"/>
        </w:tabs>
        <w:spacing w:after="120" w:line="240" w:lineRule="auto"/>
        <w:rPr>
          <w:rFonts w:cs="Times New Roman"/>
          <w:szCs w:val="24"/>
        </w:rPr>
      </w:pPr>
    </w:p>
    <w:p w14:paraId="4694C5E5" w14:textId="77777777" w:rsidR="009C6850" w:rsidRPr="009C6850" w:rsidRDefault="009C6850" w:rsidP="0030170E">
      <w:pPr>
        <w:pStyle w:val="Heading2"/>
      </w:pPr>
      <w:r w:rsidRPr="009C6850">
        <w:t>SITE INFORMATION:</w:t>
      </w:r>
    </w:p>
    <w:p w14:paraId="36815C5D" w14:textId="77777777" w:rsidR="00BA07A8" w:rsidRDefault="009C6850" w:rsidP="009C6850">
      <w:pPr>
        <w:numPr>
          <w:ilvl w:val="0"/>
          <w:numId w:val="19"/>
        </w:numPr>
        <w:tabs>
          <w:tab w:val="left" w:pos="2610"/>
          <w:tab w:val="left" w:pos="3600"/>
        </w:tabs>
        <w:spacing w:after="120" w:line="240" w:lineRule="auto"/>
        <w:ind w:left="360"/>
        <w:contextualSpacing/>
        <w:rPr>
          <w:rFonts w:cs="Times New Roman"/>
          <w:szCs w:val="24"/>
        </w:rPr>
      </w:pPr>
      <w:r w:rsidRPr="009C6850">
        <w:rPr>
          <w:rFonts w:cs="Times New Roman"/>
          <w:szCs w:val="24"/>
        </w:rPr>
        <w:t>Example</w:t>
      </w:r>
      <w:r w:rsidR="00BA07A8">
        <w:rPr>
          <w:rFonts w:cs="Times New Roman"/>
          <w:szCs w:val="24"/>
        </w:rPr>
        <w:t>s</w:t>
      </w:r>
    </w:p>
    <w:p w14:paraId="5478CB51" w14:textId="3316E85A" w:rsidR="009C6850" w:rsidRDefault="00BA07A8" w:rsidP="00BA07A8">
      <w:pPr>
        <w:numPr>
          <w:ilvl w:val="1"/>
          <w:numId w:val="19"/>
        </w:numPr>
        <w:tabs>
          <w:tab w:val="left" w:pos="2610"/>
          <w:tab w:val="left" w:pos="3600"/>
        </w:tabs>
        <w:spacing w:after="120" w:line="240" w:lineRule="auto"/>
        <w:contextualSpacing/>
        <w:rPr>
          <w:rFonts w:cs="Times New Roman"/>
          <w:szCs w:val="24"/>
        </w:rPr>
      </w:pPr>
      <w:r>
        <w:rPr>
          <w:rFonts w:cs="Times New Roman"/>
          <w:szCs w:val="24"/>
        </w:rPr>
        <w:t>Example</w:t>
      </w:r>
      <w:r w:rsidR="009C6850" w:rsidRPr="009C6850">
        <w:rPr>
          <w:rFonts w:cs="Times New Roman"/>
          <w:szCs w:val="24"/>
        </w:rPr>
        <w:t xml:space="preserve"> 1: </w:t>
      </w:r>
      <w:r w:rsidR="00952CB5">
        <w:rPr>
          <w:rFonts w:cs="Times New Roman"/>
          <w:szCs w:val="24"/>
        </w:rPr>
        <w:t>Vicinity</w:t>
      </w:r>
      <w:r w:rsidR="009C6850" w:rsidRPr="009C6850">
        <w:rPr>
          <w:rFonts w:cs="Times New Roman"/>
          <w:szCs w:val="24"/>
        </w:rPr>
        <w:t xml:space="preserve"> Map</w:t>
      </w:r>
    </w:p>
    <w:p w14:paraId="09D6D6C4" w14:textId="77777777" w:rsidR="00BA07A8" w:rsidRPr="009C6850" w:rsidRDefault="00BA07A8" w:rsidP="00BA07A8">
      <w:pPr>
        <w:numPr>
          <w:ilvl w:val="3"/>
          <w:numId w:val="19"/>
        </w:numPr>
        <w:tabs>
          <w:tab w:val="left" w:pos="2610"/>
          <w:tab w:val="left" w:pos="3600"/>
        </w:tabs>
        <w:spacing w:after="120" w:line="240" w:lineRule="auto"/>
        <w:contextualSpacing/>
        <w:rPr>
          <w:rFonts w:cs="Times New Roman"/>
          <w:szCs w:val="24"/>
        </w:rPr>
      </w:pPr>
      <w:r w:rsidRPr="009C6850">
        <w:rPr>
          <w:rFonts w:cs="Times New Roman"/>
          <w:szCs w:val="24"/>
        </w:rPr>
        <w:t>Corner numbering should start at the NW most point and move in a clockwise direction. Number designation here should also be consistent with your cross-section diagrams.</w:t>
      </w:r>
    </w:p>
    <w:p w14:paraId="11F9D015" w14:textId="77777777" w:rsidR="00BA07A8" w:rsidRDefault="00BA07A8" w:rsidP="00BA07A8">
      <w:pPr>
        <w:spacing w:after="0" w:line="240" w:lineRule="auto"/>
        <w:rPr>
          <w:rFonts w:cs="Times New Roman"/>
          <w:szCs w:val="24"/>
        </w:rPr>
      </w:pPr>
      <w:r>
        <w:rPr>
          <w:rFonts w:cs="Times New Roman"/>
          <w:noProof/>
          <w:szCs w:val="24"/>
        </w:rPr>
        <w:drawing>
          <wp:inline distT="0" distB="0" distL="0" distR="0" wp14:anchorId="37B075EB" wp14:editId="07A88C5F">
            <wp:extent cx="6343650" cy="3568065"/>
            <wp:effectExtent l="0" t="0" r="0" b="0"/>
            <wp:docPr id="4" name="Picture 4" descr="Location Map&#10;• Corner numbering should start at the NW most point and move in a clockwise direction. Number designation here should also be consistent with your cross-section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Location Map.png"/>
                    <pic:cNvPicPr/>
                  </pic:nvPicPr>
                  <pic:blipFill>
                    <a:blip r:embed="rId23">
                      <a:extLst>
                        <a:ext uri="{28A0092B-C50C-407E-A947-70E740481C1C}">
                          <a14:useLocalDpi xmlns:a14="http://schemas.microsoft.com/office/drawing/2010/main" val="0"/>
                        </a:ext>
                      </a:extLst>
                    </a:blip>
                    <a:stretch>
                      <a:fillRect/>
                    </a:stretch>
                  </pic:blipFill>
                  <pic:spPr>
                    <a:xfrm>
                      <a:off x="0" y="0"/>
                      <a:ext cx="6343650" cy="3568065"/>
                    </a:xfrm>
                    <a:prstGeom prst="rect">
                      <a:avLst/>
                    </a:prstGeom>
                  </pic:spPr>
                </pic:pic>
              </a:graphicData>
            </a:graphic>
          </wp:inline>
        </w:drawing>
      </w:r>
    </w:p>
    <w:p w14:paraId="78358D05" w14:textId="37F3D6D7" w:rsidR="00BA07A8" w:rsidRDefault="00BA07A8" w:rsidP="00BA07A8">
      <w:pPr>
        <w:tabs>
          <w:tab w:val="left" w:pos="2610"/>
          <w:tab w:val="left" w:pos="3600"/>
        </w:tabs>
        <w:spacing w:after="120" w:line="240" w:lineRule="auto"/>
        <w:contextualSpacing/>
        <w:rPr>
          <w:rFonts w:cs="Times New Roman"/>
          <w:szCs w:val="24"/>
        </w:rPr>
      </w:pPr>
    </w:p>
    <w:p w14:paraId="2085C801" w14:textId="4756964B" w:rsidR="00BA07A8" w:rsidRDefault="00BA07A8" w:rsidP="00BA07A8">
      <w:pPr>
        <w:tabs>
          <w:tab w:val="left" w:pos="2610"/>
          <w:tab w:val="left" w:pos="3600"/>
        </w:tabs>
        <w:spacing w:after="120" w:line="240" w:lineRule="auto"/>
        <w:contextualSpacing/>
        <w:rPr>
          <w:rFonts w:cs="Times New Roman"/>
          <w:szCs w:val="24"/>
        </w:rPr>
      </w:pPr>
    </w:p>
    <w:p w14:paraId="5FD0A378" w14:textId="621C25D5" w:rsidR="00BA07A8" w:rsidRDefault="00BA07A8" w:rsidP="00BA07A8">
      <w:pPr>
        <w:tabs>
          <w:tab w:val="left" w:pos="2610"/>
          <w:tab w:val="left" w:pos="3600"/>
        </w:tabs>
        <w:spacing w:after="120" w:line="240" w:lineRule="auto"/>
        <w:contextualSpacing/>
        <w:rPr>
          <w:rFonts w:cs="Times New Roman"/>
          <w:szCs w:val="24"/>
        </w:rPr>
      </w:pPr>
    </w:p>
    <w:p w14:paraId="6CE44427" w14:textId="0C177BF7" w:rsidR="00BA07A8" w:rsidRDefault="00BA07A8" w:rsidP="00BA07A8">
      <w:pPr>
        <w:tabs>
          <w:tab w:val="left" w:pos="2610"/>
          <w:tab w:val="left" w:pos="3600"/>
        </w:tabs>
        <w:spacing w:after="120" w:line="240" w:lineRule="auto"/>
        <w:contextualSpacing/>
        <w:rPr>
          <w:rFonts w:cs="Times New Roman"/>
          <w:szCs w:val="24"/>
        </w:rPr>
      </w:pPr>
    </w:p>
    <w:p w14:paraId="7BFB6681" w14:textId="76985068" w:rsidR="00BA07A8" w:rsidRDefault="00BA07A8" w:rsidP="00BA07A8">
      <w:pPr>
        <w:tabs>
          <w:tab w:val="left" w:pos="2610"/>
          <w:tab w:val="left" w:pos="3600"/>
        </w:tabs>
        <w:spacing w:after="120" w:line="240" w:lineRule="auto"/>
        <w:contextualSpacing/>
        <w:rPr>
          <w:rFonts w:cs="Times New Roman"/>
          <w:szCs w:val="24"/>
        </w:rPr>
      </w:pPr>
    </w:p>
    <w:p w14:paraId="4C519533" w14:textId="70D5A343" w:rsidR="00BA07A8" w:rsidRDefault="00BA07A8" w:rsidP="00BA07A8">
      <w:pPr>
        <w:tabs>
          <w:tab w:val="left" w:pos="2610"/>
          <w:tab w:val="left" w:pos="3600"/>
        </w:tabs>
        <w:spacing w:after="120" w:line="240" w:lineRule="auto"/>
        <w:contextualSpacing/>
        <w:rPr>
          <w:rFonts w:cs="Times New Roman"/>
          <w:szCs w:val="24"/>
        </w:rPr>
      </w:pPr>
    </w:p>
    <w:p w14:paraId="4EE52418" w14:textId="47A69625" w:rsidR="00BA07A8" w:rsidRDefault="00BA07A8" w:rsidP="00BA07A8">
      <w:pPr>
        <w:tabs>
          <w:tab w:val="left" w:pos="2610"/>
          <w:tab w:val="left" w:pos="3600"/>
        </w:tabs>
        <w:spacing w:after="120" w:line="240" w:lineRule="auto"/>
        <w:contextualSpacing/>
        <w:rPr>
          <w:rFonts w:cs="Times New Roman"/>
          <w:szCs w:val="24"/>
        </w:rPr>
      </w:pPr>
    </w:p>
    <w:p w14:paraId="5CDAD2B8" w14:textId="77777777" w:rsidR="00BA07A8" w:rsidRDefault="00BA07A8" w:rsidP="00BA07A8">
      <w:pPr>
        <w:tabs>
          <w:tab w:val="left" w:pos="2610"/>
          <w:tab w:val="left" w:pos="3600"/>
        </w:tabs>
        <w:spacing w:after="120" w:line="240" w:lineRule="auto"/>
        <w:contextualSpacing/>
        <w:rPr>
          <w:rFonts w:cs="Times New Roman"/>
          <w:szCs w:val="24"/>
        </w:rPr>
      </w:pPr>
    </w:p>
    <w:p w14:paraId="4AC1593D" w14:textId="4980D18E" w:rsidR="00BA07A8" w:rsidRPr="009C6850" w:rsidRDefault="00BA07A8" w:rsidP="00BA07A8">
      <w:pPr>
        <w:numPr>
          <w:ilvl w:val="1"/>
          <w:numId w:val="19"/>
        </w:numPr>
        <w:tabs>
          <w:tab w:val="left" w:pos="2610"/>
          <w:tab w:val="left" w:pos="3600"/>
        </w:tabs>
        <w:spacing w:after="120" w:line="240" w:lineRule="auto"/>
        <w:contextualSpacing/>
        <w:rPr>
          <w:rFonts w:cs="Times New Roman"/>
          <w:szCs w:val="24"/>
        </w:rPr>
      </w:pPr>
      <w:r>
        <w:rPr>
          <w:rFonts w:cs="Times New Roman"/>
          <w:szCs w:val="24"/>
        </w:rPr>
        <w:t>Example</w:t>
      </w:r>
      <w:r w:rsidR="00952CB5">
        <w:rPr>
          <w:rFonts w:cs="Times New Roman"/>
          <w:szCs w:val="24"/>
        </w:rPr>
        <w:t xml:space="preserve"> </w:t>
      </w:r>
      <w:r>
        <w:rPr>
          <w:rFonts w:cs="Times New Roman"/>
          <w:szCs w:val="24"/>
        </w:rPr>
        <w:t xml:space="preserve">2: </w:t>
      </w:r>
      <w:r w:rsidR="00952CB5">
        <w:rPr>
          <w:rFonts w:cs="Times New Roman"/>
          <w:szCs w:val="24"/>
        </w:rPr>
        <w:t>Access Route Map</w:t>
      </w:r>
    </w:p>
    <w:p w14:paraId="391CC1A9" w14:textId="10DC90C0" w:rsidR="009C6850" w:rsidRPr="009C6850" w:rsidRDefault="00921C87" w:rsidP="00BA07A8">
      <w:pPr>
        <w:numPr>
          <w:ilvl w:val="3"/>
          <w:numId w:val="18"/>
        </w:numPr>
        <w:tabs>
          <w:tab w:val="left" w:pos="2610"/>
          <w:tab w:val="left" w:pos="3600"/>
        </w:tabs>
        <w:spacing w:after="120" w:line="240" w:lineRule="auto"/>
        <w:contextualSpacing/>
        <w:rPr>
          <w:rFonts w:cs="Times New Roman"/>
          <w:szCs w:val="24"/>
        </w:rPr>
      </w:pPr>
      <w:r>
        <w:rPr>
          <w:rFonts w:cs="Times New Roman"/>
          <w:szCs w:val="24"/>
        </w:rPr>
        <w:t>An example of a site map showing the proposed access route.  Note how the access route is planned to avoid tidal flats, salt</w:t>
      </w:r>
      <w:r w:rsidR="00596110">
        <w:rPr>
          <w:rFonts w:cs="Times New Roman"/>
          <w:szCs w:val="24"/>
        </w:rPr>
        <w:t xml:space="preserve"> </w:t>
      </w:r>
      <w:r>
        <w:rPr>
          <w:rFonts w:cs="Times New Roman"/>
          <w:szCs w:val="24"/>
        </w:rPr>
        <w:t>mar</w:t>
      </w:r>
      <w:r w:rsidR="00D961CD">
        <w:rPr>
          <w:rFonts w:cs="Times New Roman"/>
          <w:szCs w:val="24"/>
        </w:rPr>
        <w:t>s</w:t>
      </w:r>
      <w:r>
        <w:rPr>
          <w:rFonts w:cs="Times New Roman"/>
          <w:szCs w:val="24"/>
        </w:rPr>
        <w:t>hes and seagrasses that are in the vicinity (to the northwest) of the site.  The impact to natural resources within the site footprint and along the access route will be reviewed for each proposed site.</w:t>
      </w:r>
      <w:r w:rsidR="00952CB5">
        <w:rPr>
          <w:rFonts w:cs="Times New Roman"/>
          <w:szCs w:val="24"/>
        </w:rPr>
        <w:t xml:space="preserve"> ** If the access route is included on the Vicinity Map, a separate Access Route Map is not required.</w:t>
      </w:r>
    </w:p>
    <w:p w14:paraId="53BCCA35" w14:textId="27B4AD4F" w:rsidR="00BA07A8" w:rsidRDefault="00BA07A8" w:rsidP="009C6850">
      <w:pPr>
        <w:spacing w:after="0" w:line="240" w:lineRule="auto"/>
        <w:rPr>
          <w:rFonts w:cs="Times New Roman"/>
          <w:szCs w:val="24"/>
        </w:rPr>
      </w:pPr>
      <w:r>
        <w:rPr>
          <w:rFonts w:cs="Times New Roman"/>
          <w:noProof/>
          <w:szCs w:val="24"/>
        </w:rPr>
        <w:drawing>
          <wp:inline distT="0" distB="0" distL="0" distR="0" wp14:anchorId="149FE7EF" wp14:editId="1589889F">
            <wp:extent cx="6343650" cy="4902200"/>
            <wp:effectExtent l="0" t="0" r="0" b="0"/>
            <wp:docPr id="5" name="Picture 5" descr="example 2.  • An example of a site map showing the proposed access route.  Note how the access route is planned to avoid tidal flats, saltmarches and seagrasses that are in the vicinity (to the northwest) of the site.  The impact to natural resources within the site footprint and along the access route will be reviewed for each propose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ple Map with Acces.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43650" cy="4902200"/>
                    </a:xfrm>
                    <a:prstGeom prst="rect">
                      <a:avLst/>
                    </a:prstGeom>
                  </pic:spPr>
                </pic:pic>
              </a:graphicData>
            </a:graphic>
          </wp:inline>
        </w:drawing>
      </w:r>
    </w:p>
    <w:p w14:paraId="613EBF4F" w14:textId="77777777" w:rsidR="00BA07A8" w:rsidRDefault="00BA07A8" w:rsidP="009C6850">
      <w:pPr>
        <w:spacing w:after="0" w:line="240" w:lineRule="auto"/>
        <w:rPr>
          <w:rFonts w:cs="Times New Roman"/>
          <w:szCs w:val="24"/>
        </w:rPr>
      </w:pPr>
    </w:p>
    <w:p w14:paraId="30549787" w14:textId="7E7C0D12" w:rsidR="009C6850" w:rsidRPr="00BA07A8" w:rsidRDefault="009C6850" w:rsidP="00BA07A8">
      <w:pPr>
        <w:spacing w:after="0" w:line="240" w:lineRule="auto"/>
        <w:rPr>
          <w:rFonts w:cs="Times New Roman"/>
          <w:szCs w:val="24"/>
        </w:rPr>
      </w:pPr>
      <w:r w:rsidRPr="00BA07A8">
        <w:rPr>
          <w:rFonts w:cs="Times New Roman"/>
          <w:szCs w:val="24"/>
        </w:rPr>
        <w:br w:type="page"/>
      </w:r>
    </w:p>
    <w:p w14:paraId="3E8E58F7" w14:textId="77777777" w:rsidR="00C42AD5" w:rsidRDefault="00C42AD5">
      <w:pPr>
        <w:rPr>
          <w:bCs/>
          <w:szCs w:val="24"/>
        </w:rPr>
      </w:pPr>
    </w:p>
    <w:p w14:paraId="652DDE3D" w14:textId="77777777" w:rsidR="00F942AC" w:rsidRDefault="00D04451" w:rsidP="00F942AC">
      <w:pPr>
        <w:numPr>
          <w:ilvl w:val="0"/>
          <w:numId w:val="19"/>
        </w:numPr>
        <w:tabs>
          <w:tab w:val="left" w:pos="2610"/>
          <w:tab w:val="left" w:pos="3600"/>
        </w:tabs>
        <w:spacing w:after="120" w:line="240" w:lineRule="auto"/>
        <w:ind w:left="360"/>
        <w:contextualSpacing/>
        <w:rPr>
          <w:rFonts w:cs="Times New Roman"/>
          <w:szCs w:val="24"/>
        </w:rPr>
      </w:pPr>
      <w:r>
        <w:rPr>
          <w:rFonts w:cs="Times New Roman"/>
          <w:szCs w:val="24"/>
        </w:rPr>
        <w:t xml:space="preserve">Example 2: </w:t>
      </w:r>
      <w:r w:rsidR="005711EA" w:rsidRPr="005711EA">
        <w:rPr>
          <w:rFonts w:cs="Times New Roman"/>
          <w:szCs w:val="24"/>
        </w:rPr>
        <w:t>Site Development</w:t>
      </w:r>
      <w:r>
        <w:rPr>
          <w:rFonts w:cs="Times New Roman"/>
          <w:szCs w:val="24"/>
        </w:rPr>
        <w:t xml:space="preserve"> and Gear Information</w:t>
      </w:r>
    </w:p>
    <w:p w14:paraId="3A31277E" w14:textId="5A4EA19D" w:rsidR="005711EA" w:rsidRDefault="005711EA" w:rsidP="0030170E">
      <w:pPr>
        <w:tabs>
          <w:tab w:val="left" w:pos="2610"/>
        </w:tabs>
        <w:spacing w:after="120" w:line="240" w:lineRule="auto"/>
        <w:ind w:left="720"/>
        <w:contextualSpacing/>
        <w:rPr>
          <w:rFonts w:cs="Times New Roman"/>
          <w:szCs w:val="24"/>
        </w:rPr>
      </w:pPr>
    </w:p>
    <w:p w14:paraId="4B80FB70" w14:textId="77777777" w:rsidR="00876337" w:rsidRPr="005711EA" w:rsidRDefault="00876337" w:rsidP="005711EA">
      <w:pPr>
        <w:tabs>
          <w:tab w:val="left" w:pos="720"/>
        </w:tabs>
        <w:spacing w:after="120" w:line="240" w:lineRule="auto"/>
        <w:ind w:left="360"/>
        <w:contextualSpacing/>
        <w:rPr>
          <w:rFonts w:cs="Times New Roman"/>
          <w:szCs w:val="24"/>
        </w:rPr>
      </w:pPr>
    </w:p>
    <w:p w14:paraId="4FB66972" w14:textId="77777777" w:rsidR="00267EE6" w:rsidRDefault="005711EA" w:rsidP="0030170E">
      <w:pPr>
        <w:keepNext/>
        <w:tabs>
          <w:tab w:val="left" w:pos="2610"/>
          <w:tab w:val="left" w:pos="3600"/>
        </w:tabs>
        <w:spacing w:after="120" w:line="240" w:lineRule="auto"/>
        <w:jc w:val="center"/>
      </w:pPr>
      <w:r w:rsidRPr="005711EA">
        <w:rPr>
          <w:noProof/>
        </w:rPr>
        <w:drawing>
          <wp:inline distT="0" distB="0" distL="0" distR="0" wp14:anchorId="16D3BE0D" wp14:editId="7CFA1E59">
            <wp:extent cx="3480481" cy="2409825"/>
            <wp:effectExtent l="0" t="0" r="5715" b="0"/>
            <wp:docPr id="13" name="Picture 13" descr="EXAMPLE ONLY - OysterGro® ProFlo™ 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8980" cy="2415710"/>
                    </a:xfrm>
                    <a:prstGeom prst="rect">
                      <a:avLst/>
                    </a:prstGeom>
                    <a:noFill/>
                    <a:ln>
                      <a:noFill/>
                    </a:ln>
                  </pic:spPr>
                </pic:pic>
              </a:graphicData>
            </a:graphic>
          </wp:inline>
        </w:drawing>
      </w:r>
    </w:p>
    <w:p w14:paraId="3E34ADB1" w14:textId="792B6882" w:rsidR="005711EA" w:rsidRPr="00545458" w:rsidRDefault="00267EE6" w:rsidP="0030170E">
      <w:pPr>
        <w:pStyle w:val="Caption"/>
        <w:jc w:val="center"/>
        <w:rPr>
          <w:rFonts w:cs="Times New Roman"/>
          <w:i w:val="0"/>
          <w:iCs w:val="0"/>
          <w:sz w:val="24"/>
          <w:szCs w:val="24"/>
        </w:rPr>
      </w:pPr>
      <w:r w:rsidRPr="0048048C">
        <w:tab/>
      </w:r>
      <w:proofErr w:type="spellStart"/>
      <w:r w:rsidRPr="00545458">
        <w:rPr>
          <w:i w:val="0"/>
          <w:iCs w:val="0"/>
          <w:color w:val="auto"/>
        </w:rPr>
        <w:t>OysterGro</w:t>
      </w:r>
      <w:proofErr w:type="spellEnd"/>
      <w:r w:rsidRPr="00545458">
        <w:rPr>
          <w:i w:val="0"/>
          <w:iCs w:val="0"/>
          <w:color w:val="auto"/>
        </w:rPr>
        <w:t xml:space="preserve">® </w:t>
      </w:r>
      <w:proofErr w:type="spellStart"/>
      <w:r w:rsidRPr="00545458">
        <w:rPr>
          <w:i w:val="0"/>
          <w:iCs w:val="0"/>
          <w:color w:val="auto"/>
        </w:rPr>
        <w:t>ProFlo</w:t>
      </w:r>
      <w:proofErr w:type="spellEnd"/>
      <w:r w:rsidRPr="00545458">
        <w:rPr>
          <w:i w:val="0"/>
          <w:iCs w:val="0"/>
          <w:color w:val="auto"/>
        </w:rPr>
        <w:t>™ Cage</w:t>
      </w:r>
    </w:p>
    <w:p w14:paraId="05F8310D" w14:textId="77777777" w:rsidR="005711EA" w:rsidRPr="005711EA" w:rsidRDefault="005711EA" w:rsidP="005711EA">
      <w:pPr>
        <w:spacing w:after="0" w:line="240" w:lineRule="auto"/>
        <w:rPr>
          <w:rFonts w:cs="Times New Roman"/>
          <w:szCs w:val="24"/>
        </w:rPr>
      </w:pPr>
    </w:p>
    <w:p w14:paraId="1D7E79B8" w14:textId="77777777" w:rsidR="005711EA" w:rsidRPr="005711EA" w:rsidRDefault="005711EA" w:rsidP="005711EA">
      <w:pPr>
        <w:spacing w:after="0" w:line="240" w:lineRule="auto"/>
        <w:rPr>
          <w:rFonts w:cs="Times New Roman"/>
          <w:szCs w:val="24"/>
        </w:rPr>
      </w:pPr>
    </w:p>
    <w:p w14:paraId="181051F3" w14:textId="77777777" w:rsidR="005711EA" w:rsidRPr="005711EA" w:rsidRDefault="005711EA" w:rsidP="005711EA">
      <w:pPr>
        <w:spacing w:after="0" w:line="240" w:lineRule="auto"/>
      </w:pPr>
    </w:p>
    <w:p w14:paraId="4524A368" w14:textId="0109B3C9" w:rsidR="005711EA" w:rsidRPr="005711EA" w:rsidRDefault="00900E1A" w:rsidP="00545458">
      <w:pPr>
        <w:spacing w:after="0" w:line="240" w:lineRule="auto"/>
        <w:jc w:val="center"/>
      </w:pPr>
      <w:r>
        <w:rPr>
          <w:noProof/>
        </w:rPr>
        <w:drawing>
          <wp:inline distT="0" distB="0" distL="0" distR="0" wp14:anchorId="13596E59" wp14:editId="643ED49E">
            <wp:extent cx="3657207" cy="2456947"/>
            <wp:effectExtent l="0" t="0" r="0" b="0"/>
            <wp:docPr id="333" name="image" descr="Hexcyl Adjustable Long Line Basket"/>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207" cy="2456947"/>
                    </a:xfrm>
                    <a:prstGeom prst="rect">
                      <a:avLst/>
                    </a:prstGeom>
                    <a:noFill/>
                    <a:ln>
                      <a:noFill/>
                    </a:ln>
                  </pic:spPr>
                </pic:pic>
              </a:graphicData>
            </a:graphic>
          </wp:inline>
        </w:drawing>
      </w:r>
    </w:p>
    <w:p w14:paraId="029DDED1" w14:textId="1ACA0262" w:rsidR="00BE3E2B" w:rsidRPr="00545458" w:rsidRDefault="005711EA" w:rsidP="005711EA">
      <w:pPr>
        <w:tabs>
          <w:tab w:val="left" w:pos="720"/>
        </w:tabs>
        <w:spacing w:after="0" w:line="240" w:lineRule="auto"/>
        <w:rPr>
          <w:rFonts w:cs="Times New Roman"/>
          <w:sz w:val="18"/>
          <w:szCs w:val="18"/>
        </w:rPr>
      </w:pPr>
      <w:r w:rsidRPr="005711EA">
        <w:rPr>
          <w:rFonts w:cs="Times New Roman"/>
          <w:szCs w:val="24"/>
        </w:rPr>
        <w:tab/>
      </w:r>
      <w:r w:rsidR="001D19E1">
        <w:rPr>
          <w:rFonts w:cs="Times New Roman"/>
          <w:szCs w:val="24"/>
        </w:rPr>
        <w:tab/>
      </w:r>
      <w:r w:rsidR="001D19E1">
        <w:rPr>
          <w:rFonts w:cs="Times New Roman"/>
          <w:szCs w:val="24"/>
        </w:rPr>
        <w:tab/>
      </w:r>
      <w:r w:rsidR="001D19E1">
        <w:rPr>
          <w:rFonts w:cs="Times New Roman"/>
          <w:szCs w:val="24"/>
        </w:rPr>
        <w:tab/>
      </w:r>
      <w:r w:rsidR="001D19E1">
        <w:rPr>
          <w:rFonts w:cs="Times New Roman"/>
          <w:szCs w:val="24"/>
        </w:rPr>
        <w:tab/>
      </w:r>
      <w:r w:rsidR="001D19E1">
        <w:rPr>
          <w:rFonts w:cs="Times New Roman"/>
          <w:szCs w:val="24"/>
        </w:rPr>
        <w:tab/>
      </w:r>
      <w:proofErr w:type="spellStart"/>
      <w:r w:rsidR="001D19E1" w:rsidRPr="00545458">
        <w:rPr>
          <w:rFonts w:cs="Times New Roman"/>
          <w:sz w:val="18"/>
          <w:szCs w:val="18"/>
        </w:rPr>
        <w:t>Hexcyl</w:t>
      </w:r>
      <w:proofErr w:type="spellEnd"/>
      <w:r w:rsidR="001D19E1" w:rsidRPr="00545458">
        <w:rPr>
          <w:rFonts w:cs="Times New Roman"/>
          <w:sz w:val="18"/>
          <w:szCs w:val="18"/>
        </w:rPr>
        <w:t xml:space="preserve"> Adjustable Long Line Basket</w:t>
      </w:r>
    </w:p>
    <w:p w14:paraId="1D731171" w14:textId="606AECC2" w:rsidR="005711EA" w:rsidRPr="005711EA" w:rsidRDefault="005711EA" w:rsidP="005711EA">
      <w:pPr>
        <w:spacing w:after="0" w:line="240" w:lineRule="auto"/>
        <w:rPr>
          <w:rFonts w:cs="Times New Roman"/>
          <w:szCs w:val="24"/>
        </w:rPr>
      </w:pPr>
    </w:p>
    <w:p w14:paraId="6270CC14" w14:textId="77777777" w:rsidR="005711EA" w:rsidRPr="005711EA" w:rsidRDefault="005711EA" w:rsidP="005711EA">
      <w:pPr>
        <w:spacing w:after="0" w:line="240" w:lineRule="auto"/>
        <w:rPr>
          <w:rFonts w:cs="Times New Roman"/>
          <w:szCs w:val="24"/>
        </w:rPr>
      </w:pPr>
    </w:p>
    <w:p w14:paraId="1C5205AB" w14:textId="77777777" w:rsidR="005711EA" w:rsidRPr="005711EA" w:rsidRDefault="005711EA" w:rsidP="005711EA">
      <w:pPr>
        <w:spacing w:after="0" w:line="240" w:lineRule="auto"/>
        <w:jc w:val="center"/>
        <w:rPr>
          <w:rFonts w:cs="Times New Roman"/>
          <w:szCs w:val="24"/>
        </w:rPr>
      </w:pPr>
    </w:p>
    <w:p w14:paraId="11B021E7" w14:textId="48BBCEB5" w:rsidR="005711EA" w:rsidRPr="005711EA" w:rsidRDefault="005711EA" w:rsidP="005711EA">
      <w:pPr>
        <w:spacing w:after="0" w:line="240" w:lineRule="auto"/>
        <w:rPr>
          <w:rFonts w:cs="Times New Roman"/>
          <w:szCs w:val="24"/>
        </w:rPr>
      </w:pPr>
    </w:p>
    <w:p w14:paraId="2D1157E9" w14:textId="77777777" w:rsidR="005711EA" w:rsidRPr="005711EA" w:rsidRDefault="005711EA" w:rsidP="005711EA">
      <w:pPr>
        <w:spacing w:after="0" w:line="240" w:lineRule="auto"/>
        <w:rPr>
          <w:rFonts w:cs="Times New Roman"/>
          <w:szCs w:val="24"/>
        </w:rPr>
      </w:pPr>
    </w:p>
    <w:p w14:paraId="0D6659F1" w14:textId="77777777" w:rsidR="005711EA" w:rsidRPr="005711EA" w:rsidRDefault="005711EA" w:rsidP="005711EA">
      <w:pPr>
        <w:spacing w:after="0" w:line="240" w:lineRule="auto"/>
        <w:rPr>
          <w:rFonts w:cs="Times New Roman"/>
          <w:szCs w:val="24"/>
        </w:rPr>
      </w:pPr>
    </w:p>
    <w:p w14:paraId="2F19470D" w14:textId="77C789D9" w:rsidR="005711EA" w:rsidRPr="005711EA" w:rsidRDefault="00A245CB" w:rsidP="00A245CB">
      <w:pPr>
        <w:rPr>
          <w:rFonts w:cs="Times New Roman"/>
          <w:szCs w:val="24"/>
        </w:rPr>
      </w:pPr>
      <w:r>
        <w:rPr>
          <w:rFonts w:cs="Times New Roman"/>
          <w:szCs w:val="24"/>
        </w:rPr>
        <w:br w:type="page"/>
      </w:r>
    </w:p>
    <w:p w14:paraId="22EACA05" w14:textId="77777777" w:rsidR="005711EA" w:rsidRPr="005711EA" w:rsidRDefault="005711EA" w:rsidP="005711EA">
      <w:pPr>
        <w:spacing w:after="0" w:line="240" w:lineRule="auto"/>
        <w:rPr>
          <w:rFonts w:cs="Times New Roman"/>
          <w:szCs w:val="24"/>
        </w:rPr>
      </w:pPr>
    </w:p>
    <w:p w14:paraId="2454E5A1" w14:textId="77777777" w:rsidR="005711EA" w:rsidRPr="005711EA" w:rsidRDefault="005711EA" w:rsidP="005711EA">
      <w:pPr>
        <w:spacing w:after="0" w:line="240" w:lineRule="auto"/>
        <w:rPr>
          <w:rFonts w:cs="Times New Roman"/>
          <w:szCs w:val="24"/>
        </w:rPr>
      </w:pPr>
    </w:p>
    <w:p w14:paraId="67FA13B9" w14:textId="77777777" w:rsidR="005711EA" w:rsidRPr="005711EA" w:rsidRDefault="005711EA" w:rsidP="005711EA">
      <w:pPr>
        <w:spacing w:after="0" w:line="240" w:lineRule="auto"/>
        <w:rPr>
          <w:rFonts w:cs="Times New Roman"/>
          <w:szCs w:val="24"/>
        </w:rPr>
      </w:pPr>
    </w:p>
    <w:p w14:paraId="7FD38FEC" w14:textId="77777777" w:rsidR="005711EA" w:rsidRPr="005711EA" w:rsidRDefault="005711EA" w:rsidP="005711EA">
      <w:pPr>
        <w:spacing w:after="0" w:line="240" w:lineRule="auto"/>
        <w:rPr>
          <w:rFonts w:cs="Times New Roman"/>
          <w:szCs w:val="24"/>
        </w:rPr>
      </w:pPr>
    </w:p>
    <w:p w14:paraId="72454A44" w14:textId="597A8849" w:rsidR="005711EA" w:rsidRDefault="005711EA" w:rsidP="005711EA">
      <w:pPr>
        <w:spacing w:after="0" w:line="240" w:lineRule="auto"/>
        <w:rPr>
          <w:rFonts w:cs="Times New Roman"/>
          <w:szCs w:val="24"/>
        </w:rPr>
      </w:pPr>
    </w:p>
    <w:p w14:paraId="4CCB3FEC" w14:textId="3C45CC19" w:rsidR="00D673DE" w:rsidRDefault="00D673DE" w:rsidP="005711EA">
      <w:pPr>
        <w:spacing w:after="0" w:line="240" w:lineRule="auto"/>
        <w:rPr>
          <w:rFonts w:cs="Times New Roman"/>
          <w:szCs w:val="24"/>
        </w:rPr>
      </w:pPr>
    </w:p>
    <w:p w14:paraId="5CB3B5AB" w14:textId="754D521C" w:rsidR="00D673DE" w:rsidRDefault="00D673DE" w:rsidP="005711EA">
      <w:pPr>
        <w:spacing w:after="0" w:line="240" w:lineRule="auto"/>
        <w:rPr>
          <w:rFonts w:cs="Times New Roman"/>
          <w:szCs w:val="24"/>
        </w:rPr>
      </w:pPr>
    </w:p>
    <w:p w14:paraId="3253F914" w14:textId="5A874650" w:rsidR="00D673DE" w:rsidRDefault="00D673DE" w:rsidP="005711EA">
      <w:pPr>
        <w:spacing w:after="0" w:line="240" w:lineRule="auto"/>
        <w:rPr>
          <w:rFonts w:cs="Times New Roman"/>
          <w:szCs w:val="24"/>
        </w:rPr>
      </w:pPr>
    </w:p>
    <w:p w14:paraId="12A140EF" w14:textId="77777777" w:rsidR="00D673DE" w:rsidRPr="005711EA" w:rsidRDefault="00D673DE" w:rsidP="005711EA">
      <w:pPr>
        <w:spacing w:after="0" w:line="240" w:lineRule="auto"/>
        <w:rPr>
          <w:rFonts w:cs="Times New Roman"/>
          <w:szCs w:val="24"/>
        </w:rPr>
      </w:pPr>
    </w:p>
    <w:p w14:paraId="673F0484" w14:textId="77777777" w:rsidR="005711EA" w:rsidRPr="005711EA" w:rsidRDefault="005711EA" w:rsidP="005711EA">
      <w:pPr>
        <w:spacing w:after="0" w:line="240" w:lineRule="auto"/>
        <w:rPr>
          <w:rFonts w:cs="Times New Roman"/>
          <w:szCs w:val="24"/>
        </w:rPr>
      </w:pPr>
    </w:p>
    <w:p w14:paraId="76A5FB85" w14:textId="77777777" w:rsidR="008F3316" w:rsidRPr="0030170E" w:rsidRDefault="008F3316" w:rsidP="008F3316">
      <w:pPr>
        <w:rPr>
          <w:b/>
          <w:bCs/>
          <w:szCs w:val="24"/>
        </w:rPr>
      </w:pPr>
    </w:p>
    <w:p w14:paraId="2A4EEE4B" w14:textId="77777777" w:rsidR="00D04451" w:rsidRPr="005711EA" w:rsidRDefault="00D04451" w:rsidP="005711EA">
      <w:pPr>
        <w:spacing w:after="0" w:line="240" w:lineRule="auto"/>
        <w:rPr>
          <w:rFonts w:cs="Times New Roman"/>
          <w:szCs w:val="24"/>
        </w:rPr>
      </w:pPr>
    </w:p>
    <w:p w14:paraId="0B701D3F" w14:textId="3F8B0113" w:rsidR="00876337" w:rsidRDefault="00876337">
      <w:pPr>
        <w:rPr>
          <w:rFonts w:cs="Times New Roman"/>
          <w:szCs w:val="24"/>
        </w:rPr>
      </w:pPr>
      <w:r>
        <w:rPr>
          <w:rFonts w:cs="Times New Roman"/>
          <w:szCs w:val="24"/>
        </w:rPr>
        <w:br w:type="page"/>
      </w:r>
    </w:p>
    <w:p w14:paraId="2AFAD187" w14:textId="77777777" w:rsidR="0027762B" w:rsidRDefault="0027762B" w:rsidP="005711EA">
      <w:pPr>
        <w:spacing w:after="0" w:line="240" w:lineRule="auto"/>
        <w:rPr>
          <w:rFonts w:cs="Times New Roman"/>
          <w:szCs w:val="24"/>
        </w:rPr>
        <w:sectPr w:rsidR="0027762B" w:rsidSect="006A3A63">
          <w:headerReference w:type="default" r:id="rId27"/>
          <w:pgSz w:w="12240" w:h="15840"/>
          <w:pgMar w:top="720" w:right="1080" w:bottom="720" w:left="1170" w:header="360" w:footer="720" w:gutter="0"/>
          <w:cols w:space="720"/>
          <w:docGrid w:linePitch="360"/>
        </w:sectPr>
      </w:pPr>
    </w:p>
    <w:p w14:paraId="1F3A941A" w14:textId="14F1F5AB" w:rsidR="005711EA" w:rsidRPr="008F3316" w:rsidRDefault="00F942AC" w:rsidP="0030170E">
      <w:pPr>
        <w:numPr>
          <w:ilvl w:val="0"/>
          <w:numId w:val="19"/>
        </w:numPr>
        <w:tabs>
          <w:tab w:val="left" w:pos="2610"/>
          <w:tab w:val="left" w:pos="3600"/>
        </w:tabs>
        <w:spacing w:after="120" w:line="240" w:lineRule="auto"/>
        <w:ind w:left="360"/>
        <w:contextualSpacing/>
        <w:rPr>
          <w:rFonts w:cs="Times New Roman"/>
          <w:szCs w:val="24"/>
        </w:rPr>
      </w:pPr>
      <w:r>
        <w:rPr>
          <w:rFonts w:cs="Times New Roman"/>
          <w:szCs w:val="24"/>
        </w:rPr>
        <w:lastRenderedPageBreak/>
        <w:t xml:space="preserve">Example 3: </w:t>
      </w:r>
      <w:r w:rsidR="00952CB5">
        <w:rPr>
          <w:rFonts w:cs="Times New Roman"/>
          <w:szCs w:val="24"/>
        </w:rPr>
        <w:t xml:space="preserve">Site Layout Map: </w:t>
      </w:r>
      <w:r w:rsidRPr="0027762B">
        <w:rPr>
          <w:rFonts w:cs="Times New Roman"/>
          <w:szCs w:val="24"/>
        </w:rPr>
        <w:t xml:space="preserve">Overhead </w:t>
      </w:r>
      <w:proofErr w:type="gramStart"/>
      <w:r w:rsidR="00952CB5">
        <w:rPr>
          <w:rFonts w:cs="Times New Roman"/>
          <w:szCs w:val="24"/>
        </w:rPr>
        <w:t>V</w:t>
      </w:r>
      <w:r w:rsidR="00952CB5" w:rsidRPr="0027762B">
        <w:rPr>
          <w:rFonts w:cs="Times New Roman"/>
          <w:szCs w:val="24"/>
        </w:rPr>
        <w:t xml:space="preserve">iew </w:t>
      </w:r>
      <w:r w:rsidR="00952CB5">
        <w:rPr>
          <w:rFonts w:cs="Times New Roman"/>
          <w:szCs w:val="24"/>
        </w:rPr>
        <w:t xml:space="preserve"> *</w:t>
      </w:r>
      <w:proofErr w:type="gramEnd"/>
      <w:r w:rsidR="00952CB5">
        <w:rPr>
          <w:rFonts w:cs="Times New Roman"/>
          <w:szCs w:val="24"/>
        </w:rPr>
        <w:t>Note how the “maximum” gear array is displayed, and not a subset of the proposed site.</w:t>
      </w:r>
    </w:p>
    <w:p w14:paraId="3E9EF2C3" w14:textId="73C0A75B" w:rsidR="0027762B" w:rsidRPr="0027762B" w:rsidRDefault="00040871" w:rsidP="0027762B">
      <w:pPr>
        <w:spacing w:after="0" w:line="240" w:lineRule="auto"/>
        <w:rPr>
          <w:rFonts w:cs="Times New Roman"/>
          <w:szCs w:val="24"/>
        </w:rPr>
      </w:pPr>
      <w:r>
        <w:rPr>
          <w:rFonts w:cs="Times New Roman"/>
          <w:noProof/>
          <w:szCs w:val="24"/>
        </w:rPr>
        <w:drawing>
          <wp:inline distT="0" distB="0" distL="0" distR="0" wp14:anchorId="40E13336" wp14:editId="56F0603D">
            <wp:extent cx="9144000" cy="5143500"/>
            <wp:effectExtent l="0" t="0" r="0" b="0"/>
            <wp:docPr id="381" name="Picture 381" descr="Overhead view of mariculture equipment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Appendix A Diagrams_Ex.1.png"/>
                    <pic:cNvPicPr/>
                  </pic:nvPicPr>
                  <pic:blipFill>
                    <a:blip r:embed="rId28">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72D3FCFA" w14:textId="36DCD83F" w:rsidR="0027762B" w:rsidRPr="0027762B" w:rsidRDefault="0027762B" w:rsidP="0027762B">
      <w:pPr>
        <w:spacing w:after="0" w:line="240" w:lineRule="auto"/>
        <w:rPr>
          <w:rFonts w:cs="Times New Roman"/>
          <w:szCs w:val="24"/>
        </w:rPr>
      </w:pPr>
      <w:r w:rsidRPr="0027762B">
        <w:rPr>
          <w:rFonts w:cs="Times New Roman"/>
          <w:szCs w:val="24"/>
        </w:rPr>
        <w:br w:type="page"/>
      </w:r>
    </w:p>
    <w:p w14:paraId="0B203240" w14:textId="1A2B003D" w:rsidR="0093161D" w:rsidRDefault="0093161D" w:rsidP="008F3316">
      <w:pPr>
        <w:numPr>
          <w:ilvl w:val="0"/>
          <w:numId w:val="19"/>
        </w:numPr>
        <w:tabs>
          <w:tab w:val="left" w:pos="2610"/>
          <w:tab w:val="left" w:pos="3600"/>
        </w:tabs>
        <w:spacing w:after="120" w:line="240" w:lineRule="auto"/>
        <w:ind w:left="360"/>
        <w:contextualSpacing/>
        <w:rPr>
          <w:rFonts w:cs="Times New Roman"/>
          <w:szCs w:val="24"/>
        </w:rPr>
      </w:pPr>
      <w:r>
        <w:rPr>
          <w:rFonts w:cs="Times New Roman"/>
          <w:szCs w:val="24"/>
        </w:rPr>
        <w:lastRenderedPageBreak/>
        <w:t>Example 4</w:t>
      </w:r>
    </w:p>
    <w:p w14:paraId="1930B8F6" w14:textId="08745683" w:rsidR="004D7520" w:rsidRDefault="0093161D" w:rsidP="004466D3">
      <w:pPr>
        <w:tabs>
          <w:tab w:val="left" w:pos="2610"/>
          <w:tab w:val="left" w:pos="3600"/>
        </w:tabs>
        <w:spacing w:after="120" w:line="240" w:lineRule="auto"/>
        <w:ind w:left="1440"/>
        <w:contextualSpacing/>
        <w:rPr>
          <w:rFonts w:cs="Times New Roman"/>
          <w:szCs w:val="24"/>
        </w:rPr>
      </w:pPr>
      <w:r>
        <w:rPr>
          <w:rFonts w:cs="Times New Roman"/>
          <w:szCs w:val="24"/>
        </w:rPr>
        <w:t>Example 4a</w:t>
      </w:r>
      <w:r w:rsidR="000D7B3D">
        <w:rPr>
          <w:rFonts w:cs="Times New Roman"/>
          <w:szCs w:val="24"/>
        </w:rPr>
        <w:t xml:space="preserve"> - </w:t>
      </w:r>
      <w:r w:rsidR="000D7B3D" w:rsidRPr="003A7429">
        <w:rPr>
          <w:rFonts w:cs="Times New Roman"/>
          <w:szCs w:val="24"/>
        </w:rPr>
        <w:t>Cross-sectional view, constant water depth with cages or floats</w:t>
      </w:r>
    </w:p>
    <w:p w14:paraId="2C761638" w14:textId="77777777" w:rsidR="00BC2B88" w:rsidRPr="003A7429" w:rsidRDefault="00BC2B88" w:rsidP="00BC2B88">
      <w:pPr>
        <w:spacing w:after="0" w:line="240" w:lineRule="auto"/>
        <w:rPr>
          <w:rFonts w:cs="Times New Roman"/>
          <w:szCs w:val="24"/>
        </w:rPr>
      </w:pPr>
    </w:p>
    <w:p w14:paraId="493F3A9C" w14:textId="77777777" w:rsidR="00BC2B88" w:rsidRPr="000D7B3D" w:rsidRDefault="00BC2B88" w:rsidP="000D7B3D">
      <w:pPr>
        <w:spacing w:after="0" w:line="240" w:lineRule="auto"/>
        <w:jc w:val="center"/>
        <w:rPr>
          <w:rStyle w:val="Strong"/>
          <w:b/>
          <w:bCs w:val="0"/>
        </w:rPr>
      </w:pPr>
      <w:r w:rsidRPr="000D7B3D">
        <w:rPr>
          <w:rStyle w:val="Strong"/>
          <w:b/>
          <w:bCs w:val="0"/>
        </w:rPr>
        <w:t>See application for detailed equipment descriptions, spacing and layout measurements</w:t>
      </w:r>
    </w:p>
    <w:p w14:paraId="55DF68DD" w14:textId="355F2C93" w:rsidR="00BC2B88" w:rsidRDefault="004A7293" w:rsidP="0093161D">
      <w:pPr>
        <w:tabs>
          <w:tab w:val="left" w:pos="2610"/>
          <w:tab w:val="left" w:pos="3600"/>
        </w:tabs>
        <w:spacing w:after="120" w:line="240" w:lineRule="auto"/>
        <w:contextualSpacing/>
        <w:rPr>
          <w:rFonts w:cs="Times New Roman"/>
          <w:szCs w:val="24"/>
        </w:rPr>
      </w:pPr>
      <w:r>
        <w:rPr>
          <w:rFonts w:cs="Times New Roman"/>
          <w:noProof/>
          <w:szCs w:val="24"/>
        </w:rPr>
        <w:drawing>
          <wp:inline distT="0" distB="0" distL="0" distR="0" wp14:anchorId="1F3DE137" wp14:editId="4681115C">
            <wp:extent cx="8753475" cy="4923830"/>
            <wp:effectExtent l="0" t="0" r="0" b="0"/>
            <wp:docPr id="383" name="Picture 383" descr="Cross-sectional view, constant water depth with cages or fl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Appendix A Diagrams_Ex.2.png"/>
                    <pic:cNvPicPr/>
                  </pic:nvPicPr>
                  <pic:blipFill>
                    <a:blip r:embed="rId29">
                      <a:extLst>
                        <a:ext uri="{28A0092B-C50C-407E-A947-70E740481C1C}">
                          <a14:useLocalDpi xmlns:a14="http://schemas.microsoft.com/office/drawing/2010/main" val="0"/>
                        </a:ext>
                      </a:extLst>
                    </a:blip>
                    <a:stretch>
                      <a:fillRect/>
                    </a:stretch>
                  </pic:blipFill>
                  <pic:spPr>
                    <a:xfrm>
                      <a:off x="0" y="0"/>
                      <a:ext cx="8756549" cy="4925559"/>
                    </a:xfrm>
                    <a:prstGeom prst="rect">
                      <a:avLst/>
                    </a:prstGeom>
                  </pic:spPr>
                </pic:pic>
              </a:graphicData>
            </a:graphic>
          </wp:inline>
        </w:drawing>
      </w:r>
    </w:p>
    <w:p w14:paraId="2370A181" w14:textId="1E95D92D" w:rsidR="00BC2B88" w:rsidRDefault="00BC2B88" w:rsidP="0093161D">
      <w:pPr>
        <w:tabs>
          <w:tab w:val="left" w:pos="2610"/>
          <w:tab w:val="left" w:pos="3600"/>
        </w:tabs>
        <w:spacing w:after="120" w:line="240" w:lineRule="auto"/>
        <w:contextualSpacing/>
        <w:rPr>
          <w:rFonts w:cs="Times New Roman"/>
          <w:szCs w:val="24"/>
        </w:rPr>
      </w:pPr>
    </w:p>
    <w:p w14:paraId="5A2168A4" w14:textId="77777777" w:rsidR="00BC2B88" w:rsidRDefault="00BC2B88" w:rsidP="0030170E">
      <w:pPr>
        <w:tabs>
          <w:tab w:val="left" w:pos="2610"/>
          <w:tab w:val="left" w:pos="3600"/>
        </w:tabs>
        <w:spacing w:after="120" w:line="240" w:lineRule="auto"/>
        <w:contextualSpacing/>
        <w:rPr>
          <w:rFonts w:cs="Times New Roman"/>
          <w:szCs w:val="24"/>
        </w:rPr>
      </w:pPr>
    </w:p>
    <w:p w14:paraId="204D41F2" w14:textId="1DA0A58E" w:rsidR="0093161D" w:rsidRDefault="0093161D" w:rsidP="0093161D">
      <w:pPr>
        <w:numPr>
          <w:ilvl w:val="1"/>
          <w:numId w:val="19"/>
        </w:numPr>
        <w:tabs>
          <w:tab w:val="left" w:pos="2610"/>
          <w:tab w:val="left" w:pos="3600"/>
        </w:tabs>
        <w:spacing w:after="120" w:line="240" w:lineRule="auto"/>
        <w:contextualSpacing/>
        <w:rPr>
          <w:rFonts w:cs="Times New Roman"/>
          <w:szCs w:val="24"/>
        </w:rPr>
      </w:pPr>
      <w:r>
        <w:rPr>
          <w:rFonts w:cs="Times New Roman"/>
          <w:szCs w:val="24"/>
        </w:rPr>
        <w:t>Example 4b</w:t>
      </w:r>
      <w:r w:rsidR="000D7B3D">
        <w:rPr>
          <w:rFonts w:cs="Times New Roman"/>
          <w:szCs w:val="24"/>
        </w:rPr>
        <w:t xml:space="preserve"> - </w:t>
      </w:r>
      <w:r w:rsidR="000D7B3D" w:rsidRPr="00466B57">
        <w:rPr>
          <w:rFonts w:cs="Times New Roman"/>
          <w:szCs w:val="24"/>
        </w:rPr>
        <w:t>Cross-sectional view, adjustable long line system</w:t>
      </w:r>
    </w:p>
    <w:p w14:paraId="36FBF5BA" w14:textId="615935CA" w:rsidR="000D7B3D" w:rsidRDefault="00760D57" w:rsidP="000D7B3D">
      <w:pPr>
        <w:tabs>
          <w:tab w:val="left" w:pos="2610"/>
          <w:tab w:val="left" w:pos="3600"/>
        </w:tabs>
        <w:spacing w:after="120" w:line="240" w:lineRule="auto"/>
        <w:contextualSpacing/>
        <w:rPr>
          <w:rFonts w:cs="Times New Roman"/>
          <w:szCs w:val="24"/>
        </w:rPr>
      </w:pPr>
      <w:r>
        <w:rPr>
          <w:rFonts w:cs="Times New Roman"/>
          <w:noProof/>
          <w:szCs w:val="24"/>
        </w:rPr>
        <w:drawing>
          <wp:inline distT="0" distB="0" distL="0" distR="0" wp14:anchorId="367160D2" wp14:editId="6141872F">
            <wp:extent cx="9144000" cy="5143500"/>
            <wp:effectExtent l="0" t="0" r="0" b="0"/>
            <wp:docPr id="384" name="Picture 384" descr="Cross-sectional view, adjustable long li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Appendix A Diagrams_Ex.4.png"/>
                    <pic:cNvPicPr/>
                  </pic:nvPicPr>
                  <pic:blipFill>
                    <a:blip r:embed="rId30">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34D75C76" w14:textId="77777777" w:rsidR="009120EB" w:rsidRDefault="009120EB" w:rsidP="00F31770">
      <w:pPr>
        <w:rPr>
          <w:b/>
        </w:rPr>
        <w:sectPr w:rsidR="009120EB" w:rsidSect="006A3A63">
          <w:pgSz w:w="15840" w:h="12240" w:orient="landscape"/>
          <w:pgMar w:top="1166" w:right="720" w:bottom="1080" w:left="720" w:header="360" w:footer="720" w:gutter="0"/>
          <w:cols w:space="720"/>
          <w:docGrid w:linePitch="360"/>
        </w:sectPr>
      </w:pPr>
    </w:p>
    <w:p w14:paraId="0FAAD047" w14:textId="77777777" w:rsidR="00DF4D70" w:rsidRPr="00B340D3" w:rsidRDefault="00B6408E" w:rsidP="004466D3">
      <w:pPr>
        <w:pStyle w:val="Heading1"/>
      </w:pPr>
      <w:r w:rsidRPr="00B340D3">
        <w:lastRenderedPageBreak/>
        <w:t>Appendix B</w:t>
      </w:r>
    </w:p>
    <w:p w14:paraId="2CB5135D" w14:textId="77777777" w:rsidR="00B5709A" w:rsidRPr="004466D3" w:rsidRDefault="00B5709A" w:rsidP="004466D3">
      <w:pPr>
        <w:pStyle w:val="Subtitle"/>
        <w:jc w:val="center"/>
        <w:rPr>
          <w:rStyle w:val="Strong"/>
          <w:b/>
          <w:bCs w:val="0"/>
          <w:sz w:val="28"/>
          <w:szCs w:val="28"/>
        </w:rPr>
      </w:pPr>
      <w:r w:rsidRPr="004466D3">
        <w:rPr>
          <w:rStyle w:val="Strong"/>
          <w:b/>
          <w:bCs w:val="0"/>
          <w:sz w:val="28"/>
          <w:szCs w:val="28"/>
        </w:rPr>
        <w:t>Commercial Oyster Mariculture Natural Resources Survey Protocols</w:t>
      </w:r>
    </w:p>
    <w:p w14:paraId="39B49AF8" w14:textId="77777777" w:rsidR="00B5709A" w:rsidRPr="001B2E85" w:rsidRDefault="00B5709A" w:rsidP="004466D3">
      <w:pPr>
        <w:pStyle w:val="Heading2"/>
      </w:pPr>
      <w:r w:rsidRPr="001B2E85">
        <w:t>Introduction</w:t>
      </w:r>
    </w:p>
    <w:p w14:paraId="60AA012C" w14:textId="77777777" w:rsidR="00B5709A" w:rsidRPr="004466D3" w:rsidRDefault="00B5709A" w:rsidP="004466D3">
      <w:pPr>
        <w:pStyle w:val="Heading3"/>
      </w:pPr>
      <w:r w:rsidRPr="004466D3">
        <w:t>Survey purpose</w:t>
      </w:r>
    </w:p>
    <w:p w14:paraId="74FBD018" w14:textId="22099F4F" w:rsidR="00B5709A" w:rsidRDefault="00B5709A" w:rsidP="00B5709A">
      <w:pPr>
        <w:rPr>
          <w:rFonts w:cstheme="minorHAnsi"/>
        </w:rPr>
      </w:pPr>
      <w:r w:rsidRPr="004466D3">
        <w:rPr>
          <w:rFonts w:cstheme="minorHAnsi"/>
        </w:rPr>
        <w:t>The purpose of the natural resources survey is to ensure no sensitive habitats or natural resources will be negatively impacted by Commercial Oyster Mariculture operations. Sensitive habitats include seagrasses, oysters, and other biogenic reef (</w:t>
      </w:r>
      <w:proofErr w:type="spellStart"/>
      <w:r w:rsidRPr="004466D3">
        <w:rPr>
          <w:rFonts w:cstheme="minorHAnsi"/>
        </w:rPr>
        <w:t>Rangia</w:t>
      </w:r>
      <w:proofErr w:type="spellEnd"/>
      <w:r w:rsidRPr="004466D3">
        <w:rPr>
          <w:rFonts w:cstheme="minorHAnsi"/>
        </w:rPr>
        <w:t xml:space="preserve">, </w:t>
      </w:r>
      <w:proofErr w:type="spellStart"/>
      <w:r w:rsidRPr="004466D3">
        <w:rPr>
          <w:rFonts w:cstheme="minorHAnsi"/>
        </w:rPr>
        <w:t>serpulid</w:t>
      </w:r>
      <w:proofErr w:type="spellEnd"/>
      <w:r w:rsidRPr="004466D3">
        <w:rPr>
          <w:rFonts w:cstheme="minorHAnsi"/>
        </w:rPr>
        <w:t>, etc.), as well as intertidal habitats such a saltmarsh, mangroves, and tidal flats. Natural resources include areas that are essential for fish and wildlife species, such as bird rookeries, designated Threatened and Endangered (T&amp;E) species critical habitats, and protected conservation areas.</w:t>
      </w:r>
    </w:p>
    <w:p w14:paraId="6FCC5590" w14:textId="77777777" w:rsidR="000158BE" w:rsidRDefault="000158BE" w:rsidP="000158BE">
      <w:pPr>
        <w:spacing w:after="0" w:line="240" w:lineRule="auto"/>
        <w:rPr>
          <w:rFonts w:cs="Times New Roman"/>
          <w:szCs w:val="24"/>
        </w:rPr>
      </w:pPr>
      <w:r>
        <w:rPr>
          <w:rFonts w:cs="Times New Roman"/>
          <w:szCs w:val="24"/>
        </w:rPr>
        <w:t>Applicants are strongly encouraged to coordinate with Texas Parks and Wildlife Department (TPWD) before completing the natural resource survey and COM permit application. During this pre-application coordination, TPWD will evaluate your proposed site using the department’s Spatial Planning Tool (SPT), which can help avoid investing effort into a site that may be denied during the permitting process.</w:t>
      </w:r>
    </w:p>
    <w:p w14:paraId="66315378" w14:textId="6E87A803" w:rsidR="000158BE" w:rsidRDefault="000158BE" w:rsidP="00B5709A">
      <w:pPr>
        <w:rPr>
          <w:rFonts w:cstheme="minorHAnsi"/>
        </w:rPr>
      </w:pPr>
    </w:p>
    <w:p w14:paraId="35A05DAE" w14:textId="77777777" w:rsidR="00506398" w:rsidRPr="004466D3" w:rsidRDefault="00506398" w:rsidP="00506398">
      <w:pPr>
        <w:rPr>
          <w:rFonts w:cstheme="minorHAnsi"/>
        </w:rPr>
      </w:pPr>
      <w:r>
        <w:rPr>
          <w:rFonts w:cstheme="minorHAnsi"/>
        </w:rPr>
        <w:t>To minimize impacts to sensitive habitats, the following buffers have been established</w:t>
      </w:r>
      <w:r w:rsidRPr="004466D3">
        <w:rPr>
          <w:rFonts w:cstheme="minorHAnsi"/>
        </w:rPr>
        <w:t>:</w:t>
      </w:r>
    </w:p>
    <w:p w14:paraId="6436B72C" w14:textId="77777777" w:rsidR="00506398" w:rsidRPr="004466D3" w:rsidRDefault="00506398" w:rsidP="00506398">
      <w:pPr>
        <w:pStyle w:val="ListParagraph"/>
        <w:numPr>
          <w:ilvl w:val="0"/>
          <w:numId w:val="23"/>
        </w:numPr>
        <w:rPr>
          <w:rFonts w:cstheme="minorHAnsi"/>
        </w:rPr>
      </w:pPr>
      <w:r w:rsidRPr="004466D3">
        <w:rPr>
          <w:rFonts w:cstheme="minorHAnsi"/>
        </w:rPr>
        <w:t>200</w:t>
      </w:r>
      <w:r>
        <w:rPr>
          <w:rFonts w:cstheme="minorHAnsi"/>
        </w:rPr>
        <w:t>-feet for</w:t>
      </w:r>
      <w:r w:rsidRPr="004466D3">
        <w:rPr>
          <w:rFonts w:cstheme="minorHAnsi"/>
        </w:rPr>
        <w:t xml:space="preserve"> seagrass </w:t>
      </w:r>
      <w:proofErr w:type="gramStart"/>
      <w:r w:rsidRPr="004466D3">
        <w:rPr>
          <w:rFonts w:cstheme="minorHAnsi"/>
        </w:rPr>
        <w:t>habitat</w:t>
      </w:r>
      <w:r>
        <w:rPr>
          <w:rFonts w:cstheme="minorHAnsi"/>
        </w:rPr>
        <w:t>;</w:t>
      </w:r>
      <w:proofErr w:type="gramEnd"/>
      <w:r w:rsidRPr="004466D3">
        <w:rPr>
          <w:rFonts w:cstheme="minorHAnsi"/>
        </w:rPr>
        <w:t xml:space="preserve"> </w:t>
      </w:r>
    </w:p>
    <w:p w14:paraId="221E0075" w14:textId="77777777" w:rsidR="00506398" w:rsidRPr="004466D3" w:rsidRDefault="00506398" w:rsidP="00506398">
      <w:pPr>
        <w:pStyle w:val="ListParagraph"/>
        <w:numPr>
          <w:ilvl w:val="0"/>
          <w:numId w:val="23"/>
        </w:numPr>
        <w:rPr>
          <w:rFonts w:cstheme="minorHAnsi"/>
        </w:rPr>
      </w:pPr>
      <w:r w:rsidRPr="004466D3">
        <w:rPr>
          <w:rFonts w:cstheme="minorHAnsi"/>
        </w:rPr>
        <w:t>500</w:t>
      </w:r>
      <w:r>
        <w:rPr>
          <w:rFonts w:cstheme="minorHAnsi"/>
        </w:rPr>
        <w:t>-feet for</w:t>
      </w:r>
      <w:r w:rsidRPr="004466D3">
        <w:rPr>
          <w:rFonts w:cstheme="minorHAnsi"/>
        </w:rPr>
        <w:t xml:space="preserve"> oyster </w:t>
      </w:r>
      <w:proofErr w:type="gramStart"/>
      <w:r w:rsidRPr="004466D3">
        <w:rPr>
          <w:rFonts w:cstheme="minorHAnsi"/>
        </w:rPr>
        <w:t>habitat</w:t>
      </w:r>
      <w:r>
        <w:rPr>
          <w:rFonts w:cstheme="minorHAnsi"/>
        </w:rPr>
        <w:t>;</w:t>
      </w:r>
      <w:proofErr w:type="gramEnd"/>
      <w:r w:rsidRPr="004466D3">
        <w:rPr>
          <w:rFonts w:cstheme="minorHAnsi"/>
        </w:rPr>
        <w:t xml:space="preserve"> </w:t>
      </w:r>
    </w:p>
    <w:p w14:paraId="74044A70" w14:textId="77777777" w:rsidR="00506398" w:rsidRPr="004466D3" w:rsidRDefault="00506398" w:rsidP="00506398">
      <w:pPr>
        <w:pStyle w:val="ListParagraph"/>
        <w:numPr>
          <w:ilvl w:val="0"/>
          <w:numId w:val="23"/>
        </w:numPr>
        <w:rPr>
          <w:rFonts w:cstheme="minorHAnsi"/>
        </w:rPr>
      </w:pPr>
      <w:r>
        <w:rPr>
          <w:rFonts w:cstheme="minorHAnsi"/>
        </w:rPr>
        <w:t>2,0</w:t>
      </w:r>
      <w:r w:rsidRPr="004466D3">
        <w:rPr>
          <w:rFonts w:cstheme="minorHAnsi"/>
        </w:rPr>
        <w:t>00</w:t>
      </w:r>
      <w:r>
        <w:rPr>
          <w:rFonts w:cstheme="minorHAnsi"/>
        </w:rPr>
        <w:t>-feet for bird</w:t>
      </w:r>
      <w:r w:rsidRPr="004466D3">
        <w:rPr>
          <w:rFonts w:cstheme="minorHAnsi"/>
        </w:rPr>
        <w:t xml:space="preserve"> rookeries</w:t>
      </w:r>
    </w:p>
    <w:p w14:paraId="63A8A4E5" w14:textId="77777777" w:rsidR="00506398" w:rsidRPr="004466D3" w:rsidRDefault="00506398" w:rsidP="00506398">
      <w:pPr>
        <w:rPr>
          <w:rFonts w:cstheme="minorHAnsi"/>
        </w:rPr>
      </w:pPr>
      <w:r>
        <w:rPr>
          <w:rFonts w:cstheme="minorHAnsi"/>
        </w:rPr>
        <w:t xml:space="preserve">Additionally, sighting of proposed COM sites should avoid the presence of </w:t>
      </w:r>
      <w:proofErr w:type="spellStart"/>
      <w:r>
        <w:rPr>
          <w:rFonts w:cstheme="minorHAnsi"/>
        </w:rPr>
        <w:t>serpulid</w:t>
      </w:r>
      <w:proofErr w:type="spellEnd"/>
      <w:r>
        <w:rPr>
          <w:rFonts w:cstheme="minorHAnsi"/>
        </w:rPr>
        <w:t xml:space="preserve"> reefs within the proposed area and permitted areas that are to be accessed from shore should include measures within the Operating Plan to minimize impacts to sensitive shoreline/marsh habitat.</w:t>
      </w:r>
    </w:p>
    <w:p w14:paraId="7B6B241F" w14:textId="57CAC8EB" w:rsidR="00B5709A" w:rsidRPr="004466D3" w:rsidRDefault="00B5709A" w:rsidP="00B5709A">
      <w:pPr>
        <w:rPr>
          <w:rFonts w:cstheme="minorHAnsi"/>
          <w:i/>
          <w:iCs/>
        </w:rPr>
      </w:pPr>
      <w:r w:rsidRPr="004466D3">
        <w:rPr>
          <w:rFonts w:cstheme="minorHAnsi"/>
          <w:i/>
          <w:iCs/>
        </w:rPr>
        <w:t>The field survey (to be completed by applicant) will ONLY investigate the presence of seagrass and oyster habitats. The remainder of the sensitive habitats and natural resources will be evaluated by TPWD staff using their Spatial Planning Tool.</w:t>
      </w:r>
    </w:p>
    <w:p w14:paraId="5855BFC2" w14:textId="77777777" w:rsidR="00B5709A" w:rsidRPr="004466D3" w:rsidRDefault="00B5709A" w:rsidP="004466D3">
      <w:pPr>
        <w:pStyle w:val="Heading3"/>
      </w:pPr>
      <w:r w:rsidRPr="004466D3">
        <w:t>Habitat definitions</w:t>
      </w:r>
    </w:p>
    <w:p w14:paraId="6CAA511D" w14:textId="5E0755A3" w:rsidR="00B5709A" w:rsidRPr="004466D3" w:rsidRDefault="00B5709A" w:rsidP="00B5709A">
      <w:pPr>
        <w:rPr>
          <w:rFonts w:cstheme="minorHAnsi"/>
        </w:rPr>
      </w:pPr>
      <w:r w:rsidRPr="004466D3">
        <w:rPr>
          <w:rFonts w:cstheme="minorHAnsi"/>
        </w:rPr>
        <w:t xml:space="preserve">“Seagrass habitat” is defined as </w:t>
      </w:r>
      <w:r w:rsidR="00506398">
        <w:rPr>
          <w:rFonts w:cstheme="minorHAnsi"/>
        </w:rPr>
        <w:t>the presence of</w:t>
      </w:r>
      <w:r w:rsidRPr="004466D3">
        <w:rPr>
          <w:rFonts w:cstheme="minorHAnsi"/>
        </w:rPr>
        <w:t xml:space="preserve"> above-ground or below-ground (rhizome) biomass of any of the 5 species of seagrasses that occur in Texas, including </w:t>
      </w:r>
      <w:proofErr w:type="spellStart"/>
      <w:r w:rsidRPr="004466D3">
        <w:rPr>
          <w:rFonts w:cstheme="minorHAnsi"/>
        </w:rPr>
        <w:t>Shoalgrass</w:t>
      </w:r>
      <w:proofErr w:type="spellEnd"/>
      <w:r w:rsidRPr="004466D3">
        <w:rPr>
          <w:rFonts w:cstheme="minorHAnsi"/>
        </w:rPr>
        <w:t xml:space="preserve"> (</w:t>
      </w:r>
      <w:proofErr w:type="spellStart"/>
      <w:r w:rsidRPr="004466D3">
        <w:rPr>
          <w:rFonts w:cstheme="minorHAnsi"/>
          <w:i/>
          <w:iCs/>
        </w:rPr>
        <w:t>Halodule</w:t>
      </w:r>
      <w:proofErr w:type="spellEnd"/>
      <w:r w:rsidRPr="004466D3">
        <w:rPr>
          <w:rFonts w:cstheme="minorHAnsi"/>
          <w:i/>
          <w:iCs/>
        </w:rPr>
        <w:t xml:space="preserve"> </w:t>
      </w:r>
      <w:proofErr w:type="spellStart"/>
      <w:r w:rsidRPr="004466D3">
        <w:rPr>
          <w:rFonts w:cstheme="minorHAnsi"/>
          <w:i/>
          <w:iCs/>
        </w:rPr>
        <w:t>beaudettei</w:t>
      </w:r>
      <w:proofErr w:type="spellEnd"/>
      <w:r w:rsidRPr="004466D3">
        <w:rPr>
          <w:rFonts w:cstheme="minorHAnsi"/>
        </w:rPr>
        <w:t xml:space="preserve">), </w:t>
      </w:r>
      <w:proofErr w:type="spellStart"/>
      <w:r w:rsidRPr="004466D3">
        <w:rPr>
          <w:rFonts w:cstheme="minorHAnsi"/>
        </w:rPr>
        <w:t>Widgeongrass</w:t>
      </w:r>
      <w:proofErr w:type="spellEnd"/>
      <w:r w:rsidRPr="004466D3">
        <w:rPr>
          <w:rFonts w:cstheme="minorHAnsi"/>
        </w:rPr>
        <w:t xml:space="preserve"> (</w:t>
      </w:r>
      <w:r w:rsidRPr="004466D3">
        <w:rPr>
          <w:rFonts w:cstheme="minorHAnsi"/>
          <w:i/>
          <w:iCs/>
        </w:rPr>
        <w:t>Rupia maritima</w:t>
      </w:r>
      <w:r w:rsidRPr="004466D3">
        <w:rPr>
          <w:rFonts w:cstheme="minorHAnsi"/>
        </w:rPr>
        <w:t>), Manatee grass (</w:t>
      </w:r>
      <w:proofErr w:type="spellStart"/>
      <w:r w:rsidRPr="004466D3">
        <w:rPr>
          <w:rFonts w:cstheme="minorHAnsi"/>
          <w:i/>
          <w:iCs/>
        </w:rPr>
        <w:t>Syringodium</w:t>
      </w:r>
      <w:proofErr w:type="spellEnd"/>
      <w:r w:rsidRPr="004466D3">
        <w:rPr>
          <w:rFonts w:cstheme="minorHAnsi"/>
          <w:i/>
          <w:iCs/>
        </w:rPr>
        <w:t xml:space="preserve"> </w:t>
      </w:r>
      <w:proofErr w:type="spellStart"/>
      <w:r w:rsidRPr="004466D3">
        <w:rPr>
          <w:rFonts w:cstheme="minorHAnsi"/>
          <w:i/>
          <w:iCs/>
        </w:rPr>
        <w:t>filiformes</w:t>
      </w:r>
      <w:proofErr w:type="spellEnd"/>
      <w:r w:rsidRPr="004466D3">
        <w:rPr>
          <w:rFonts w:cstheme="minorHAnsi"/>
        </w:rPr>
        <w:t>), Turtle grass (</w:t>
      </w:r>
      <w:proofErr w:type="spellStart"/>
      <w:r w:rsidRPr="004466D3">
        <w:rPr>
          <w:rFonts w:cstheme="minorHAnsi"/>
          <w:i/>
          <w:iCs/>
        </w:rPr>
        <w:t>Thalassia</w:t>
      </w:r>
      <w:proofErr w:type="spellEnd"/>
      <w:r w:rsidRPr="004466D3">
        <w:rPr>
          <w:rFonts w:cstheme="minorHAnsi"/>
          <w:i/>
          <w:iCs/>
        </w:rPr>
        <w:t xml:space="preserve"> </w:t>
      </w:r>
      <w:proofErr w:type="spellStart"/>
      <w:r w:rsidRPr="004466D3">
        <w:rPr>
          <w:rFonts w:cstheme="minorHAnsi"/>
          <w:i/>
          <w:iCs/>
        </w:rPr>
        <w:t>testudinum</w:t>
      </w:r>
      <w:proofErr w:type="spellEnd"/>
      <w:r w:rsidRPr="004466D3">
        <w:rPr>
          <w:rFonts w:cstheme="minorHAnsi"/>
        </w:rPr>
        <w:t>), and Star grass (</w:t>
      </w:r>
      <w:r w:rsidRPr="004466D3">
        <w:rPr>
          <w:rFonts w:cstheme="minorHAnsi"/>
          <w:i/>
          <w:iCs/>
        </w:rPr>
        <w:t xml:space="preserve">Halophila </w:t>
      </w:r>
      <w:proofErr w:type="spellStart"/>
      <w:r w:rsidRPr="004466D3">
        <w:rPr>
          <w:rFonts w:cstheme="minorHAnsi"/>
          <w:i/>
          <w:iCs/>
        </w:rPr>
        <w:t>engelmanii</w:t>
      </w:r>
      <w:proofErr w:type="spellEnd"/>
      <w:r w:rsidRPr="004466D3">
        <w:rPr>
          <w:rFonts w:cstheme="minorHAnsi"/>
        </w:rPr>
        <w:t xml:space="preserve">). </w:t>
      </w:r>
      <w:r w:rsidR="000D003D" w:rsidRPr="000158BE">
        <w:rPr>
          <w:rFonts w:cstheme="minorHAnsi"/>
        </w:rPr>
        <w:t xml:space="preserve">In a grab sample survey, this would be any sample that </w:t>
      </w:r>
      <w:r w:rsidR="000D003D">
        <w:rPr>
          <w:rFonts w:cstheme="minorHAnsi"/>
        </w:rPr>
        <w:t>has rooted seagrass material present</w:t>
      </w:r>
      <w:r w:rsidR="000D003D" w:rsidRPr="000158BE">
        <w:rPr>
          <w:rFonts w:cstheme="minorHAnsi"/>
        </w:rPr>
        <w:t xml:space="preserve">. In a </w:t>
      </w:r>
      <w:proofErr w:type="spellStart"/>
      <w:r w:rsidR="000D003D" w:rsidRPr="000158BE">
        <w:rPr>
          <w:rFonts w:cstheme="minorHAnsi"/>
        </w:rPr>
        <w:t>sidescan</w:t>
      </w:r>
      <w:proofErr w:type="spellEnd"/>
      <w:r w:rsidR="000D003D" w:rsidRPr="000158BE">
        <w:rPr>
          <w:rFonts w:cstheme="minorHAnsi"/>
        </w:rPr>
        <w:t xml:space="preserve"> survey, this would be any feature that is visible in the imagery where in-situ grabs confirm the presence of </w:t>
      </w:r>
      <w:r w:rsidR="000D003D">
        <w:rPr>
          <w:rFonts w:cstheme="minorHAnsi"/>
        </w:rPr>
        <w:t xml:space="preserve">rooted seagrass – in this case, the entire seagrass feature would be avoided using a 200’ buffer. Using TPWD’s Spatial Planning tool, this habitat definition also includes any seagrass habitats that have been identified in the past 20 years by </w:t>
      </w:r>
      <w:r w:rsidR="000D003D">
        <w:rPr>
          <w:rFonts w:cstheme="minorHAnsi"/>
        </w:rPr>
        <w:lastRenderedPageBreak/>
        <w:t xml:space="preserve">accurate mapping efforts. </w:t>
      </w:r>
      <w:r w:rsidRPr="004466D3">
        <w:rPr>
          <w:rFonts w:cstheme="minorHAnsi"/>
        </w:rPr>
        <w:t>If seagrass is present at a single sampling location, that location should be avoided with a 200’ buffer.</w:t>
      </w:r>
    </w:p>
    <w:p w14:paraId="5CF6A4FE" w14:textId="5A6D35B1" w:rsidR="00B5709A" w:rsidRDefault="00B5709A" w:rsidP="00B5709A">
      <w:pPr>
        <w:rPr>
          <w:rFonts w:cstheme="minorHAnsi"/>
        </w:rPr>
      </w:pPr>
      <w:r w:rsidRPr="004466D3">
        <w:rPr>
          <w:rFonts w:cstheme="minorHAnsi"/>
        </w:rPr>
        <w:t xml:space="preserve">“Oyster habitat” is defined as the presence of </w:t>
      </w:r>
      <w:r w:rsidR="000158BE">
        <w:rPr>
          <w:rFonts w:cstheme="minorHAnsi"/>
        </w:rPr>
        <w:t xml:space="preserve">live oysters OR the presence of consolidated </w:t>
      </w:r>
      <w:r w:rsidRPr="004466D3">
        <w:rPr>
          <w:rFonts w:cstheme="minorHAnsi"/>
        </w:rPr>
        <w:t>oyster shell substrates</w:t>
      </w:r>
      <w:r w:rsidR="000158BE">
        <w:rPr>
          <w:rFonts w:cstheme="minorHAnsi"/>
        </w:rPr>
        <w:t xml:space="preserve"> </w:t>
      </w:r>
      <w:r w:rsidR="00952CB5">
        <w:rPr>
          <w:rFonts w:cstheme="minorHAnsi"/>
        </w:rPr>
        <w:t>OR</w:t>
      </w:r>
      <w:r w:rsidR="000158BE">
        <w:rPr>
          <w:rFonts w:cstheme="minorHAnsi"/>
        </w:rPr>
        <w:t xml:space="preserve"> shells greater than 25 mm. </w:t>
      </w:r>
      <w:r w:rsidR="000158BE" w:rsidRPr="000158BE">
        <w:rPr>
          <w:rFonts w:cstheme="minorHAnsi"/>
        </w:rPr>
        <w:t>In a grab sample survey, this would be any sample that is dominated by shell substrates</w:t>
      </w:r>
      <w:r w:rsidR="00952CB5">
        <w:rPr>
          <w:rFonts w:cstheme="minorHAnsi"/>
        </w:rPr>
        <w:t>, or contains shell fragments greater than 25 mm</w:t>
      </w:r>
      <w:r w:rsidR="000158BE" w:rsidRPr="000158BE">
        <w:rPr>
          <w:rFonts w:cstheme="minorHAnsi"/>
        </w:rPr>
        <w:t xml:space="preserve">. In a </w:t>
      </w:r>
      <w:proofErr w:type="spellStart"/>
      <w:r w:rsidR="000158BE" w:rsidRPr="000158BE">
        <w:rPr>
          <w:rFonts w:cstheme="minorHAnsi"/>
        </w:rPr>
        <w:t>sidescan</w:t>
      </w:r>
      <w:proofErr w:type="spellEnd"/>
      <w:r w:rsidR="000158BE" w:rsidRPr="000158BE">
        <w:rPr>
          <w:rFonts w:cstheme="minorHAnsi"/>
        </w:rPr>
        <w:t xml:space="preserve"> survey, this would be any feature that is visible in the imagery where in-situ grabs confirm the presence of shell material</w:t>
      </w:r>
      <w:r w:rsidR="000D003D">
        <w:rPr>
          <w:rFonts w:cstheme="minorHAnsi"/>
        </w:rPr>
        <w:t xml:space="preserve"> – in this case, the entire oyster feature would be avoided using a 500’ buffer</w:t>
      </w:r>
      <w:r w:rsidR="000158BE" w:rsidRPr="000158BE">
        <w:rPr>
          <w:rFonts w:cstheme="minorHAnsi"/>
        </w:rPr>
        <w:t>.</w:t>
      </w:r>
      <w:r w:rsidR="000D003D">
        <w:rPr>
          <w:rFonts w:cstheme="minorHAnsi"/>
        </w:rPr>
        <w:t xml:space="preserve"> Using TPWD’s Spatial Planning tool, this habitat definition also includes any oyster habitats that have been identified in the past by accurate mapping efforts.</w:t>
      </w:r>
      <w:r w:rsidRPr="004466D3">
        <w:rPr>
          <w:rFonts w:cstheme="minorHAnsi"/>
        </w:rPr>
        <w:t xml:space="preserve"> Live oysters do not need to be present </w:t>
      </w:r>
      <w:proofErr w:type="gramStart"/>
      <w:r w:rsidRPr="004466D3">
        <w:rPr>
          <w:rFonts w:cstheme="minorHAnsi"/>
        </w:rPr>
        <w:t>in order to</w:t>
      </w:r>
      <w:proofErr w:type="gramEnd"/>
      <w:r w:rsidRPr="004466D3">
        <w:rPr>
          <w:rFonts w:cstheme="minorHAnsi"/>
        </w:rPr>
        <w:t xml:space="preserve"> define the area as “oyster habitat” due to seasonal variation in oyster production and mortality. If oyster habitat is present at a single sampling location, that location should be avoided with a 500’ buffer.</w:t>
      </w:r>
    </w:p>
    <w:p w14:paraId="2E8CF0D9" w14:textId="743BA4B9" w:rsidR="00506398" w:rsidRPr="004466D3" w:rsidRDefault="00506398" w:rsidP="00B5709A">
      <w:pPr>
        <w:rPr>
          <w:rFonts w:cstheme="minorHAnsi"/>
        </w:rPr>
      </w:pPr>
      <w:r>
        <w:rPr>
          <w:rFonts w:cstheme="minorHAnsi"/>
        </w:rPr>
        <w:t xml:space="preserve">Rookeries must be avoided with a 2000’ buffer. Rookeries are defined as any site that supports breeding activity from any of the bird species listed in Table 1. Sites that have been inactive for more than 20 years, are degraded (e.g.  fully submerged) so that they can no longer support bird </w:t>
      </w:r>
      <w:proofErr w:type="gramStart"/>
      <w:r>
        <w:rPr>
          <w:rFonts w:cstheme="minorHAnsi"/>
        </w:rPr>
        <w:t>activity, and</w:t>
      </w:r>
      <w:proofErr w:type="gramEnd"/>
      <w:r>
        <w:rPr>
          <w:rFonts w:cstheme="minorHAnsi"/>
        </w:rPr>
        <w:t xml:space="preserve"> are not priorities for restoration may be reviewed on a case-by-case basis to determine if the 2000’ buffer is applicable. </w:t>
      </w:r>
      <w:r w:rsidRPr="004466D3">
        <w:rPr>
          <w:rFonts w:cstheme="minorHAnsi"/>
          <w:i/>
          <w:iCs/>
        </w:rPr>
        <w:t>These habitats will not be surveyed as part of the field survey but</w:t>
      </w:r>
      <w:r w:rsidRPr="004466D3">
        <w:rPr>
          <w:rFonts w:cstheme="minorHAnsi"/>
        </w:rPr>
        <w:t xml:space="preserve"> will be assessed using the optional Desktop Analysis by TPWD.</w:t>
      </w:r>
    </w:p>
    <w:p w14:paraId="7E6854C9" w14:textId="2F2B41DF" w:rsidR="00B5709A" w:rsidRPr="004466D3" w:rsidRDefault="00B5709A" w:rsidP="00B5709A">
      <w:pPr>
        <w:rPr>
          <w:rFonts w:cstheme="minorHAnsi"/>
        </w:rPr>
      </w:pPr>
      <w:r w:rsidRPr="004466D3">
        <w:rPr>
          <w:rFonts w:cstheme="minorHAnsi"/>
        </w:rPr>
        <w:t xml:space="preserve">“Other biogenic habitats” include all remaining hard reefs that are formed by living organisms, such as </w:t>
      </w:r>
      <w:proofErr w:type="spellStart"/>
      <w:r w:rsidRPr="004466D3">
        <w:rPr>
          <w:rFonts w:cstheme="minorHAnsi"/>
        </w:rPr>
        <w:t>Rangia</w:t>
      </w:r>
      <w:proofErr w:type="spellEnd"/>
      <w:r w:rsidRPr="004466D3">
        <w:rPr>
          <w:rFonts w:cstheme="minorHAnsi"/>
        </w:rPr>
        <w:t xml:space="preserve"> clams or </w:t>
      </w:r>
      <w:proofErr w:type="spellStart"/>
      <w:r w:rsidRPr="004466D3">
        <w:rPr>
          <w:rFonts w:cstheme="minorHAnsi"/>
        </w:rPr>
        <w:t>serpulid</w:t>
      </w:r>
      <w:proofErr w:type="spellEnd"/>
      <w:r w:rsidRPr="004466D3">
        <w:rPr>
          <w:rFonts w:cstheme="minorHAnsi"/>
        </w:rPr>
        <w:t xml:space="preserve"> worms. If </w:t>
      </w:r>
      <w:proofErr w:type="spellStart"/>
      <w:r w:rsidRPr="004466D3">
        <w:rPr>
          <w:rFonts w:cstheme="minorHAnsi"/>
        </w:rPr>
        <w:t>serpulid</w:t>
      </w:r>
      <w:proofErr w:type="spellEnd"/>
      <w:r w:rsidRPr="004466D3">
        <w:rPr>
          <w:rFonts w:cstheme="minorHAnsi"/>
        </w:rPr>
        <w:t xml:space="preserve"> reef presence is suspected at the site, please consult with TPWD and the SPT before completing in-situ sampling – </w:t>
      </w:r>
      <w:proofErr w:type="spellStart"/>
      <w:r w:rsidRPr="004466D3">
        <w:rPr>
          <w:rFonts w:cstheme="minorHAnsi"/>
        </w:rPr>
        <w:t>serpulid</w:t>
      </w:r>
      <w:proofErr w:type="spellEnd"/>
      <w:r w:rsidRPr="004466D3">
        <w:rPr>
          <w:rFonts w:cstheme="minorHAnsi"/>
        </w:rPr>
        <w:t xml:space="preserve"> reefs are fragile and can be negatively impacted by in-situ sampling. Sensitive intertidal habitats include all vegetated intertidal habitats (vegetation, including </w:t>
      </w:r>
      <w:r w:rsidRPr="004466D3">
        <w:rPr>
          <w:rFonts w:cstheme="minorHAnsi"/>
          <w:i/>
          <w:iCs/>
        </w:rPr>
        <w:t>Spartina</w:t>
      </w:r>
      <w:r w:rsidRPr="004466D3">
        <w:rPr>
          <w:rFonts w:cstheme="minorHAnsi"/>
        </w:rPr>
        <w:t xml:space="preserve"> marsh, mangroves, or other saltmarsh plants present between the high tide and low tide lines) as well as vegetated and non-vegetated tidal flats. </w:t>
      </w:r>
      <w:r w:rsidRPr="004466D3">
        <w:rPr>
          <w:rFonts w:cstheme="minorHAnsi"/>
          <w:i/>
          <w:iCs/>
        </w:rPr>
        <w:t>These habitats will not be surveyed as part of the field survey but</w:t>
      </w:r>
      <w:r w:rsidRPr="004466D3">
        <w:rPr>
          <w:rFonts w:cstheme="minorHAnsi"/>
        </w:rPr>
        <w:t xml:space="preserve"> will be assessed using the optional Desktop Analysis by TPWD. Potential impact to these habitats is dependent on the operations plan (e.g. if the site will be accessed through sensitive habitats).</w:t>
      </w:r>
    </w:p>
    <w:p w14:paraId="0389AB9E" w14:textId="296FDE2B" w:rsidR="00B5709A" w:rsidRPr="004466D3" w:rsidRDefault="00B5709A" w:rsidP="00B5709A">
      <w:pPr>
        <w:rPr>
          <w:rFonts w:cstheme="minorHAnsi"/>
          <w:highlight w:val="cyan"/>
        </w:rPr>
      </w:pPr>
      <w:r w:rsidRPr="004466D3">
        <w:rPr>
          <w:rFonts w:cstheme="minorHAnsi"/>
        </w:rPr>
        <w:t>NOTE: There is no threshold of density required to classify an area as a “sensitive habitat</w:t>
      </w:r>
      <w:r w:rsidR="000158BE">
        <w:rPr>
          <w:rFonts w:cstheme="minorHAnsi"/>
        </w:rPr>
        <w:t>”</w:t>
      </w:r>
      <w:r w:rsidR="00C7393D">
        <w:rPr>
          <w:rFonts w:cstheme="minorHAnsi"/>
        </w:rPr>
        <w:t>. The department will evaluate each application separately based on the most current data available through the Spatial Planning Tool, the Natural Resource Survey and input from local department staff.</w:t>
      </w:r>
      <w:r w:rsidR="00952CB5">
        <w:rPr>
          <w:rFonts w:cstheme="minorHAnsi"/>
        </w:rPr>
        <w:t xml:space="preserve"> TPWD reserves the right to </w:t>
      </w:r>
      <w:proofErr w:type="gramStart"/>
      <w:r w:rsidR="003902E0">
        <w:rPr>
          <w:rFonts w:cstheme="minorHAnsi"/>
        </w:rPr>
        <w:t>use  our</w:t>
      </w:r>
      <w:proofErr w:type="gramEnd"/>
      <w:r w:rsidR="003902E0">
        <w:rPr>
          <w:rFonts w:cstheme="minorHAnsi"/>
        </w:rPr>
        <w:t xml:space="preserve"> </w:t>
      </w:r>
      <w:r w:rsidR="00952CB5">
        <w:rPr>
          <w:rFonts w:cstheme="minorHAnsi"/>
        </w:rPr>
        <w:t>discretion when habitats are not clearly discernable based on the results of the natural resource survey.</w:t>
      </w:r>
    </w:p>
    <w:p w14:paraId="2148B5FD" w14:textId="77777777" w:rsidR="00B5709A" w:rsidRPr="004466D3" w:rsidRDefault="00B5709A" w:rsidP="004466D3">
      <w:pPr>
        <w:pStyle w:val="Heading3"/>
      </w:pPr>
      <w:r w:rsidRPr="004466D3">
        <w:t>Survey Protocols</w:t>
      </w:r>
    </w:p>
    <w:p w14:paraId="1A9D5E27" w14:textId="5B60BCDD" w:rsidR="004466D3" w:rsidRDefault="004466D3" w:rsidP="004466D3">
      <w:pPr>
        <w:pStyle w:val="Heading4"/>
        <w:numPr>
          <w:ilvl w:val="0"/>
          <w:numId w:val="32"/>
        </w:numPr>
      </w:pPr>
      <w:r w:rsidRPr="00F529E7">
        <w:t>Desktop Analysis with TPWD Spatial Planning Tool – Optional</w:t>
      </w:r>
      <w:r w:rsidR="00506398">
        <w:t xml:space="preserve"> (Strongly Encouraged)</w:t>
      </w:r>
    </w:p>
    <w:p w14:paraId="02ABEDF6" w14:textId="6EC16AB1" w:rsidR="004466D3" w:rsidRPr="00F529E7" w:rsidRDefault="004466D3" w:rsidP="004466D3">
      <w:pPr>
        <w:rPr>
          <w:rFonts w:cstheme="minorHAnsi"/>
        </w:rPr>
      </w:pPr>
      <w:r w:rsidRPr="00F529E7">
        <w:rPr>
          <w:rFonts w:cstheme="minorHAnsi"/>
        </w:rPr>
        <w:t xml:space="preserve">Coordination with TPWD before commencing the field survey is strongly encouraged. TPWD staff will review the proposed location using a Spatial Planning Tool (SPT) that has been developed to identify </w:t>
      </w:r>
      <w:r w:rsidR="00952CB5">
        <w:rPr>
          <w:rFonts w:cstheme="minorHAnsi"/>
        </w:rPr>
        <w:t xml:space="preserve">current and historic </w:t>
      </w:r>
      <w:r w:rsidRPr="00F529E7">
        <w:rPr>
          <w:rFonts w:cstheme="minorHAnsi"/>
        </w:rPr>
        <w:t xml:space="preserve">natural resource concerns along the Texas coast. The SPT also identifies additional </w:t>
      </w:r>
      <w:r w:rsidRPr="00F529E7">
        <w:rPr>
          <w:rFonts w:cstheme="minorHAnsi"/>
        </w:rPr>
        <w:lastRenderedPageBreak/>
        <w:t>concerns that may be identified by other agencies later in the permitting process where TPWD is not the coordinating agency (e.g. navigation concerns, conflicting use, etc.). Reviewing sites with TPWD and the SPT may prevent unnecessary expenditures on field surveys and subsequent permit applications by preemptively identifying excluded sites. Spatial data from previous habitat mapping efforts have been curated into the SPT to expediate site review, and the tool will be updated annually with new data.</w:t>
      </w:r>
    </w:p>
    <w:p w14:paraId="18D4AE57" w14:textId="77777777" w:rsidR="004466D3" w:rsidRPr="00F529E7" w:rsidRDefault="004466D3" w:rsidP="004466D3">
      <w:pPr>
        <w:rPr>
          <w:rFonts w:cstheme="minorHAnsi"/>
        </w:rPr>
      </w:pPr>
      <w:r w:rsidRPr="00F529E7">
        <w:rPr>
          <w:rFonts w:cstheme="minorHAnsi"/>
        </w:rPr>
        <w:t>The SPT includes information on:</w:t>
      </w:r>
    </w:p>
    <w:p w14:paraId="32310D62" w14:textId="77777777" w:rsidR="004466D3" w:rsidRPr="00F529E7" w:rsidRDefault="004466D3" w:rsidP="004466D3">
      <w:pPr>
        <w:pStyle w:val="ListParagraph"/>
        <w:numPr>
          <w:ilvl w:val="0"/>
          <w:numId w:val="24"/>
        </w:numPr>
        <w:rPr>
          <w:rFonts w:cstheme="minorHAnsi"/>
        </w:rPr>
      </w:pPr>
      <w:r w:rsidRPr="00F529E7">
        <w:rPr>
          <w:rFonts w:cstheme="minorHAnsi"/>
        </w:rPr>
        <w:t>Sensitive subtidal habitats (seagrass, oyster, other hard reefs)</w:t>
      </w:r>
    </w:p>
    <w:p w14:paraId="1EDB47EA" w14:textId="77777777" w:rsidR="004466D3" w:rsidRPr="00F529E7" w:rsidRDefault="004466D3" w:rsidP="004466D3">
      <w:pPr>
        <w:pStyle w:val="ListParagraph"/>
        <w:numPr>
          <w:ilvl w:val="0"/>
          <w:numId w:val="24"/>
        </w:numPr>
        <w:rPr>
          <w:rFonts w:cstheme="minorHAnsi"/>
        </w:rPr>
      </w:pPr>
      <w:r w:rsidRPr="00F529E7">
        <w:rPr>
          <w:rFonts w:cstheme="minorHAnsi"/>
        </w:rPr>
        <w:t>Sensitive intertidal habitats (saltmarsh, mangrove, tidal flats)</w:t>
      </w:r>
    </w:p>
    <w:p w14:paraId="5D629148" w14:textId="1D2DFCB4" w:rsidR="004466D3" w:rsidRPr="00F529E7" w:rsidRDefault="00402A0F" w:rsidP="004466D3">
      <w:pPr>
        <w:pStyle w:val="ListParagraph"/>
        <w:numPr>
          <w:ilvl w:val="0"/>
          <w:numId w:val="24"/>
        </w:numPr>
        <w:rPr>
          <w:rFonts w:cstheme="minorHAnsi"/>
        </w:rPr>
      </w:pPr>
      <w:r>
        <w:rPr>
          <w:rFonts w:cstheme="minorHAnsi"/>
        </w:rPr>
        <w:t>Bird r</w:t>
      </w:r>
      <w:r w:rsidR="004466D3" w:rsidRPr="00F529E7">
        <w:rPr>
          <w:rFonts w:cstheme="minorHAnsi"/>
        </w:rPr>
        <w:t>ookeries</w:t>
      </w:r>
    </w:p>
    <w:p w14:paraId="296C569E" w14:textId="77777777" w:rsidR="004466D3" w:rsidRPr="00F529E7" w:rsidRDefault="004466D3" w:rsidP="004466D3">
      <w:pPr>
        <w:pStyle w:val="ListParagraph"/>
        <w:numPr>
          <w:ilvl w:val="0"/>
          <w:numId w:val="24"/>
        </w:numPr>
        <w:rPr>
          <w:rFonts w:cstheme="minorHAnsi"/>
        </w:rPr>
      </w:pPr>
      <w:r w:rsidRPr="00F529E7">
        <w:rPr>
          <w:rFonts w:cstheme="minorHAnsi"/>
        </w:rPr>
        <w:t>T&amp;E species critical habitats*</w:t>
      </w:r>
    </w:p>
    <w:p w14:paraId="3C43AE9C" w14:textId="77777777" w:rsidR="004466D3" w:rsidRPr="00F529E7" w:rsidRDefault="004466D3" w:rsidP="004466D3">
      <w:pPr>
        <w:pStyle w:val="ListParagraph"/>
        <w:numPr>
          <w:ilvl w:val="0"/>
          <w:numId w:val="24"/>
        </w:numPr>
        <w:rPr>
          <w:rFonts w:cstheme="minorHAnsi"/>
        </w:rPr>
      </w:pPr>
      <w:r w:rsidRPr="00F529E7">
        <w:rPr>
          <w:rFonts w:cstheme="minorHAnsi"/>
        </w:rPr>
        <w:t>Restoration and mitigation sites*</w:t>
      </w:r>
    </w:p>
    <w:p w14:paraId="0B8E6DE4" w14:textId="77777777" w:rsidR="004466D3" w:rsidRPr="00F529E7" w:rsidRDefault="004466D3" w:rsidP="004466D3">
      <w:pPr>
        <w:pStyle w:val="ListParagraph"/>
        <w:numPr>
          <w:ilvl w:val="0"/>
          <w:numId w:val="24"/>
        </w:numPr>
        <w:rPr>
          <w:rFonts w:cstheme="minorHAnsi"/>
        </w:rPr>
      </w:pPr>
      <w:r w:rsidRPr="00F529E7">
        <w:rPr>
          <w:rFonts w:cstheme="minorHAnsi"/>
        </w:rPr>
        <w:t>Conservation areas*</w:t>
      </w:r>
    </w:p>
    <w:p w14:paraId="721A87C9" w14:textId="77777777" w:rsidR="004466D3" w:rsidRPr="00F529E7" w:rsidRDefault="004466D3" w:rsidP="004466D3">
      <w:pPr>
        <w:pStyle w:val="ListParagraph"/>
        <w:numPr>
          <w:ilvl w:val="0"/>
          <w:numId w:val="24"/>
        </w:numPr>
        <w:rPr>
          <w:rFonts w:cstheme="minorHAnsi"/>
        </w:rPr>
      </w:pPr>
      <w:r w:rsidRPr="00F529E7">
        <w:rPr>
          <w:rFonts w:cstheme="minorHAnsi"/>
        </w:rPr>
        <w:t xml:space="preserve">Conflicting uses (such as spoil areas, sand sources, </w:t>
      </w:r>
      <w:proofErr w:type="gramStart"/>
      <w:r w:rsidRPr="00F529E7">
        <w:rPr>
          <w:rFonts w:cstheme="minorHAnsi"/>
        </w:rPr>
        <w:t>etc.)*</w:t>
      </w:r>
      <w:proofErr w:type="gramEnd"/>
    </w:p>
    <w:p w14:paraId="7ED8208D" w14:textId="77777777" w:rsidR="004466D3" w:rsidRPr="00F529E7" w:rsidRDefault="004466D3" w:rsidP="004466D3">
      <w:pPr>
        <w:pStyle w:val="ListParagraph"/>
        <w:numPr>
          <w:ilvl w:val="0"/>
          <w:numId w:val="24"/>
        </w:numPr>
        <w:rPr>
          <w:rFonts w:cstheme="minorHAnsi"/>
        </w:rPr>
      </w:pPr>
      <w:r w:rsidRPr="00F529E7">
        <w:rPr>
          <w:rFonts w:cstheme="minorHAnsi"/>
        </w:rPr>
        <w:t>Oil and gas infrastructure*</w:t>
      </w:r>
    </w:p>
    <w:p w14:paraId="4465CF36" w14:textId="77777777" w:rsidR="004466D3" w:rsidRPr="00F529E7" w:rsidRDefault="004466D3" w:rsidP="004466D3">
      <w:pPr>
        <w:pStyle w:val="ListParagraph"/>
        <w:numPr>
          <w:ilvl w:val="0"/>
          <w:numId w:val="24"/>
        </w:numPr>
        <w:rPr>
          <w:rFonts w:cstheme="minorHAnsi"/>
        </w:rPr>
      </w:pPr>
      <w:r w:rsidRPr="00F529E7">
        <w:rPr>
          <w:rFonts w:cstheme="minorHAnsi"/>
        </w:rPr>
        <w:t>Navigation concerns*</w:t>
      </w:r>
    </w:p>
    <w:p w14:paraId="10CB2C8D" w14:textId="77777777" w:rsidR="004466D3" w:rsidRPr="00F529E7" w:rsidRDefault="004466D3" w:rsidP="004466D3">
      <w:pPr>
        <w:pStyle w:val="ListParagraph"/>
        <w:numPr>
          <w:ilvl w:val="0"/>
          <w:numId w:val="24"/>
        </w:numPr>
        <w:rPr>
          <w:rFonts w:cstheme="minorHAnsi"/>
        </w:rPr>
      </w:pPr>
      <w:r w:rsidRPr="00F529E7">
        <w:rPr>
          <w:rFonts w:cstheme="minorHAnsi"/>
        </w:rPr>
        <w:t>Environmental conditions, including bathymetry, water quality (dissolved oxygen and salinity), and Health Department area designations*</w:t>
      </w:r>
    </w:p>
    <w:p w14:paraId="5D78E035" w14:textId="77777777" w:rsidR="004466D3" w:rsidRPr="00F529E7" w:rsidRDefault="004466D3" w:rsidP="004466D3">
      <w:pPr>
        <w:pStyle w:val="ListParagraph"/>
        <w:numPr>
          <w:ilvl w:val="0"/>
          <w:numId w:val="24"/>
        </w:numPr>
        <w:rPr>
          <w:rFonts w:cstheme="minorHAnsi"/>
        </w:rPr>
      </w:pPr>
      <w:r w:rsidRPr="00F529E7">
        <w:rPr>
          <w:rFonts w:cstheme="minorHAnsi"/>
        </w:rPr>
        <w:t>High-resolution imagery</w:t>
      </w:r>
    </w:p>
    <w:p w14:paraId="013E39EF" w14:textId="08444C0D" w:rsidR="004466D3" w:rsidRPr="00F529E7" w:rsidRDefault="004466D3" w:rsidP="004466D3">
      <w:pPr>
        <w:pStyle w:val="ListParagraph"/>
        <w:numPr>
          <w:ilvl w:val="1"/>
          <w:numId w:val="24"/>
        </w:numPr>
        <w:rPr>
          <w:rFonts w:cstheme="minorHAnsi"/>
        </w:rPr>
      </w:pPr>
      <w:r w:rsidRPr="00F529E7">
        <w:rPr>
          <w:rFonts w:cstheme="minorHAnsi"/>
        </w:rPr>
        <w:t xml:space="preserve">Because mapping efforts in Texas have been limited, free and publicly available aerial imagery should be evaluated by a trained analyst to see if seagrass can be identified at the site. Imagery from multiple years should be used due to intra-annual variability in seagrass extent. Imagery should only be used if water clarity was sufficient to visually examine the bottom. TPWD will use the 2009 and 2015 Texas </w:t>
      </w:r>
      <w:proofErr w:type="spellStart"/>
      <w:r w:rsidRPr="00F529E7">
        <w:rPr>
          <w:rFonts w:cstheme="minorHAnsi"/>
        </w:rPr>
        <w:t>Orthoimagery</w:t>
      </w:r>
      <w:proofErr w:type="spellEnd"/>
      <w:r w:rsidRPr="00F529E7">
        <w:rPr>
          <w:rFonts w:cstheme="minorHAnsi"/>
        </w:rPr>
        <w:t xml:space="preserve"> Program imagery and the 2018 N</w:t>
      </w:r>
      <w:r w:rsidR="000258F9">
        <w:rPr>
          <w:rFonts w:cstheme="minorHAnsi"/>
        </w:rPr>
        <w:t xml:space="preserve">ational </w:t>
      </w:r>
      <w:r w:rsidRPr="00F529E7">
        <w:rPr>
          <w:rFonts w:cstheme="minorHAnsi"/>
        </w:rPr>
        <w:t>A</w:t>
      </w:r>
      <w:r w:rsidR="000258F9">
        <w:rPr>
          <w:rFonts w:cstheme="minorHAnsi"/>
        </w:rPr>
        <w:t xml:space="preserve">griculture </w:t>
      </w:r>
      <w:r w:rsidRPr="00F529E7">
        <w:rPr>
          <w:rFonts w:cstheme="minorHAnsi"/>
        </w:rPr>
        <w:t>I</w:t>
      </w:r>
      <w:r w:rsidR="000258F9">
        <w:rPr>
          <w:rFonts w:cstheme="minorHAnsi"/>
        </w:rPr>
        <w:t xml:space="preserve">magery </w:t>
      </w:r>
      <w:r w:rsidRPr="00F529E7">
        <w:rPr>
          <w:rFonts w:cstheme="minorHAnsi"/>
        </w:rPr>
        <w:t>P</w:t>
      </w:r>
      <w:r w:rsidR="000258F9">
        <w:rPr>
          <w:rFonts w:cstheme="minorHAnsi"/>
        </w:rPr>
        <w:t xml:space="preserve">rogram (NAIP; </w:t>
      </w:r>
      <w:r w:rsidRPr="00F529E7">
        <w:rPr>
          <w:rFonts w:cstheme="minorHAnsi"/>
        </w:rPr>
        <w:t>found on the T</w:t>
      </w:r>
      <w:r w:rsidR="000258F9">
        <w:rPr>
          <w:rFonts w:cstheme="minorHAnsi"/>
        </w:rPr>
        <w:t xml:space="preserve">exas </w:t>
      </w:r>
      <w:r w:rsidRPr="00F529E7">
        <w:rPr>
          <w:rFonts w:cstheme="minorHAnsi"/>
        </w:rPr>
        <w:t>N</w:t>
      </w:r>
      <w:r w:rsidR="000258F9">
        <w:rPr>
          <w:rFonts w:cstheme="minorHAnsi"/>
        </w:rPr>
        <w:t xml:space="preserve">atural </w:t>
      </w:r>
      <w:r w:rsidRPr="00F529E7">
        <w:rPr>
          <w:rFonts w:cstheme="minorHAnsi"/>
        </w:rPr>
        <w:t>R</w:t>
      </w:r>
      <w:r w:rsidR="000258F9">
        <w:rPr>
          <w:rFonts w:cstheme="minorHAnsi"/>
        </w:rPr>
        <w:t xml:space="preserve">esource </w:t>
      </w:r>
      <w:r w:rsidRPr="00F529E7">
        <w:rPr>
          <w:rFonts w:cstheme="minorHAnsi"/>
        </w:rPr>
        <w:t>I</w:t>
      </w:r>
      <w:r w:rsidR="000258F9">
        <w:rPr>
          <w:rFonts w:cstheme="minorHAnsi"/>
        </w:rPr>
        <w:t xml:space="preserve">nformation </w:t>
      </w:r>
      <w:r w:rsidRPr="00F529E7">
        <w:rPr>
          <w:rFonts w:cstheme="minorHAnsi"/>
        </w:rPr>
        <w:t>S</w:t>
      </w:r>
      <w:r w:rsidR="000258F9">
        <w:rPr>
          <w:rFonts w:cstheme="minorHAnsi"/>
        </w:rPr>
        <w:t>ystem (TNRIS)</w:t>
      </w:r>
      <w:r w:rsidRPr="00F529E7">
        <w:rPr>
          <w:rFonts w:cstheme="minorHAnsi"/>
        </w:rPr>
        <w:t xml:space="preserve"> website), and any additional imagery that may be available and be of sufficient quality (no turbidity, glare, etc.).</w:t>
      </w:r>
    </w:p>
    <w:p w14:paraId="4B412FC9" w14:textId="77777777" w:rsidR="004466D3" w:rsidRPr="00F529E7" w:rsidRDefault="004466D3" w:rsidP="004466D3">
      <w:pPr>
        <w:rPr>
          <w:rFonts w:cstheme="minorHAnsi"/>
        </w:rPr>
      </w:pPr>
      <w:r w:rsidRPr="00F529E7">
        <w:rPr>
          <w:rFonts w:cstheme="minorHAnsi"/>
        </w:rPr>
        <w:t xml:space="preserve">* </w:t>
      </w:r>
      <w:r w:rsidRPr="00F529E7">
        <w:rPr>
          <w:rFonts w:cstheme="minorHAnsi"/>
          <w:sz w:val="20"/>
          <w:szCs w:val="20"/>
        </w:rPr>
        <w:t>Indicates that TPWD is not the coordinating agency for these concerns but is providing the information as a courtesy. These concerns will be officially coordinated by other agencies during the permitting process.</w:t>
      </w:r>
    </w:p>
    <w:p w14:paraId="1ED30113" w14:textId="77777777" w:rsidR="004466D3" w:rsidRPr="00F529E7" w:rsidRDefault="004466D3" w:rsidP="004466D3">
      <w:pPr>
        <w:rPr>
          <w:rFonts w:cstheme="minorHAnsi"/>
        </w:rPr>
      </w:pPr>
      <w:r w:rsidRPr="00F529E7">
        <w:rPr>
          <w:rFonts w:cstheme="minorHAnsi"/>
        </w:rPr>
        <w:t>If seagrass or oyster habitats are identified within the boundaries of the buffer around the site using any of the above data sources, then the site will be rejected for COM activities. If seagrass or oyster habitats are absent from the above analysis, then a field survey must be completed to confirm seagrass/oyster absence at the proposed site.</w:t>
      </w:r>
    </w:p>
    <w:p w14:paraId="3B62EF71" w14:textId="3B6CFD30" w:rsidR="004466D3" w:rsidRPr="004466D3" w:rsidRDefault="004466D3" w:rsidP="004466D3">
      <w:r w:rsidRPr="00F529E7">
        <w:rPr>
          <w:rFonts w:cstheme="minorHAnsi"/>
        </w:rPr>
        <w:t>To schedule a site coordination</w:t>
      </w:r>
      <w:r w:rsidR="00402A0F">
        <w:rPr>
          <w:rFonts w:cstheme="minorHAnsi"/>
        </w:rPr>
        <w:t xml:space="preserve"> meeting</w:t>
      </w:r>
      <w:r w:rsidRPr="00F529E7">
        <w:rPr>
          <w:rFonts w:cstheme="minorHAnsi"/>
        </w:rPr>
        <w:t>, please contact</w:t>
      </w:r>
      <w:r w:rsidR="00402A0F">
        <w:rPr>
          <w:rFonts w:cstheme="minorHAnsi"/>
        </w:rPr>
        <w:t xml:space="preserve">: </w:t>
      </w:r>
      <w:r w:rsidRPr="00F529E7">
        <w:rPr>
          <w:rFonts w:cstheme="minorHAnsi"/>
        </w:rPr>
        <w:t>Emma Clarkson (</w:t>
      </w:r>
      <w:hyperlink r:id="rId31" w:history="1">
        <w:r w:rsidR="00402A0F" w:rsidRPr="001D3354">
          <w:rPr>
            <w:rStyle w:val="Hyperlink"/>
            <w:rFonts w:cstheme="minorHAnsi"/>
          </w:rPr>
          <w:t>Emma.Clarkson@tpwd.texas.gov)</w:t>
        </w:r>
      </w:hyperlink>
      <w:r w:rsidRPr="00F529E7">
        <w:rPr>
          <w:rFonts w:cstheme="minorHAnsi"/>
        </w:rPr>
        <w:t>.</w:t>
      </w:r>
    </w:p>
    <w:p w14:paraId="4EEFD4DF" w14:textId="344B0496" w:rsidR="004466D3" w:rsidRDefault="004466D3" w:rsidP="004466D3">
      <w:pPr>
        <w:pStyle w:val="Heading4"/>
        <w:numPr>
          <w:ilvl w:val="0"/>
          <w:numId w:val="32"/>
        </w:numPr>
      </w:pPr>
      <w:r w:rsidRPr="004466D3">
        <w:lastRenderedPageBreak/>
        <w:t>Field Survey – To be completed by applicant</w:t>
      </w:r>
    </w:p>
    <w:p w14:paraId="578C0609" w14:textId="1919BF01" w:rsidR="004466D3" w:rsidRPr="004466D3" w:rsidRDefault="004466D3" w:rsidP="004466D3">
      <w:pPr>
        <w:rPr>
          <w:rStyle w:val="Strong"/>
          <w:b/>
          <w:bCs w:val="0"/>
        </w:rPr>
      </w:pPr>
      <w:r w:rsidRPr="00F529E7">
        <w:rPr>
          <w:rFonts w:cstheme="minorHAnsi"/>
        </w:rPr>
        <w:t xml:space="preserve">Applicants have the option of completing either a </w:t>
      </w:r>
      <w:proofErr w:type="spellStart"/>
      <w:r w:rsidRPr="00F529E7">
        <w:rPr>
          <w:rFonts w:cstheme="minorHAnsi"/>
        </w:rPr>
        <w:t>sidescan</w:t>
      </w:r>
      <w:proofErr w:type="spellEnd"/>
      <w:r w:rsidRPr="00F529E7">
        <w:rPr>
          <w:rFonts w:cstheme="minorHAnsi"/>
        </w:rPr>
        <w:t xml:space="preserve"> sonar survey (with in-situ ground-truthing) or a higher resolution in-situ survey, based on logistic considerations (project size, equipment availability, etc.) and time of the survey. </w:t>
      </w:r>
      <w:proofErr w:type="spellStart"/>
      <w:r w:rsidRPr="004466D3">
        <w:rPr>
          <w:rStyle w:val="Strong"/>
          <w:b/>
          <w:bCs w:val="0"/>
        </w:rPr>
        <w:t>Sidescan</w:t>
      </w:r>
      <w:proofErr w:type="spellEnd"/>
      <w:r w:rsidRPr="004466D3">
        <w:rPr>
          <w:rStyle w:val="Strong"/>
          <w:b/>
          <w:bCs w:val="0"/>
        </w:rPr>
        <w:t xml:space="preserve"> SONAR surveys will only be an acceptable method during the seagrass growing season (</w:t>
      </w:r>
      <w:r w:rsidR="000158BE">
        <w:rPr>
          <w:rStyle w:val="Strong"/>
          <w:b/>
          <w:bCs w:val="0"/>
        </w:rPr>
        <w:t>May 1</w:t>
      </w:r>
      <w:r w:rsidR="000158BE" w:rsidRPr="004466D3">
        <w:rPr>
          <w:rStyle w:val="Strong"/>
          <w:b/>
          <w:bCs w:val="0"/>
        </w:rPr>
        <w:t xml:space="preserve"> </w:t>
      </w:r>
      <w:r w:rsidRPr="004466D3">
        <w:rPr>
          <w:rStyle w:val="Strong"/>
          <w:b/>
          <w:bCs w:val="0"/>
        </w:rPr>
        <w:t xml:space="preserve">– </w:t>
      </w:r>
      <w:r w:rsidR="000158BE">
        <w:rPr>
          <w:rStyle w:val="Strong"/>
          <w:b/>
          <w:bCs w:val="0"/>
        </w:rPr>
        <w:t>November 30</w:t>
      </w:r>
      <w:r w:rsidRPr="004466D3">
        <w:rPr>
          <w:rStyle w:val="Strong"/>
          <w:b/>
          <w:bCs w:val="0"/>
        </w:rPr>
        <w:t>). Outside of this season, the in-situ method is required for all surveys.</w:t>
      </w:r>
    </w:p>
    <w:p w14:paraId="31D067EE" w14:textId="77777777" w:rsidR="004466D3" w:rsidRPr="00F529E7" w:rsidRDefault="004466D3" w:rsidP="004466D3">
      <w:pPr>
        <w:rPr>
          <w:rFonts w:cstheme="minorHAnsi"/>
        </w:rPr>
      </w:pPr>
      <w:r w:rsidRPr="00F529E7">
        <w:rPr>
          <w:rFonts w:cstheme="minorHAnsi"/>
        </w:rPr>
        <w:t>Natural resources surveys should be completed within 1 year of the of the permit applications. Sites that were surveyed greater than 1 year prior to the application will need to be re-surveyed.</w:t>
      </w:r>
    </w:p>
    <w:p w14:paraId="232FD514" w14:textId="0BC1599D" w:rsidR="004466D3" w:rsidRPr="00F529E7" w:rsidRDefault="004466D3" w:rsidP="004466D3">
      <w:pPr>
        <w:rPr>
          <w:rFonts w:cstheme="minorHAnsi"/>
        </w:rPr>
      </w:pPr>
      <w:r w:rsidRPr="00F529E7">
        <w:rPr>
          <w:rFonts w:cstheme="minorHAnsi"/>
        </w:rPr>
        <w:t>NOTE: If seagrass or oysters are identified in a sample during the survey, all COM activities will be rejected within the appropriate buffer distance of the sample</w:t>
      </w:r>
      <w:r w:rsidR="00952CB5">
        <w:rPr>
          <w:rFonts w:cstheme="minorHAnsi"/>
        </w:rPr>
        <w:t xml:space="preserve"> or detected sonar feature </w:t>
      </w:r>
      <w:r w:rsidRPr="00F529E7">
        <w:rPr>
          <w:rFonts w:cstheme="minorHAnsi"/>
        </w:rPr>
        <w:t>(200’ for seagrass, 500’ for oysters). It is suggested that applicants visually inspect the site by boat (if water clarity allows) to ensure no habitats are present before commencing the survey, and to adjust the footprint of their proposed site accordingly before commencing the survey. Visual boat surveys alone will not be accepted as 1) some habitat features will not be visible from that boat regardless of water clarity (seagrass rhizome presence) and 2) sufficient water clarity for accurate habitat identification cannot be guaranteed.</w:t>
      </w:r>
    </w:p>
    <w:p w14:paraId="7D0E1BE8" w14:textId="77777777" w:rsidR="004466D3" w:rsidRPr="00F529E7" w:rsidRDefault="004466D3" w:rsidP="004F1942">
      <w:pPr>
        <w:pStyle w:val="Heading3"/>
      </w:pPr>
      <w:proofErr w:type="spellStart"/>
      <w:r w:rsidRPr="00F529E7">
        <w:t>Sidescan</w:t>
      </w:r>
      <w:proofErr w:type="spellEnd"/>
      <w:r w:rsidRPr="00F529E7">
        <w:t xml:space="preserve"> SONAR Survey (with Ground-Truthing)</w:t>
      </w:r>
    </w:p>
    <w:p w14:paraId="2151839A" w14:textId="77777777" w:rsidR="004466D3" w:rsidRPr="00F529E7" w:rsidRDefault="004466D3" w:rsidP="004466D3">
      <w:pPr>
        <w:rPr>
          <w:rFonts w:cstheme="minorHAnsi"/>
        </w:rPr>
      </w:pPr>
      <w:proofErr w:type="spellStart"/>
      <w:r w:rsidRPr="00F529E7">
        <w:rPr>
          <w:rFonts w:cstheme="minorHAnsi"/>
        </w:rPr>
        <w:t>Sidescan</w:t>
      </w:r>
      <w:proofErr w:type="spellEnd"/>
      <w:r w:rsidRPr="00F529E7">
        <w:rPr>
          <w:rFonts w:cstheme="minorHAnsi"/>
        </w:rPr>
        <w:t xml:space="preserve"> SONAR surveys can be cost-effective when surveying large areas (&gt;5 acres). They provide full-coverage images of the survey area and thus have better spatial resolution than in-situ surveys, which is why this method is preferred by the Department. A </w:t>
      </w:r>
      <w:proofErr w:type="spellStart"/>
      <w:r w:rsidRPr="00F529E7">
        <w:rPr>
          <w:rFonts w:cstheme="minorHAnsi"/>
        </w:rPr>
        <w:t>sidescan</w:t>
      </w:r>
      <w:proofErr w:type="spellEnd"/>
      <w:r w:rsidRPr="00F529E7">
        <w:rPr>
          <w:rFonts w:cstheme="minorHAnsi"/>
        </w:rPr>
        <w:t xml:space="preserve"> survey can be used to identify seagrass above-ground biomass and oyster habitat features but cannot be used to verify presence of below-ground seagrass biomass (rhizomes). For this reason, additional in-situ sampling at a reduced density is required to validate the results of SONAR surveys and confirm absence of seagrass rhizomes.</w:t>
      </w:r>
    </w:p>
    <w:p w14:paraId="4F326936" w14:textId="77777777" w:rsidR="004466D3" w:rsidRPr="00F529E7" w:rsidRDefault="004466D3" w:rsidP="004466D3">
      <w:pPr>
        <w:rPr>
          <w:rFonts w:cstheme="minorHAnsi"/>
        </w:rPr>
      </w:pPr>
      <w:r w:rsidRPr="00F529E7">
        <w:rPr>
          <w:rFonts w:cstheme="minorHAnsi"/>
        </w:rPr>
        <w:t>Surveys can be completed using recreational units (</w:t>
      </w:r>
      <w:proofErr w:type="gramStart"/>
      <w:r w:rsidRPr="00F529E7">
        <w:rPr>
          <w:rFonts w:cstheme="minorHAnsi"/>
        </w:rPr>
        <w:t>e.g.</w:t>
      </w:r>
      <w:proofErr w:type="gramEnd"/>
      <w:r w:rsidRPr="00F529E7">
        <w:rPr>
          <w:rFonts w:cstheme="minorHAnsi"/>
        </w:rPr>
        <w:t xml:space="preserve"> Hummingbird, Garmin, Lowrance, etc.) as long as the equipment and product meets the specifications outlined below. </w:t>
      </w:r>
    </w:p>
    <w:p w14:paraId="5BFB1448" w14:textId="77777777" w:rsidR="004466D3" w:rsidRPr="00F529E7" w:rsidRDefault="004466D3" w:rsidP="004466D3">
      <w:pPr>
        <w:rPr>
          <w:rFonts w:cstheme="minorHAnsi"/>
          <w:i/>
          <w:iCs/>
        </w:rPr>
      </w:pPr>
      <w:r w:rsidRPr="00F529E7">
        <w:rPr>
          <w:rFonts w:cstheme="minorHAnsi"/>
          <w:i/>
          <w:iCs/>
        </w:rPr>
        <w:t xml:space="preserve">Survey and Equipment Specifications: </w:t>
      </w:r>
      <w:proofErr w:type="spellStart"/>
      <w:r w:rsidRPr="00F529E7">
        <w:rPr>
          <w:rFonts w:cstheme="minorHAnsi"/>
        </w:rPr>
        <w:t>Sidescan</w:t>
      </w:r>
      <w:proofErr w:type="spellEnd"/>
      <w:r w:rsidRPr="00F529E7">
        <w:rPr>
          <w:rFonts w:cstheme="minorHAnsi"/>
        </w:rPr>
        <w:t xml:space="preserve"> sonar surveys should adhere to the following specifications:</w:t>
      </w:r>
    </w:p>
    <w:p w14:paraId="4A45FBED" w14:textId="77777777" w:rsidR="004466D3" w:rsidRPr="00F529E7" w:rsidRDefault="004466D3" w:rsidP="004466D3">
      <w:pPr>
        <w:pStyle w:val="ListParagraph"/>
        <w:numPr>
          <w:ilvl w:val="0"/>
          <w:numId w:val="25"/>
        </w:numPr>
        <w:rPr>
          <w:rFonts w:cstheme="minorHAnsi"/>
        </w:rPr>
      </w:pPr>
      <w:r w:rsidRPr="00F529E7">
        <w:rPr>
          <w:rFonts w:cstheme="minorHAnsi"/>
        </w:rPr>
        <w:t>SONAR Frequency: 200-1200 kHz</w:t>
      </w:r>
    </w:p>
    <w:p w14:paraId="79DE90E8" w14:textId="77777777" w:rsidR="004466D3" w:rsidRPr="00F529E7" w:rsidRDefault="004466D3" w:rsidP="004466D3">
      <w:pPr>
        <w:pStyle w:val="ListParagraph"/>
        <w:numPr>
          <w:ilvl w:val="0"/>
          <w:numId w:val="25"/>
        </w:numPr>
        <w:rPr>
          <w:rFonts w:cstheme="minorHAnsi"/>
        </w:rPr>
      </w:pPr>
      <w:r w:rsidRPr="00F529E7">
        <w:rPr>
          <w:rFonts w:cstheme="minorHAnsi"/>
        </w:rPr>
        <w:t>SONAR Range: Maximum of 10x water depth</w:t>
      </w:r>
    </w:p>
    <w:p w14:paraId="6A69FE01" w14:textId="77777777" w:rsidR="004466D3" w:rsidRPr="00F529E7" w:rsidRDefault="004466D3" w:rsidP="004466D3">
      <w:pPr>
        <w:pStyle w:val="ListParagraph"/>
        <w:numPr>
          <w:ilvl w:val="0"/>
          <w:numId w:val="25"/>
        </w:numPr>
        <w:rPr>
          <w:rFonts w:cstheme="minorHAnsi"/>
        </w:rPr>
      </w:pPr>
      <w:r w:rsidRPr="00F529E7">
        <w:rPr>
          <w:rFonts w:cstheme="minorHAnsi"/>
        </w:rPr>
        <w:t>SONAR Coverage Overlap: 15%</w:t>
      </w:r>
    </w:p>
    <w:p w14:paraId="7F425196" w14:textId="77777777" w:rsidR="004466D3" w:rsidRPr="00F529E7" w:rsidRDefault="004466D3" w:rsidP="004466D3">
      <w:pPr>
        <w:pStyle w:val="ListParagraph"/>
        <w:numPr>
          <w:ilvl w:val="0"/>
          <w:numId w:val="25"/>
        </w:numPr>
        <w:rPr>
          <w:rFonts w:cstheme="minorHAnsi"/>
        </w:rPr>
      </w:pPr>
      <w:r w:rsidRPr="00F529E7">
        <w:rPr>
          <w:rFonts w:cstheme="minorHAnsi"/>
        </w:rPr>
        <w:t>SONAR data should be collected concurrently with integrated GPS data</w:t>
      </w:r>
    </w:p>
    <w:p w14:paraId="2E40F6E8" w14:textId="77777777" w:rsidR="004466D3" w:rsidRPr="00F529E7" w:rsidRDefault="004466D3" w:rsidP="004466D3">
      <w:pPr>
        <w:pStyle w:val="ListParagraph"/>
        <w:numPr>
          <w:ilvl w:val="0"/>
          <w:numId w:val="25"/>
        </w:numPr>
        <w:rPr>
          <w:rFonts w:cstheme="minorHAnsi"/>
        </w:rPr>
      </w:pPr>
      <w:r w:rsidRPr="00F529E7">
        <w:rPr>
          <w:rFonts w:cstheme="minorHAnsi"/>
        </w:rPr>
        <w:t>Survey boats should be operated at &lt; 4 mph.</w:t>
      </w:r>
    </w:p>
    <w:p w14:paraId="0D4CEF3C" w14:textId="77777777" w:rsidR="004466D3" w:rsidRPr="00F529E7" w:rsidRDefault="004466D3" w:rsidP="004466D3">
      <w:pPr>
        <w:pStyle w:val="ListParagraph"/>
        <w:numPr>
          <w:ilvl w:val="0"/>
          <w:numId w:val="25"/>
        </w:numPr>
        <w:rPr>
          <w:rFonts w:cstheme="minorHAnsi"/>
        </w:rPr>
      </w:pPr>
      <w:r w:rsidRPr="00F529E7">
        <w:rPr>
          <w:rFonts w:cstheme="minorHAnsi"/>
        </w:rPr>
        <w:t>SONAR surveys must be ground-</w:t>
      </w:r>
      <w:proofErr w:type="spellStart"/>
      <w:r w:rsidRPr="00F529E7">
        <w:rPr>
          <w:rFonts w:cstheme="minorHAnsi"/>
        </w:rPr>
        <w:t>truthed</w:t>
      </w:r>
      <w:proofErr w:type="spellEnd"/>
      <w:r w:rsidRPr="00F529E7">
        <w:rPr>
          <w:rFonts w:cstheme="minorHAnsi"/>
        </w:rPr>
        <w:t xml:space="preserve"> using the methods outlined in the next section</w:t>
      </w:r>
    </w:p>
    <w:p w14:paraId="5B82992D" w14:textId="77777777" w:rsidR="004466D3" w:rsidRPr="00F529E7" w:rsidRDefault="004466D3" w:rsidP="004466D3">
      <w:pPr>
        <w:pStyle w:val="ListParagraph"/>
        <w:numPr>
          <w:ilvl w:val="0"/>
          <w:numId w:val="25"/>
        </w:numPr>
        <w:rPr>
          <w:rFonts w:cstheme="minorHAnsi"/>
        </w:rPr>
      </w:pPr>
      <w:r w:rsidRPr="00F529E7">
        <w:rPr>
          <w:rFonts w:cstheme="minorHAnsi"/>
        </w:rPr>
        <w:t>SONAR surveys should not be conducted if wave height is &gt;2.0 ft or during rainfall as these conditions will negatively impact the quality of the SONAR data.</w:t>
      </w:r>
    </w:p>
    <w:p w14:paraId="3C3B3F05" w14:textId="4E7F6C67" w:rsidR="004466D3" w:rsidRPr="00F529E7" w:rsidRDefault="004466D3" w:rsidP="004466D3">
      <w:pPr>
        <w:pStyle w:val="ListParagraph"/>
        <w:numPr>
          <w:ilvl w:val="0"/>
          <w:numId w:val="25"/>
        </w:numPr>
        <w:rPr>
          <w:rFonts w:cstheme="minorHAnsi"/>
        </w:rPr>
      </w:pPr>
      <w:r w:rsidRPr="00F529E7">
        <w:rPr>
          <w:rFonts w:cstheme="minorHAnsi"/>
        </w:rPr>
        <w:lastRenderedPageBreak/>
        <w:t xml:space="preserve">SONAR surveys should encompass the entirety of the proposed COM site and the maximum required 500 ft buffer (i.e., oyster habitat buffer) surrounding the site. Note, that it may be beneficial to survey a larger area so that the location of the proposed COM site can be altered to avoid Tier 1 </w:t>
      </w:r>
      <w:r w:rsidR="00402A0F">
        <w:rPr>
          <w:rFonts w:cstheme="minorHAnsi"/>
        </w:rPr>
        <w:t>conflicts</w:t>
      </w:r>
      <w:r w:rsidRPr="00F529E7">
        <w:rPr>
          <w:rFonts w:cstheme="minorHAnsi"/>
        </w:rPr>
        <w:t xml:space="preserve"> if such </w:t>
      </w:r>
      <w:r w:rsidR="00402A0F">
        <w:rPr>
          <w:rFonts w:cstheme="minorHAnsi"/>
        </w:rPr>
        <w:t xml:space="preserve">conflicts </w:t>
      </w:r>
      <w:r w:rsidRPr="00F529E7">
        <w:rPr>
          <w:rFonts w:cstheme="minorHAnsi"/>
        </w:rPr>
        <w:t>are found in the proposed project area.</w:t>
      </w:r>
    </w:p>
    <w:p w14:paraId="47ED7D54" w14:textId="77777777" w:rsidR="004466D3" w:rsidRPr="00F529E7" w:rsidRDefault="004466D3" w:rsidP="004466D3">
      <w:pPr>
        <w:rPr>
          <w:rFonts w:cstheme="minorHAnsi"/>
        </w:rPr>
      </w:pPr>
      <w:r w:rsidRPr="00F529E7">
        <w:rPr>
          <w:rFonts w:cstheme="minorHAnsi"/>
          <w:i/>
          <w:iCs/>
        </w:rPr>
        <w:t>Ground truthing</w:t>
      </w:r>
      <w:r w:rsidRPr="00F529E7">
        <w:rPr>
          <w:rFonts w:cstheme="minorHAnsi"/>
        </w:rPr>
        <w:t xml:space="preserve">: </w:t>
      </w:r>
      <w:proofErr w:type="spellStart"/>
      <w:r w:rsidRPr="00F529E7">
        <w:rPr>
          <w:rFonts w:cstheme="minorHAnsi"/>
        </w:rPr>
        <w:t>Sidescan</w:t>
      </w:r>
      <w:proofErr w:type="spellEnd"/>
      <w:r w:rsidRPr="00F529E7">
        <w:rPr>
          <w:rFonts w:cstheme="minorHAnsi"/>
        </w:rPr>
        <w:t xml:space="preserve"> sonar surveys must be verified using in-situ ground-truthing observations. In-situ ground-truthing must adhere to the following specifications:</w:t>
      </w:r>
    </w:p>
    <w:p w14:paraId="7CEDE989" w14:textId="77777777" w:rsidR="004466D3" w:rsidRPr="00F529E7" w:rsidRDefault="004466D3" w:rsidP="004466D3">
      <w:pPr>
        <w:pStyle w:val="ListParagraph"/>
        <w:numPr>
          <w:ilvl w:val="0"/>
          <w:numId w:val="26"/>
        </w:numPr>
        <w:rPr>
          <w:rFonts w:cstheme="minorHAnsi"/>
        </w:rPr>
      </w:pPr>
      <w:r w:rsidRPr="00F529E7">
        <w:rPr>
          <w:rFonts w:cstheme="minorHAnsi"/>
          <w:u w:val="single"/>
        </w:rPr>
        <w:t>In the proposed permit area</w:t>
      </w:r>
      <w:r w:rsidRPr="00F529E7">
        <w:rPr>
          <w:rFonts w:cstheme="minorHAnsi"/>
        </w:rPr>
        <w:t>: Sixteen (16) samples should be collected per acre. Samples should be collected every 69’ along transects that are spaced 69’ apart (Figure 1)</w:t>
      </w:r>
    </w:p>
    <w:p w14:paraId="4E252DCC" w14:textId="77777777" w:rsidR="004466D3" w:rsidRPr="00F529E7" w:rsidRDefault="004466D3" w:rsidP="004466D3">
      <w:pPr>
        <w:pStyle w:val="ListParagraph"/>
        <w:numPr>
          <w:ilvl w:val="0"/>
          <w:numId w:val="26"/>
        </w:numPr>
        <w:rPr>
          <w:rFonts w:cstheme="minorHAnsi"/>
        </w:rPr>
      </w:pPr>
      <w:r w:rsidRPr="00F529E7">
        <w:rPr>
          <w:rFonts w:cstheme="minorHAnsi"/>
          <w:u w:val="single"/>
        </w:rPr>
        <w:t>In the 200-ft buffer surrounding the permit area</w:t>
      </w:r>
      <w:r w:rsidRPr="00F529E7">
        <w:rPr>
          <w:rFonts w:cstheme="minorHAnsi"/>
        </w:rPr>
        <w:t>: Nine (9) samples should be collected per acre. Samples should be collected every 104’ along transects that are spaced 104’ apart (Figure 1)</w:t>
      </w:r>
    </w:p>
    <w:p w14:paraId="035ABCDC" w14:textId="3F11F822" w:rsidR="004466D3" w:rsidRPr="00F529E7" w:rsidRDefault="004466D3" w:rsidP="004466D3">
      <w:pPr>
        <w:pStyle w:val="ListParagraph"/>
        <w:numPr>
          <w:ilvl w:val="0"/>
          <w:numId w:val="26"/>
        </w:numPr>
        <w:rPr>
          <w:rFonts w:cstheme="minorHAnsi"/>
        </w:rPr>
      </w:pPr>
      <w:r w:rsidRPr="00F529E7">
        <w:rPr>
          <w:rFonts w:cstheme="minorHAnsi"/>
          <w:u w:val="single"/>
        </w:rPr>
        <w:t>In the 500-ft buffer surrounding the permit area</w:t>
      </w:r>
      <w:r w:rsidRPr="00F529E7">
        <w:rPr>
          <w:rFonts w:cstheme="minorHAnsi"/>
        </w:rPr>
        <w:t xml:space="preserve">: Only features that are identified in the SONAR survey need to be sampled with 3 samples per </w:t>
      </w:r>
      <w:r w:rsidR="00767D49">
        <w:rPr>
          <w:rFonts w:cstheme="minorHAnsi"/>
        </w:rPr>
        <w:t xml:space="preserve">acre per </w:t>
      </w:r>
      <w:r w:rsidRPr="00F529E7">
        <w:rPr>
          <w:rFonts w:cstheme="minorHAnsi"/>
        </w:rPr>
        <w:t>feature.</w:t>
      </w:r>
    </w:p>
    <w:p w14:paraId="4B0BFDEB" w14:textId="7CA45928" w:rsidR="004466D3" w:rsidRPr="00F529E7" w:rsidRDefault="004466D3" w:rsidP="004466D3">
      <w:pPr>
        <w:pStyle w:val="ListParagraph"/>
        <w:numPr>
          <w:ilvl w:val="0"/>
          <w:numId w:val="26"/>
        </w:numPr>
        <w:rPr>
          <w:rFonts w:cstheme="minorHAnsi"/>
        </w:rPr>
      </w:pPr>
      <w:r w:rsidRPr="00F529E7">
        <w:rPr>
          <w:rFonts w:cstheme="minorHAnsi"/>
        </w:rPr>
        <w:t xml:space="preserve">Samples can be collected with any grab sampler that penetrates to a depth of 3-5 inches*, including </w:t>
      </w:r>
      <w:proofErr w:type="spellStart"/>
      <w:r w:rsidRPr="00F529E7">
        <w:rPr>
          <w:rFonts w:cstheme="minorHAnsi"/>
        </w:rPr>
        <w:t>Ponar</w:t>
      </w:r>
      <w:proofErr w:type="spellEnd"/>
      <w:r w:rsidRPr="00F529E7">
        <w:rPr>
          <w:rFonts w:cstheme="minorHAnsi"/>
        </w:rPr>
        <w:t>, post-hole</w:t>
      </w:r>
      <w:r w:rsidR="00402A0F">
        <w:rPr>
          <w:rFonts w:cstheme="minorHAnsi"/>
        </w:rPr>
        <w:t xml:space="preserve"> digger</w:t>
      </w:r>
      <w:r w:rsidRPr="00F529E7">
        <w:rPr>
          <w:rFonts w:cstheme="minorHAnsi"/>
        </w:rPr>
        <w:t>, or other grab samplers. Sampler should retain enough sediment to be able to detect presence of seagrass rhizomes</w:t>
      </w:r>
      <w:r w:rsidR="00533CEA">
        <w:rPr>
          <w:rFonts w:cstheme="minorHAnsi"/>
        </w:rPr>
        <w:t>; sampler diameter should be at least 4 – 6” at a minimum</w:t>
      </w:r>
      <w:r w:rsidRPr="00F529E7">
        <w:rPr>
          <w:rFonts w:cstheme="minorHAnsi"/>
        </w:rPr>
        <w:t>.</w:t>
      </w:r>
    </w:p>
    <w:p w14:paraId="2618EA7A" w14:textId="77777777" w:rsidR="004466D3" w:rsidRPr="00F529E7" w:rsidRDefault="004466D3" w:rsidP="004466D3">
      <w:pPr>
        <w:pStyle w:val="ListParagraph"/>
        <w:numPr>
          <w:ilvl w:val="1"/>
          <w:numId w:val="26"/>
        </w:numPr>
        <w:rPr>
          <w:rFonts w:cstheme="minorHAnsi"/>
        </w:rPr>
      </w:pPr>
      <w:r w:rsidRPr="00F529E7">
        <w:rPr>
          <w:rFonts w:cstheme="minorHAnsi"/>
        </w:rPr>
        <w:t>* If the sample is on a consolidated oyster reef, penetration to 3-5” is not required</w:t>
      </w:r>
    </w:p>
    <w:p w14:paraId="24E81673" w14:textId="45AC61D7" w:rsidR="004466D3" w:rsidRPr="00F529E7" w:rsidRDefault="004466D3" w:rsidP="004466D3">
      <w:pPr>
        <w:pStyle w:val="ListParagraph"/>
        <w:numPr>
          <w:ilvl w:val="0"/>
          <w:numId w:val="26"/>
        </w:numPr>
        <w:rPr>
          <w:rFonts w:cstheme="minorHAnsi"/>
        </w:rPr>
      </w:pPr>
      <w:r w:rsidRPr="00F529E7">
        <w:rPr>
          <w:rFonts w:cstheme="minorHAnsi"/>
        </w:rPr>
        <w:t xml:space="preserve">All features identified in the </w:t>
      </w:r>
      <w:proofErr w:type="spellStart"/>
      <w:r w:rsidRPr="00F529E7">
        <w:rPr>
          <w:rFonts w:cstheme="minorHAnsi"/>
        </w:rPr>
        <w:t>sidescan</w:t>
      </w:r>
      <w:proofErr w:type="spellEnd"/>
      <w:r w:rsidRPr="00F529E7">
        <w:rPr>
          <w:rFonts w:cstheme="minorHAnsi"/>
        </w:rPr>
        <w:t xml:space="preserve"> imagery (seagrass or oyster) shall be sampled to verify habitat type using a minimum of 3 samples per feature. If any features in the </w:t>
      </w:r>
      <w:proofErr w:type="spellStart"/>
      <w:r w:rsidRPr="00F529E7">
        <w:rPr>
          <w:rFonts w:cstheme="minorHAnsi"/>
        </w:rPr>
        <w:t>sidescan</w:t>
      </w:r>
      <w:proofErr w:type="spellEnd"/>
      <w:r w:rsidRPr="00F529E7">
        <w:rPr>
          <w:rFonts w:cstheme="minorHAnsi"/>
        </w:rPr>
        <w:t xml:space="preserve"> imagery are not sufficiently sampled using the methodology above (i.e. 69’ x 69’ sampling pattern), additional samples should be taken.</w:t>
      </w:r>
      <w:r w:rsidR="00952CB5">
        <w:rPr>
          <w:rFonts w:cstheme="minorHAnsi"/>
        </w:rPr>
        <w:t xml:space="preserve"> If any ground-truthing samples in a feature detect the presence of habitat, the entire feature will be classified as that habitat and the appropriate buffers will be enforced from the delineated edge of the feature.</w:t>
      </w:r>
    </w:p>
    <w:p w14:paraId="76B2023B" w14:textId="77777777" w:rsidR="004466D3" w:rsidRPr="00F529E7" w:rsidRDefault="004466D3" w:rsidP="004466D3">
      <w:pPr>
        <w:pStyle w:val="ListParagraph"/>
        <w:numPr>
          <w:ilvl w:val="0"/>
          <w:numId w:val="26"/>
        </w:numPr>
        <w:rPr>
          <w:rFonts w:cstheme="minorHAnsi"/>
        </w:rPr>
      </w:pPr>
      <w:r w:rsidRPr="00F529E7">
        <w:rPr>
          <w:rFonts w:cstheme="minorHAnsi"/>
        </w:rPr>
        <w:t>GPS coordinates should be collected at each sampling location</w:t>
      </w:r>
    </w:p>
    <w:p w14:paraId="260C8413" w14:textId="77777777" w:rsidR="004466D3" w:rsidRPr="00F529E7" w:rsidRDefault="004466D3" w:rsidP="004466D3">
      <w:pPr>
        <w:pStyle w:val="ListParagraph"/>
        <w:numPr>
          <w:ilvl w:val="0"/>
          <w:numId w:val="26"/>
        </w:numPr>
        <w:rPr>
          <w:rFonts w:cstheme="minorHAnsi"/>
        </w:rPr>
      </w:pPr>
      <w:r w:rsidRPr="00F529E7">
        <w:rPr>
          <w:rFonts w:cstheme="minorHAnsi"/>
        </w:rPr>
        <w:t>Bottom characteristics should be recorded at each sampling location. Classifications should include, at a minimum: oyster habitat (as defined above), above ground seagrass, below ground seagrass (rhizomes), or unconsolidated sediments.</w:t>
      </w:r>
    </w:p>
    <w:p w14:paraId="4933A372" w14:textId="5262CB69" w:rsidR="004466D3" w:rsidRDefault="004466D3" w:rsidP="004466D3">
      <w:pPr>
        <w:rPr>
          <w:rFonts w:cstheme="minorHAnsi"/>
        </w:rPr>
      </w:pPr>
      <w:r w:rsidRPr="00F529E7">
        <w:rPr>
          <w:rFonts w:cstheme="minorHAnsi"/>
          <w:i/>
          <w:iCs/>
        </w:rPr>
        <w:t>Products/reporting:</w:t>
      </w:r>
      <w:r w:rsidRPr="00F529E7">
        <w:rPr>
          <w:rFonts w:cstheme="minorHAnsi"/>
        </w:rPr>
        <w:t xml:space="preserve"> Applicant should provide the following in the report:</w:t>
      </w:r>
    </w:p>
    <w:p w14:paraId="5D121E62" w14:textId="77777777" w:rsidR="004466D3" w:rsidRPr="00596EE4" w:rsidRDefault="004466D3" w:rsidP="004466D3">
      <w:pPr>
        <w:pStyle w:val="ListParagraph"/>
        <w:numPr>
          <w:ilvl w:val="0"/>
          <w:numId w:val="27"/>
        </w:numPr>
        <w:rPr>
          <w:rFonts w:cstheme="minorHAnsi"/>
        </w:rPr>
      </w:pPr>
      <w:r w:rsidRPr="00596EE4">
        <w:rPr>
          <w:rFonts w:cstheme="minorHAnsi"/>
        </w:rPr>
        <w:t>Survey metadata (word document), which should include:</w:t>
      </w:r>
    </w:p>
    <w:p w14:paraId="1B248ADE" w14:textId="77777777" w:rsidR="004466D3" w:rsidRPr="00596EE4" w:rsidRDefault="004466D3" w:rsidP="004466D3">
      <w:pPr>
        <w:pStyle w:val="ListParagraph"/>
        <w:numPr>
          <w:ilvl w:val="1"/>
          <w:numId w:val="27"/>
        </w:numPr>
        <w:rPr>
          <w:rFonts w:cstheme="minorHAnsi"/>
        </w:rPr>
      </w:pPr>
      <w:r w:rsidRPr="00596EE4">
        <w:rPr>
          <w:rFonts w:cstheme="minorHAnsi"/>
        </w:rPr>
        <w:t xml:space="preserve">Who collected the </w:t>
      </w:r>
      <w:proofErr w:type="gramStart"/>
      <w:r w:rsidRPr="00596EE4">
        <w:rPr>
          <w:rFonts w:cstheme="minorHAnsi"/>
        </w:rPr>
        <w:t>data</w:t>
      </w:r>
      <w:proofErr w:type="gramEnd"/>
    </w:p>
    <w:p w14:paraId="63F02463" w14:textId="77777777" w:rsidR="004466D3" w:rsidRPr="00596EE4" w:rsidRDefault="004466D3" w:rsidP="004466D3">
      <w:pPr>
        <w:pStyle w:val="ListParagraph"/>
        <w:numPr>
          <w:ilvl w:val="1"/>
          <w:numId w:val="27"/>
        </w:numPr>
        <w:rPr>
          <w:rFonts w:cstheme="minorHAnsi"/>
        </w:rPr>
      </w:pPr>
      <w:r w:rsidRPr="00596EE4">
        <w:rPr>
          <w:rFonts w:cstheme="minorHAnsi"/>
        </w:rPr>
        <w:t>What date/time the data were collected</w:t>
      </w:r>
    </w:p>
    <w:p w14:paraId="0EB0DD95" w14:textId="77777777" w:rsidR="004466D3" w:rsidRPr="00596EE4" w:rsidRDefault="004466D3" w:rsidP="004466D3">
      <w:pPr>
        <w:pStyle w:val="ListParagraph"/>
        <w:numPr>
          <w:ilvl w:val="1"/>
          <w:numId w:val="27"/>
        </w:numPr>
        <w:rPr>
          <w:rFonts w:cstheme="minorHAnsi"/>
        </w:rPr>
      </w:pPr>
      <w:r w:rsidRPr="00596EE4">
        <w:rPr>
          <w:rFonts w:cstheme="minorHAnsi"/>
        </w:rPr>
        <w:t>What the environmental conditions were at time of collection (wind speed, wave height, rainfall, etc.)</w:t>
      </w:r>
    </w:p>
    <w:p w14:paraId="32315B05" w14:textId="77777777" w:rsidR="004466D3" w:rsidRPr="00596EE4" w:rsidRDefault="004466D3" w:rsidP="004466D3">
      <w:pPr>
        <w:pStyle w:val="ListParagraph"/>
        <w:numPr>
          <w:ilvl w:val="1"/>
          <w:numId w:val="27"/>
        </w:numPr>
        <w:rPr>
          <w:rFonts w:cstheme="minorHAnsi"/>
        </w:rPr>
      </w:pPr>
      <w:r w:rsidRPr="00596EE4">
        <w:rPr>
          <w:rFonts w:cstheme="minorHAnsi"/>
        </w:rPr>
        <w:t xml:space="preserve">What type of equipment was used to collect the data, and any appropriate specifications (e.g. </w:t>
      </w:r>
      <w:proofErr w:type="gramStart"/>
      <w:r w:rsidRPr="00596EE4">
        <w:rPr>
          <w:rFonts w:cstheme="minorHAnsi"/>
        </w:rPr>
        <w:t>grab size)</w:t>
      </w:r>
      <w:proofErr w:type="gramEnd"/>
    </w:p>
    <w:p w14:paraId="2A7DAA01" w14:textId="77777777" w:rsidR="004466D3" w:rsidRPr="00596EE4" w:rsidRDefault="004466D3" w:rsidP="004466D3">
      <w:pPr>
        <w:pStyle w:val="ListParagraph"/>
        <w:numPr>
          <w:ilvl w:val="2"/>
          <w:numId w:val="27"/>
        </w:numPr>
        <w:rPr>
          <w:rFonts w:cstheme="minorHAnsi"/>
        </w:rPr>
      </w:pPr>
      <w:r w:rsidRPr="00596EE4">
        <w:rPr>
          <w:rFonts w:cstheme="minorHAnsi"/>
        </w:rPr>
        <w:t>Includes a description of the sonar unit and specifications listed above (frequency, range, transect spacing, etc.)</w:t>
      </w:r>
    </w:p>
    <w:p w14:paraId="31EFC460" w14:textId="77777777" w:rsidR="004466D3" w:rsidRPr="00596EE4" w:rsidRDefault="004466D3" w:rsidP="004466D3">
      <w:pPr>
        <w:pStyle w:val="ListParagraph"/>
        <w:numPr>
          <w:ilvl w:val="2"/>
          <w:numId w:val="27"/>
        </w:numPr>
        <w:rPr>
          <w:rFonts w:cstheme="minorHAnsi"/>
        </w:rPr>
      </w:pPr>
      <w:r w:rsidRPr="00596EE4">
        <w:rPr>
          <w:rFonts w:cstheme="minorHAnsi"/>
        </w:rPr>
        <w:lastRenderedPageBreak/>
        <w:t>Includes a description of the grab sampler and appropriate specifications (gape dimensions, size)</w:t>
      </w:r>
    </w:p>
    <w:p w14:paraId="0F577550" w14:textId="77777777" w:rsidR="001B228E" w:rsidRPr="00596EE4" w:rsidRDefault="001B228E" w:rsidP="001B228E">
      <w:pPr>
        <w:pStyle w:val="ListParagraph"/>
        <w:numPr>
          <w:ilvl w:val="1"/>
          <w:numId w:val="27"/>
        </w:numPr>
        <w:rPr>
          <w:rFonts w:cstheme="minorHAnsi"/>
        </w:rPr>
      </w:pPr>
      <w:r w:rsidRPr="00596EE4">
        <w:rPr>
          <w:rFonts w:cstheme="minorHAnsi"/>
        </w:rPr>
        <w:t>A report of the horizontal datum used for all spatial data.</w:t>
      </w:r>
    </w:p>
    <w:p w14:paraId="564D72D0" w14:textId="50A15173" w:rsidR="004466D3" w:rsidRPr="00596EE4" w:rsidRDefault="004466D3" w:rsidP="004466D3">
      <w:pPr>
        <w:pStyle w:val="ListParagraph"/>
        <w:numPr>
          <w:ilvl w:val="1"/>
          <w:numId w:val="27"/>
        </w:numPr>
        <w:rPr>
          <w:rFonts w:cstheme="minorHAnsi"/>
        </w:rPr>
      </w:pPr>
      <w:r w:rsidRPr="00596EE4">
        <w:rPr>
          <w:rFonts w:cstheme="minorHAnsi"/>
        </w:rPr>
        <w:t>A summary of findings</w:t>
      </w:r>
      <w:r w:rsidR="002B4D94" w:rsidRPr="00596EE4">
        <w:rPr>
          <w:rFonts w:cstheme="minorHAnsi"/>
        </w:rPr>
        <w:t>. This should include a narrative description of the general conditions at the site (including water depth), as well as a report of how many samples contained shell or seagrass materials, and the general location within the site where these materials were found.</w:t>
      </w:r>
    </w:p>
    <w:p w14:paraId="743A6A87" w14:textId="77777777" w:rsidR="004466D3" w:rsidRPr="00596EE4" w:rsidRDefault="004466D3" w:rsidP="004466D3">
      <w:pPr>
        <w:pStyle w:val="ListParagraph"/>
        <w:numPr>
          <w:ilvl w:val="0"/>
          <w:numId w:val="27"/>
        </w:numPr>
        <w:rPr>
          <w:rFonts w:cstheme="minorHAnsi"/>
        </w:rPr>
      </w:pPr>
      <w:r w:rsidRPr="00596EE4">
        <w:rPr>
          <w:rFonts w:cstheme="minorHAnsi"/>
        </w:rPr>
        <w:t xml:space="preserve">A processed and mosaicked SONAR image of the proposed site in </w:t>
      </w:r>
      <w:proofErr w:type="spellStart"/>
      <w:r w:rsidRPr="00596EE4">
        <w:rPr>
          <w:rFonts w:cstheme="minorHAnsi"/>
        </w:rPr>
        <w:t>GeoTIFF</w:t>
      </w:r>
      <w:proofErr w:type="spellEnd"/>
      <w:r w:rsidRPr="00596EE4">
        <w:rPr>
          <w:rFonts w:cstheme="minorHAnsi"/>
        </w:rPr>
        <w:t xml:space="preserve"> format</w:t>
      </w:r>
    </w:p>
    <w:p w14:paraId="0015BC80" w14:textId="030B92A9" w:rsidR="004466D3" w:rsidRPr="00596EE4" w:rsidRDefault="004466D3" w:rsidP="004466D3">
      <w:pPr>
        <w:pStyle w:val="ListParagraph"/>
        <w:numPr>
          <w:ilvl w:val="0"/>
          <w:numId w:val="27"/>
        </w:numPr>
        <w:rPr>
          <w:rFonts w:cstheme="minorHAnsi"/>
        </w:rPr>
      </w:pPr>
      <w:r w:rsidRPr="00596EE4">
        <w:rPr>
          <w:rFonts w:cstheme="minorHAnsi"/>
        </w:rPr>
        <w:t>A polygon file (.</w:t>
      </w:r>
      <w:proofErr w:type="spellStart"/>
      <w:r w:rsidRPr="00596EE4">
        <w:rPr>
          <w:rFonts w:cstheme="minorHAnsi"/>
        </w:rPr>
        <w:t>shp</w:t>
      </w:r>
      <w:proofErr w:type="spellEnd"/>
      <w:r w:rsidRPr="00596EE4">
        <w:rPr>
          <w:rFonts w:cstheme="minorHAnsi"/>
        </w:rPr>
        <w:t xml:space="preserve"> or .</w:t>
      </w:r>
      <w:proofErr w:type="spellStart"/>
      <w:r w:rsidRPr="00596EE4">
        <w:rPr>
          <w:rFonts w:cstheme="minorHAnsi"/>
        </w:rPr>
        <w:t>kml</w:t>
      </w:r>
      <w:proofErr w:type="spellEnd"/>
      <w:r w:rsidRPr="00596EE4">
        <w:rPr>
          <w:rFonts w:cstheme="minorHAnsi"/>
        </w:rPr>
        <w:t>) of all delineated habitat features</w:t>
      </w:r>
      <w:r w:rsidR="0019552D" w:rsidRPr="00596EE4">
        <w:rPr>
          <w:rFonts w:cstheme="minorHAnsi"/>
        </w:rPr>
        <w:t>. Please provide a single shapefile or KML with all observations if possible.</w:t>
      </w:r>
    </w:p>
    <w:p w14:paraId="5CED2CED" w14:textId="17D6C750" w:rsidR="004466D3" w:rsidRPr="00596EE4" w:rsidRDefault="004466D3" w:rsidP="004466D3">
      <w:pPr>
        <w:pStyle w:val="ListParagraph"/>
        <w:numPr>
          <w:ilvl w:val="0"/>
          <w:numId w:val="27"/>
        </w:numPr>
        <w:rPr>
          <w:rFonts w:cstheme="minorHAnsi"/>
        </w:rPr>
      </w:pPr>
      <w:r w:rsidRPr="00596EE4">
        <w:rPr>
          <w:rFonts w:cstheme="minorHAnsi"/>
        </w:rPr>
        <w:t>Ground-truth observations, provided as point shapefile (.</w:t>
      </w:r>
      <w:proofErr w:type="spellStart"/>
      <w:r w:rsidRPr="00596EE4">
        <w:rPr>
          <w:rFonts w:cstheme="minorHAnsi"/>
        </w:rPr>
        <w:t>shp</w:t>
      </w:r>
      <w:proofErr w:type="spellEnd"/>
      <w:r w:rsidRPr="00596EE4">
        <w:rPr>
          <w:rFonts w:cstheme="minorHAnsi"/>
        </w:rPr>
        <w:t>) or excel spreadsheet, including sampling coordinates and sample results</w:t>
      </w:r>
      <w:r w:rsidR="000158BE" w:rsidRPr="00596EE4">
        <w:rPr>
          <w:rFonts w:cstheme="minorHAnsi"/>
        </w:rPr>
        <w:t xml:space="preserve"> (reporting requirements described below)</w:t>
      </w:r>
      <w:r w:rsidR="00E75EDA" w:rsidRPr="00596EE4">
        <w:rPr>
          <w:rFonts w:cstheme="minorHAnsi"/>
        </w:rPr>
        <w:t>. Please provide a single shapefile or KML with all observations if possible.</w:t>
      </w:r>
    </w:p>
    <w:p w14:paraId="046FB00B" w14:textId="5B846626" w:rsidR="00952CB5" w:rsidRPr="00596EE4" w:rsidRDefault="00952CB5" w:rsidP="004466D3">
      <w:pPr>
        <w:pStyle w:val="ListParagraph"/>
        <w:numPr>
          <w:ilvl w:val="0"/>
          <w:numId w:val="27"/>
        </w:numPr>
        <w:rPr>
          <w:rFonts w:cstheme="minorHAnsi"/>
        </w:rPr>
      </w:pPr>
      <w:r w:rsidRPr="00596EE4">
        <w:rPr>
          <w:rFonts w:cstheme="minorHAnsi"/>
        </w:rPr>
        <w:t>Photographs should be provided of each grab sample</w:t>
      </w:r>
    </w:p>
    <w:p w14:paraId="63A7371B" w14:textId="77777777" w:rsidR="004466D3" w:rsidRPr="004F1942" w:rsidRDefault="004466D3" w:rsidP="004466D3">
      <w:pPr>
        <w:rPr>
          <w:rStyle w:val="Strong"/>
          <w:b/>
          <w:bCs w:val="0"/>
        </w:rPr>
      </w:pPr>
      <w:r w:rsidRPr="00F529E7">
        <w:rPr>
          <w:rFonts w:cstheme="minorHAnsi"/>
          <w:i/>
          <w:iCs/>
        </w:rPr>
        <w:t>Limitations</w:t>
      </w:r>
      <w:r w:rsidRPr="00F529E7">
        <w:rPr>
          <w:rFonts w:cstheme="minorHAnsi"/>
        </w:rPr>
        <w:t xml:space="preserve">: </w:t>
      </w:r>
      <w:proofErr w:type="spellStart"/>
      <w:r w:rsidRPr="00F529E7">
        <w:rPr>
          <w:rFonts w:cstheme="minorHAnsi"/>
        </w:rPr>
        <w:t>Sidescan</w:t>
      </w:r>
      <w:proofErr w:type="spellEnd"/>
      <w:r w:rsidRPr="00F529E7">
        <w:rPr>
          <w:rFonts w:cstheme="minorHAnsi"/>
        </w:rPr>
        <w:t xml:space="preserve"> sonar surveys may be limited by water depths and are not suggested in less than 3’ of water. Sonar surveys for seagrass are also limited by season and are only appropriate for identifying seagrass during the growing season (June – October). </w:t>
      </w:r>
      <w:r w:rsidRPr="004F1942">
        <w:rPr>
          <w:rStyle w:val="Strong"/>
          <w:b/>
          <w:bCs w:val="0"/>
        </w:rPr>
        <w:t>Outside of this season, the in-situ method (below) is required to confirm absence of seagrass.</w:t>
      </w:r>
    </w:p>
    <w:p w14:paraId="20F9EEBD" w14:textId="77777777" w:rsidR="004466D3" w:rsidRPr="00F529E7" w:rsidRDefault="004466D3" w:rsidP="004466D3">
      <w:pPr>
        <w:rPr>
          <w:rFonts w:cstheme="minorHAnsi"/>
        </w:rPr>
      </w:pPr>
    </w:p>
    <w:p w14:paraId="2F4879AA" w14:textId="77777777" w:rsidR="004466D3" w:rsidRPr="00F529E7" w:rsidRDefault="004466D3" w:rsidP="004F1942">
      <w:pPr>
        <w:pStyle w:val="Heading3"/>
      </w:pPr>
      <w:r w:rsidRPr="00F529E7">
        <w:t>In-Situ Survey</w:t>
      </w:r>
    </w:p>
    <w:p w14:paraId="0A7040A8" w14:textId="59E18ED8" w:rsidR="004466D3" w:rsidRPr="00F529E7" w:rsidRDefault="004466D3" w:rsidP="004466D3">
      <w:pPr>
        <w:rPr>
          <w:rFonts w:cstheme="minorHAnsi"/>
        </w:rPr>
      </w:pPr>
      <w:r w:rsidRPr="00F529E7">
        <w:rPr>
          <w:rFonts w:cstheme="minorHAnsi"/>
        </w:rPr>
        <w:t xml:space="preserve">In-situ surveys may be effective for smaller sites (&lt; 5 acres) and are required if the survey is completed during </w:t>
      </w:r>
      <w:r w:rsidR="000158BE">
        <w:rPr>
          <w:rFonts w:cstheme="minorHAnsi"/>
        </w:rPr>
        <w:t>December</w:t>
      </w:r>
      <w:r w:rsidR="000158BE" w:rsidRPr="00F529E7">
        <w:rPr>
          <w:rFonts w:cstheme="minorHAnsi"/>
        </w:rPr>
        <w:t xml:space="preserve"> </w:t>
      </w:r>
      <w:r w:rsidRPr="00F529E7">
        <w:rPr>
          <w:rFonts w:cstheme="minorHAnsi"/>
        </w:rPr>
        <w:t xml:space="preserve">through </w:t>
      </w:r>
      <w:r w:rsidR="000158BE">
        <w:rPr>
          <w:rFonts w:cstheme="minorHAnsi"/>
        </w:rPr>
        <w:t>April</w:t>
      </w:r>
      <w:r w:rsidRPr="00F529E7">
        <w:rPr>
          <w:rFonts w:cstheme="minorHAnsi"/>
        </w:rPr>
        <w:t>.</w:t>
      </w:r>
    </w:p>
    <w:p w14:paraId="0F6D34F7" w14:textId="77777777" w:rsidR="004466D3" w:rsidRPr="00F529E7" w:rsidRDefault="004466D3" w:rsidP="004466D3">
      <w:pPr>
        <w:rPr>
          <w:rFonts w:cstheme="minorHAnsi"/>
        </w:rPr>
      </w:pPr>
      <w:r w:rsidRPr="00F529E7">
        <w:rPr>
          <w:rFonts w:cstheme="minorHAnsi"/>
        </w:rPr>
        <w:t>If seagrass is visible from the boat, it is strongly recommended that the applicant reconsider the location of the site and resulting survey. The density of grab samples required by this method could result in negative impact to seagrass habitats. Consulting with the TPWD SPT prior to surveys is strongly encouraged and can help prevent negative impact to seagrass habitats by identifying sites that may have seagrass present.</w:t>
      </w:r>
    </w:p>
    <w:p w14:paraId="6B95A997" w14:textId="77777777" w:rsidR="004466D3" w:rsidRPr="00F529E7" w:rsidRDefault="004466D3" w:rsidP="004466D3">
      <w:pPr>
        <w:rPr>
          <w:rFonts w:cstheme="minorHAnsi"/>
        </w:rPr>
      </w:pPr>
      <w:r w:rsidRPr="00F529E7">
        <w:rPr>
          <w:rFonts w:cstheme="minorHAnsi"/>
          <w:i/>
          <w:iCs/>
        </w:rPr>
        <w:t>Survey Specifications:</w:t>
      </w:r>
      <w:r w:rsidRPr="00F529E7">
        <w:rPr>
          <w:rFonts w:cstheme="minorHAnsi"/>
        </w:rPr>
        <w:t xml:space="preserve"> Surveys must be completed according to the following specifications:</w:t>
      </w:r>
    </w:p>
    <w:p w14:paraId="6797F918" w14:textId="3FF6C8F2" w:rsidR="004466D3" w:rsidRPr="00F529E7" w:rsidRDefault="004466D3" w:rsidP="004466D3">
      <w:pPr>
        <w:pStyle w:val="ListParagraph"/>
        <w:numPr>
          <w:ilvl w:val="0"/>
          <w:numId w:val="22"/>
        </w:numPr>
        <w:rPr>
          <w:rFonts w:cstheme="minorHAnsi"/>
        </w:rPr>
      </w:pPr>
      <w:r w:rsidRPr="00F529E7">
        <w:rPr>
          <w:rFonts w:cstheme="minorHAnsi"/>
          <w:u w:val="single"/>
        </w:rPr>
        <w:t>In the proposed permit area</w:t>
      </w:r>
      <w:r w:rsidRPr="00F529E7">
        <w:rPr>
          <w:rFonts w:cstheme="minorHAnsi"/>
        </w:rPr>
        <w:t xml:space="preserve">: </w:t>
      </w:r>
      <w:r w:rsidR="00C4545B">
        <w:rPr>
          <w:rFonts w:cstheme="minorHAnsi"/>
        </w:rPr>
        <w:t>49</w:t>
      </w:r>
      <w:r w:rsidR="00767D49" w:rsidRPr="00F529E7">
        <w:rPr>
          <w:rFonts w:cstheme="minorHAnsi"/>
        </w:rPr>
        <w:t xml:space="preserve"> </w:t>
      </w:r>
      <w:r w:rsidRPr="00F529E7">
        <w:rPr>
          <w:rFonts w:cstheme="minorHAnsi"/>
        </w:rPr>
        <w:t xml:space="preserve">samples should be collected per acre. Samples should be collected </w:t>
      </w:r>
      <w:r w:rsidR="00767D49">
        <w:rPr>
          <w:rFonts w:cstheme="minorHAnsi"/>
        </w:rPr>
        <w:t xml:space="preserve">roughly </w:t>
      </w:r>
      <w:r w:rsidRPr="00F529E7">
        <w:rPr>
          <w:rFonts w:cstheme="minorHAnsi"/>
        </w:rPr>
        <w:t xml:space="preserve">every </w:t>
      </w:r>
      <w:r w:rsidR="00767D49">
        <w:rPr>
          <w:rFonts w:cstheme="minorHAnsi"/>
        </w:rPr>
        <w:t>35</w:t>
      </w:r>
      <w:r w:rsidR="00767D49" w:rsidRPr="00F529E7">
        <w:rPr>
          <w:rFonts w:cstheme="minorHAnsi"/>
        </w:rPr>
        <w:t xml:space="preserve">’ </w:t>
      </w:r>
      <w:r w:rsidRPr="00F529E7">
        <w:rPr>
          <w:rFonts w:cstheme="minorHAnsi"/>
        </w:rPr>
        <w:t xml:space="preserve">along transects that are spaced </w:t>
      </w:r>
      <w:r w:rsidR="00767D49">
        <w:rPr>
          <w:rFonts w:cstheme="minorHAnsi"/>
        </w:rPr>
        <w:t>35</w:t>
      </w:r>
      <w:r w:rsidR="00767D49" w:rsidRPr="00F529E7">
        <w:rPr>
          <w:rFonts w:cstheme="minorHAnsi"/>
        </w:rPr>
        <w:t xml:space="preserve">’ </w:t>
      </w:r>
      <w:r w:rsidRPr="00F529E7">
        <w:rPr>
          <w:rFonts w:cstheme="minorHAnsi"/>
        </w:rPr>
        <w:t>apart (Figure 2)</w:t>
      </w:r>
      <w:r w:rsidR="00767D49">
        <w:rPr>
          <w:rFonts w:cstheme="minorHAnsi"/>
        </w:rPr>
        <w:t xml:space="preserve"> starting at the corner coordinate of the site. This allows for habitat detection at a threshold of 1/</w:t>
      </w:r>
      <w:r w:rsidR="000641E2">
        <w:rPr>
          <w:rFonts w:cstheme="minorHAnsi"/>
        </w:rPr>
        <w:t>36</w:t>
      </w:r>
      <w:r w:rsidR="00767D49" w:rsidRPr="00616CB9">
        <w:rPr>
          <w:rFonts w:cstheme="minorHAnsi"/>
          <w:vertAlign w:val="superscript"/>
        </w:rPr>
        <w:t>th</w:t>
      </w:r>
      <w:r w:rsidR="00767D49">
        <w:rPr>
          <w:rFonts w:cstheme="minorHAnsi"/>
        </w:rPr>
        <w:t xml:space="preserve"> of an acre, which allows </w:t>
      </w:r>
      <w:r w:rsidR="00C4545B">
        <w:rPr>
          <w:rFonts w:cstheme="minorHAnsi"/>
        </w:rPr>
        <w:t>habitat (if detected)</w:t>
      </w:r>
      <w:r w:rsidR="00767D49">
        <w:rPr>
          <w:rFonts w:cstheme="minorHAnsi"/>
        </w:rPr>
        <w:t xml:space="preserve"> to be delineated for avoidance.</w:t>
      </w:r>
    </w:p>
    <w:p w14:paraId="4C3BF5A5" w14:textId="008CD636" w:rsidR="004466D3" w:rsidRPr="00F529E7" w:rsidRDefault="004466D3" w:rsidP="004466D3">
      <w:pPr>
        <w:pStyle w:val="ListParagraph"/>
        <w:numPr>
          <w:ilvl w:val="0"/>
          <w:numId w:val="22"/>
        </w:numPr>
        <w:rPr>
          <w:rFonts w:cstheme="minorHAnsi"/>
        </w:rPr>
      </w:pPr>
      <w:r w:rsidRPr="00F529E7">
        <w:rPr>
          <w:rFonts w:cstheme="minorHAnsi"/>
          <w:u w:val="single"/>
        </w:rPr>
        <w:t>In the 500-ft buffer surrounding the permit area</w:t>
      </w:r>
      <w:r w:rsidRPr="00F529E7">
        <w:rPr>
          <w:rFonts w:cstheme="minorHAnsi"/>
        </w:rPr>
        <w:t>: Sixteen (16) samples should be collected per acre</w:t>
      </w:r>
      <w:r w:rsidR="00767D49">
        <w:rPr>
          <w:rFonts w:cstheme="minorHAnsi"/>
        </w:rPr>
        <w:t xml:space="preserve">, which allows for habitat detection threshold of </w:t>
      </w:r>
      <w:r w:rsidR="000641E2">
        <w:rPr>
          <w:rFonts w:cstheme="minorHAnsi"/>
        </w:rPr>
        <w:t>~</w:t>
      </w:r>
      <w:r w:rsidR="00767D49">
        <w:rPr>
          <w:rFonts w:cstheme="minorHAnsi"/>
        </w:rPr>
        <w:t>1/10</w:t>
      </w:r>
      <w:r w:rsidR="00767D49" w:rsidRPr="00616CB9">
        <w:rPr>
          <w:rFonts w:cstheme="minorHAnsi"/>
          <w:vertAlign w:val="superscript"/>
        </w:rPr>
        <w:t>th</w:t>
      </w:r>
      <w:r w:rsidR="00767D49">
        <w:rPr>
          <w:rFonts w:cstheme="minorHAnsi"/>
        </w:rPr>
        <w:t xml:space="preserve"> acre</w:t>
      </w:r>
      <w:r w:rsidRPr="00F529E7">
        <w:rPr>
          <w:rFonts w:cstheme="minorHAnsi"/>
        </w:rPr>
        <w:t>. Samples should be collected every 69’ along transects that are spaced 69’ apart (Figure 2)</w:t>
      </w:r>
    </w:p>
    <w:p w14:paraId="334B924F" w14:textId="73886228" w:rsidR="004466D3" w:rsidRPr="00F529E7" w:rsidRDefault="004466D3" w:rsidP="004466D3">
      <w:pPr>
        <w:pStyle w:val="ListParagraph"/>
        <w:numPr>
          <w:ilvl w:val="0"/>
          <w:numId w:val="22"/>
        </w:numPr>
        <w:rPr>
          <w:rFonts w:cstheme="minorHAnsi"/>
        </w:rPr>
      </w:pPr>
      <w:r w:rsidRPr="00F529E7">
        <w:rPr>
          <w:rFonts w:cstheme="minorHAnsi"/>
        </w:rPr>
        <w:t xml:space="preserve">Samples can be collected with any grab sampler that penetrates to a depth of 3-5 inches*, including </w:t>
      </w:r>
      <w:proofErr w:type="spellStart"/>
      <w:r w:rsidRPr="00F529E7">
        <w:rPr>
          <w:rFonts w:cstheme="minorHAnsi"/>
        </w:rPr>
        <w:t>Ponar</w:t>
      </w:r>
      <w:proofErr w:type="spellEnd"/>
      <w:r w:rsidRPr="00F529E7">
        <w:rPr>
          <w:rFonts w:cstheme="minorHAnsi"/>
        </w:rPr>
        <w:t>, post-</w:t>
      </w:r>
      <w:proofErr w:type="spellStart"/>
      <w:r w:rsidRPr="00F529E7">
        <w:rPr>
          <w:rFonts w:cstheme="minorHAnsi"/>
        </w:rPr>
        <w:t>holer</w:t>
      </w:r>
      <w:proofErr w:type="spellEnd"/>
      <w:r w:rsidRPr="00F529E7">
        <w:rPr>
          <w:rFonts w:cstheme="minorHAnsi"/>
        </w:rPr>
        <w:t xml:space="preserve">, or other grab samplers. Sampler should retain enough sediment to </w:t>
      </w:r>
      <w:r w:rsidRPr="00F529E7">
        <w:rPr>
          <w:rFonts w:cstheme="minorHAnsi"/>
        </w:rPr>
        <w:lastRenderedPageBreak/>
        <w:t>be able to detect presence of seagrass rhizomes</w:t>
      </w:r>
      <w:r w:rsidR="00026EB8">
        <w:rPr>
          <w:rFonts w:cstheme="minorHAnsi"/>
        </w:rPr>
        <w:t xml:space="preserve">; </w:t>
      </w:r>
      <w:r w:rsidR="00026EB8">
        <w:rPr>
          <w:rFonts w:cstheme="minorHAnsi"/>
        </w:rPr>
        <w:t>sampler diameter should be at least 4 – 6” at a minimum</w:t>
      </w:r>
      <w:r w:rsidR="00026EB8" w:rsidRPr="00F529E7">
        <w:rPr>
          <w:rFonts w:cstheme="minorHAnsi"/>
        </w:rPr>
        <w:t>.</w:t>
      </w:r>
    </w:p>
    <w:p w14:paraId="7538B298" w14:textId="77777777" w:rsidR="004466D3" w:rsidRPr="00F529E7" w:rsidRDefault="004466D3" w:rsidP="004466D3">
      <w:pPr>
        <w:pStyle w:val="ListParagraph"/>
        <w:numPr>
          <w:ilvl w:val="1"/>
          <w:numId w:val="22"/>
        </w:numPr>
        <w:rPr>
          <w:rFonts w:cstheme="minorHAnsi"/>
        </w:rPr>
      </w:pPr>
      <w:r w:rsidRPr="00F529E7">
        <w:rPr>
          <w:rFonts w:cstheme="minorHAnsi"/>
        </w:rPr>
        <w:t>* If the sample is on a consolidated oyster reef, penetration to 3-5” is not required</w:t>
      </w:r>
    </w:p>
    <w:p w14:paraId="1B285F84" w14:textId="77777777" w:rsidR="004466D3" w:rsidRPr="00F529E7" w:rsidRDefault="004466D3" w:rsidP="004466D3">
      <w:pPr>
        <w:pStyle w:val="ListParagraph"/>
        <w:numPr>
          <w:ilvl w:val="0"/>
          <w:numId w:val="22"/>
        </w:numPr>
        <w:rPr>
          <w:rFonts w:cstheme="minorHAnsi"/>
        </w:rPr>
      </w:pPr>
      <w:r w:rsidRPr="00F529E7">
        <w:rPr>
          <w:rFonts w:cstheme="minorHAnsi"/>
        </w:rPr>
        <w:t>GPS coordinates should be collected at each sampling locations</w:t>
      </w:r>
    </w:p>
    <w:p w14:paraId="76E50CD0" w14:textId="77777777" w:rsidR="004466D3" w:rsidRPr="00F529E7" w:rsidRDefault="004466D3" w:rsidP="004466D3">
      <w:pPr>
        <w:pStyle w:val="ListParagraph"/>
        <w:numPr>
          <w:ilvl w:val="0"/>
          <w:numId w:val="22"/>
        </w:numPr>
        <w:rPr>
          <w:rFonts w:cstheme="minorHAnsi"/>
        </w:rPr>
      </w:pPr>
      <w:r w:rsidRPr="00F529E7">
        <w:rPr>
          <w:rFonts w:cstheme="minorHAnsi"/>
        </w:rPr>
        <w:t>Bottom characteristics should be recorded at each sampling locations. Classifications should include, at a minimum: oyster shell, above ground seagrass, below ground seagrass (rhizomes), or unconsolidated sediments.</w:t>
      </w:r>
    </w:p>
    <w:p w14:paraId="4C297ACD" w14:textId="77777777" w:rsidR="004466D3" w:rsidRPr="00596EE4" w:rsidRDefault="004466D3" w:rsidP="004466D3">
      <w:pPr>
        <w:rPr>
          <w:rFonts w:cstheme="minorHAnsi"/>
          <w:i/>
          <w:iCs/>
        </w:rPr>
      </w:pPr>
      <w:r w:rsidRPr="00596EE4">
        <w:rPr>
          <w:rFonts w:cstheme="minorHAnsi"/>
          <w:i/>
          <w:iCs/>
        </w:rPr>
        <w:t xml:space="preserve">Reporting Requirements: </w:t>
      </w:r>
    </w:p>
    <w:p w14:paraId="6E58F265" w14:textId="77777777" w:rsidR="004466D3" w:rsidRPr="00596EE4" w:rsidRDefault="004466D3" w:rsidP="004466D3">
      <w:pPr>
        <w:pStyle w:val="ListParagraph"/>
        <w:numPr>
          <w:ilvl w:val="0"/>
          <w:numId w:val="22"/>
        </w:numPr>
        <w:rPr>
          <w:rFonts w:cstheme="minorHAnsi"/>
        </w:rPr>
      </w:pPr>
      <w:r w:rsidRPr="00596EE4">
        <w:rPr>
          <w:rFonts w:cstheme="minorHAnsi"/>
        </w:rPr>
        <w:t>Survey metadata (word document), which should include:</w:t>
      </w:r>
    </w:p>
    <w:p w14:paraId="65580A6B" w14:textId="77777777" w:rsidR="004466D3" w:rsidRPr="00596EE4" w:rsidRDefault="004466D3" w:rsidP="004466D3">
      <w:pPr>
        <w:pStyle w:val="ListParagraph"/>
        <w:numPr>
          <w:ilvl w:val="1"/>
          <w:numId w:val="22"/>
        </w:numPr>
        <w:rPr>
          <w:rFonts w:cstheme="minorHAnsi"/>
        </w:rPr>
      </w:pPr>
      <w:r w:rsidRPr="00596EE4">
        <w:rPr>
          <w:rFonts w:cstheme="minorHAnsi"/>
        </w:rPr>
        <w:t xml:space="preserve">Who collected the </w:t>
      </w:r>
      <w:proofErr w:type="gramStart"/>
      <w:r w:rsidRPr="00596EE4">
        <w:rPr>
          <w:rFonts w:cstheme="minorHAnsi"/>
        </w:rPr>
        <w:t>data</w:t>
      </w:r>
      <w:proofErr w:type="gramEnd"/>
    </w:p>
    <w:p w14:paraId="7D94A347" w14:textId="77777777" w:rsidR="004466D3" w:rsidRPr="00596EE4" w:rsidRDefault="004466D3" w:rsidP="004466D3">
      <w:pPr>
        <w:pStyle w:val="ListParagraph"/>
        <w:numPr>
          <w:ilvl w:val="1"/>
          <w:numId w:val="22"/>
        </w:numPr>
        <w:rPr>
          <w:rFonts w:cstheme="minorHAnsi"/>
        </w:rPr>
      </w:pPr>
      <w:r w:rsidRPr="00596EE4">
        <w:rPr>
          <w:rFonts w:cstheme="minorHAnsi"/>
        </w:rPr>
        <w:t>What date/time the data were collected</w:t>
      </w:r>
    </w:p>
    <w:p w14:paraId="4A48D706" w14:textId="77777777" w:rsidR="004466D3" w:rsidRPr="00596EE4" w:rsidRDefault="004466D3" w:rsidP="004466D3">
      <w:pPr>
        <w:pStyle w:val="ListParagraph"/>
        <w:numPr>
          <w:ilvl w:val="1"/>
          <w:numId w:val="22"/>
        </w:numPr>
        <w:rPr>
          <w:rFonts w:cstheme="minorHAnsi"/>
        </w:rPr>
      </w:pPr>
      <w:r w:rsidRPr="00596EE4">
        <w:rPr>
          <w:rFonts w:cstheme="minorHAnsi"/>
        </w:rPr>
        <w:t>What the environmental conditions were at time of collection (wind speed, wave height, rainfall, etc.)</w:t>
      </w:r>
    </w:p>
    <w:p w14:paraId="676DE150" w14:textId="77777777" w:rsidR="004466D3" w:rsidRPr="00596EE4" w:rsidRDefault="004466D3" w:rsidP="004466D3">
      <w:pPr>
        <w:pStyle w:val="ListParagraph"/>
        <w:numPr>
          <w:ilvl w:val="1"/>
          <w:numId w:val="22"/>
        </w:numPr>
        <w:rPr>
          <w:rFonts w:cstheme="minorHAnsi"/>
        </w:rPr>
      </w:pPr>
      <w:r w:rsidRPr="00596EE4">
        <w:rPr>
          <w:rFonts w:cstheme="minorHAnsi"/>
        </w:rPr>
        <w:t>What type of grab sampler was used to collect the data, and any appropriate specifications (gape dimension, size</w:t>
      </w:r>
      <w:proofErr w:type="gramStart"/>
      <w:r w:rsidRPr="00596EE4">
        <w:rPr>
          <w:rFonts w:cstheme="minorHAnsi"/>
        </w:rPr>
        <w:t>)</w:t>
      </w:r>
      <w:proofErr w:type="gramEnd"/>
    </w:p>
    <w:p w14:paraId="07A4469E" w14:textId="77777777" w:rsidR="00715E7A" w:rsidRDefault="004466D3" w:rsidP="00715E7A">
      <w:pPr>
        <w:pStyle w:val="ListParagraph"/>
        <w:numPr>
          <w:ilvl w:val="1"/>
          <w:numId w:val="22"/>
        </w:numPr>
        <w:rPr>
          <w:rFonts w:cstheme="minorHAnsi"/>
        </w:rPr>
      </w:pPr>
      <w:r w:rsidRPr="00596EE4">
        <w:rPr>
          <w:rFonts w:cstheme="minorHAnsi"/>
        </w:rPr>
        <w:t>A summary of findings</w:t>
      </w:r>
      <w:r w:rsidR="00715E7A">
        <w:rPr>
          <w:rFonts w:cstheme="minorHAnsi"/>
        </w:rPr>
        <w:t>.</w:t>
      </w:r>
      <w:r w:rsidR="00715E7A" w:rsidRPr="00715E7A">
        <w:rPr>
          <w:rFonts w:cstheme="minorHAnsi"/>
        </w:rPr>
        <w:t xml:space="preserve"> </w:t>
      </w:r>
      <w:r w:rsidR="00715E7A" w:rsidRPr="00596EE4">
        <w:rPr>
          <w:rFonts w:cstheme="minorHAnsi"/>
        </w:rPr>
        <w:t>This should include a narrative description of the general conditions at the site (including water depth), as well as a report of how many samples contained shell or seagrass materials, and the general location within the site where these materials were found.</w:t>
      </w:r>
    </w:p>
    <w:p w14:paraId="12E4E650" w14:textId="60AA7DAD" w:rsidR="001B228E" w:rsidRPr="00596EE4" w:rsidRDefault="001B228E" w:rsidP="00715E7A">
      <w:pPr>
        <w:pStyle w:val="ListParagraph"/>
        <w:numPr>
          <w:ilvl w:val="1"/>
          <w:numId w:val="22"/>
        </w:numPr>
        <w:rPr>
          <w:rFonts w:cstheme="minorHAnsi"/>
        </w:rPr>
      </w:pPr>
      <w:r w:rsidRPr="00596EE4">
        <w:rPr>
          <w:rFonts w:cstheme="minorHAnsi"/>
        </w:rPr>
        <w:t>A report of the horizontal datum used for all GPS coordinate data.</w:t>
      </w:r>
    </w:p>
    <w:p w14:paraId="569DF39D" w14:textId="3C5F8BE1" w:rsidR="004466D3" w:rsidRPr="00596EE4" w:rsidRDefault="004466D3" w:rsidP="004466D3">
      <w:pPr>
        <w:pStyle w:val="ListParagraph"/>
        <w:numPr>
          <w:ilvl w:val="0"/>
          <w:numId w:val="22"/>
        </w:numPr>
        <w:rPr>
          <w:rFonts w:cstheme="minorHAnsi"/>
        </w:rPr>
      </w:pPr>
      <w:r w:rsidRPr="00596EE4">
        <w:rPr>
          <w:rFonts w:cstheme="minorHAnsi"/>
        </w:rPr>
        <w:t>Observations should be provided as point shapefile (.</w:t>
      </w:r>
      <w:proofErr w:type="spellStart"/>
      <w:r w:rsidRPr="00596EE4">
        <w:rPr>
          <w:rFonts w:cstheme="minorHAnsi"/>
        </w:rPr>
        <w:t>shp</w:t>
      </w:r>
      <w:proofErr w:type="spellEnd"/>
      <w:r w:rsidRPr="00596EE4">
        <w:rPr>
          <w:rFonts w:cstheme="minorHAnsi"/>
        </w:rPr>
        <w:t>) or excel spreadsheet</w:t>
      </w:r>
      <w:r w:rsidR="000158BE" w:rsidRPr="00596EE4">
        <w:rPr>
          <w:rFonts w:cstheme="minorHAnsi"/>
        </w:rPr>
        <w:t>. For each sample, provide 1) the sampling coordinates, 2) the water depth, and 3) the bottom characteristics.</w:t>
      </w:r>
      <w:r w:rsidR="002B4D94" w:rsidRPr="00596EE4">
        <w:rPr>
          <w:rFonts w:cstheme="minorHAnsi"/>
        </w:rPr>
        <w:t xml:space="preserve"> Please indicate if shell material or seagrass material are present within the sample. </w:t>
      </w:r>
    </w:p>
    <w:p w14:paraId="0497BBCF" w14:textId="77777777" w:rsidR="004466D3" w:rsidRPr="00596EE4" w:rsidRDefault="004466D3" w:rsidP="004466D3">
      <w:pPr>
        <w:pStyle w:val="ListParagraph"/>
        <w:numPr>
          <w:ilvl w:val="0"/>
          <w:numId w:val="22"/>
        </w:numPr>
        <w:rPr>
          <w:rFonts w:cstheme="minorHAnsi"/>
        </w:rPr>
      </w:pPr>
      <w:r w:rsidRPr="00596EE4">
        <w:rPr>
          <w:rFonts w:cstheme="minorHAnsi"/>
        </w:rPr>
        <w:t>Photographs should be provided of each grab sample</w:t>
      </w:r>
    </w:p>
    <w:p w14:paraId="1D21C2AB" w14:textId="77777777" w:rsidR="004466D3" w:rsidRPr="00F529E7" w:rsidRDefault="004466D3" w:rsidP="004466D3">
      <w:pPr>
        <w:rPr>
          <w:rFonts w:cstheme="minorHAnsi"/>
        </w:rPr>
      </w:pPr>
    </w:p>
    <w:p w14:paraId="3335D8EA" w14:textId="77777777" w:rsidR="004466D3" w:rsidRPr="00F529E7" w:rsidRDefault="004466D3" w:rsidP="004466D3">
      <w:pPr>
        <w:rPr>
          <w:rFonts w:cstheme="minorHAnsi"/>
        </w:rPr>
      </w:pPr>
    </w:p>
    <w:p w14:paraId="5080A05D" w14:textId="77777777" w:rsidR="004466D3" w:rsidRDefault="004466D3" w:rsidP="00B5709A">
      <w:pPr>
        <w:rPr>
          <w:rFonts w:cstheme="minorHAnsi"/>
        </w:rPr>
      </w:pPr>
    </w:p>
    <w:p w14:paraId="2408211B" w14:textId="77777777" w:rsidR="004466D3" w:rsidRDefault="004466D3" w:rsidP="00B5709A">
      <w:pPr>
        <w:rPr>
          <w:rFonts w:cstheme="minorHAnsi"/>
        </w:rPr>
      </w:pPr>
    </w:p>
    <w:p w14:paraId="37D804E9" w14:textId="77777777" w:rsidR="004F1942" w:rsidRDefault="00B5709A" w:rsidP="004F1942">
      <w:pPr>
        <w:pStyle w:val="Caption"/>
        <w:keepNext/>
      </w:pPr>
      <w:permStart w:id="1564036620" w:edGrp="everyone"/>
      <w:r w:rsidRPr="004466D3">
        <w:rPr>
          <w:rFonts w:cstheme="minorHAnsi"/>
          <w:noProof/>
        </w:rPr>
        <w:lastRenderedPageBreak/>
        <w:drawing>
          <wp:inline distT="0" distB="0" distL="0" distR="0" wp14:anchorId="37E57A8E" wp14:editId="3C87937E">
            <wp:extent cx="6665695" cy="3981450"/>
            <wp:effectExtent l="19050" t="19050" r="20955" b="19050"/>
            <wp:docPr id="3" name="Picture 3" descr="Figure 1. Sample spacing for ground-truthing SONAR surveys. Sixteen (16) samples per acre should be collected within the proposed permit site area, with samples collected every 69’ along transects that are spaced 69’ a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9761" cy="3983879"/>
                    </a:xfrm>
                    <a:prstGeom prst="rect">
                      <a:avLst/>
                    </a:prstGeom>
                    <a:noFill/>
                    <a:ln>
                      <a:solidFill>
                        <a:sysClr val="windowText" lastClr="000000"/>
                      </a:solidFill>
                    </a:ln>
                  </pic:spPr>
                </pic:pic>
              </a:graphicData>
            </a:graphic>
          </wp:inline>
        </w:drawing>
      </w:r>
      <w:permEnd w:id="1564036620"/>
    </w:p>
    <w:p w14:paraId="398F2FFF" w14:textId="6FADE286" w:rsidR="00FC6F0E" w:rsidRPr="00152F70" w:rsidRDefault="004F1942" w:rsidP="004F1942">
      <w:pPr>
        <w:pStyle w:val="Caption"/>
        <w:rPr>
          <w:color w:val="auto"/>
          <w:sz w:val="22"/>
          <w:szCs w:val="22"/>
        </w:rPr>
      </w:pPr>
      <w:r w:rsidRPr="004F1942">
        <w:rPr>
          <w:color w:val="auto"/>
          <w:sz w:val="22"/>
          <w:szCs w:val="22"/>
        </w:rPr>
        <w:t xml:space="preserve">Figure </w:t>
      </w:r>
      <w:r w:rsidRPr="004F1942">
        <w:rPr>
          <w:color w:val="auto"/>
          <w:sz w:val="22"/>
          <w:szCs w:val="22"/>
        </w:rPr>
        <w:fldChar w:fldCharType="begin"/>
      </w:r>
      <w:r w:rsidRPr="004F1942">
        <w:rPr>
          <w:color w:val="auto"/>
          <w:sz w:val="22"/>
          <w:szCs w:val="22"/>
        </w:rPr>
        <w:instrText xml:space="preserve"> SEQ Figure \* ARABIC </w:instrText>
      </w:r>
      <w:r w:rsidRPr="004F1942">
        <w:rPr>
          <w:color w:val="auto"/>
          <w:sz w:val="22"/>
          <w:szCs w:val="22"/>
        </w:rPr>
        <w:fldChar w:fldCharType="separate"/>
      </w:r>
      <w:r w:rsidRPr="004F1942">
        <w:rPr>
          <w:noProof/>
          <w:color w:val="auto"/>
          <w:sz w:val="22"/>
          <w:szCs w:val="22"/>
        </w:rPr>
        <w:t>1</w:t>
      </w:r>
      <w:r w:rsidRPr="004F1942">
        <w:rPr>
          <w:color w:val="auto"/>
          <w:sz w:val="22"/>
          <w:szCs w:val="22"/>
        </w:rPr>
        <w:fldChar w:fldCharType="end"/>
      </w:r>
      <w:r w:rsidRPr="004F1942">
        <w:rPr>
          <w:color w:val="auto"/>
          <w:sz w:val="22"/>
          <w:szCs w:val="22"/>
        </w:rPr>
        <w:t>-Sample spacing for ground-truthing SONAR surveys. Sixteen (16) samples per acre should be collected within the proposed permit site area, with samples collected every 69’ along transects that are spaced 69’ apart. In a 200’ buffer area around the</w:t>
      </w:r>
      <w:r w:rsidRPr="00915FCC">
        <w:rPr>
          <w:color w:val="auto"/>
          <w:sz w:val="22"/>
          <w:szCs w:val="22"/>
        </w:rPr>
        <w:t xml:space="preserve"> </w:t>
      </w:r>
      <w:r w:rsidR="00FC6F0E" w:rsidRPr="00152F70">
        <w:rPr>
          <w:color w:val="auto"/>
          <w:sz w:val="22"/>
          <w:szCs w:val="22"/>
        </w:rPr>
        <w:t xml:space="preserve">proposed site, nine (9) samples should be collected per acre, with a sample every 104’ along transects that are spaced 104’ apart. Between the 200’ buffer area and 500’ buffer area, only features that are identified in the </w:t>
      </w:r>
      <w:proofErr w:type="spellStart"/>
      <w:r w:rsidR="00FC6F0E" w:rsidRPr="00152F70">
        <w:rPr>
          <w:color w:val="auto"/>
          <w:sz w:val="22"/>
          <w:szCs w:val="22"/>
        </w:rPr>
        <w:t>sidescan</w:t>
      </w:r>
      <w:proofErr w:type="spellEnd"/>
      <w:r w:rsidR="00FC6F0E" w:rsidRPr="00152F70">
        <w:rPr>
          <w:color w:val="auto"/>
          <w:sz w:val="22"/>
          <w:szCs w:val="22"/>
        </w:rPr>
        <w:t xml:space="preserve"> need to be verified with 3 in-situ samples per</w:t>
      </w:r>
      <w:r w:rsidR="00767D49">
        <w:rPr>
          <w:color w:val="auto"/>
          <w:sz w:val="22"/>
          <w:szCs w:val="22"/>
        </w:rPr>
        <w:t xml:space="preserve"> acre per</w:t>
      </w:r>
      <w:r w:rsidR="00FC6F0E" w:rsidRPr="00152F70">
        <w:rPr>
          <w:color w:val="auto"/>
          <w:sz w:val="22"/>
          <w:szCs w:val="22"/>
        </w:rPr>
        <w:t xml:space="preserve"> feature.</w:t>
      </w:r>
    </w:p>
    <w:p w14:paraId="750FB898" w14:textId="0FB8D074" w:rsidR="00B5709A" w:rsidRPr="004466D3" w:rsidRDefault="00B5709A" w:rsidP="004F1942">
      <w:pPr>
        <w:pStyle w:val="Caption"/>
        <w:rPr>
          <w:rFonts w:cstheme="minorHAnsi"/>
        </w:rPr>
      </w:pPr>
    </w:p>
    <w:p w14:paraId="77298E69" w14:textId="77777777" w:rsidR="00B5709A" w:rsidRPr="004466D3" w:rsidRDefault="00B5709A" w:rsidP="00B5709A">
      <w:pPr>
        <w:rPr>
          <w:rFonts w:cstheme="minorHAnsi"/>
        </w:rPr>
      </w:pPr>
    </w:p>
    <w:p w14:paraId="5BF8AC10" w14:textId="77777777" w:rsidR="004F1942" w:rsidRDefault="004F1942" w:rsidP="00B5709A">
      <w:pPr>
        <w:rPr>
          <w:rFonts w:cstheme="minorHAnsi"/>
        </w:rPr>
      </w:pPr>
    </w:p>
    <w:p w14:paraId="51226A4D" w14:textId="77777777" w:rsidR="004F1942" w:rsidRDefault="004F1942" w:rsidP="00B5709A">
      <w:pPr>
        <w:rPr>
          <w:rFonts w:cstheme="minorHAnsi"/>
        </w:rPr>
      </w:pPr>
    </w:p>
    <w:p w14:paraId="573BAFE8" w14:textId="35C21B24" w:rsidR="004F1942" w:rsidRDefault="0019552D" w:rsidP="004F1942">
      <w:pPr>
        <w:keepNext/>
      </w:pPr>
      <w:r>
        <w:rPr>
          <w:noProof/>
        </w:rPr>
        <w:lastRenderedPageBreak/>
        <w:drawing>
          <wp:inline distT="0" distB="0" distL="0" distR="0" wp14:anchorId="19815F52" wp14:editId="57BBC951">
            <wp:extent cx="6682741" cy="4705350"/>
            <wp:effectExtent l="0" t="0" r="0" b="0"/>
            <wp:docPr id="8" name="Picture 8" descr="This is a figure depicting how the required number of grab samples should be spaced across the proposed site and within the 500' buffer. 49 samples per acre are collected within the site footprint and samples are spaced 35 feet apart. 16 samples per acre are collected in the 500-foot buffer around the site and are spaced 69 feet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 figure depicting how the required number of grab samples should be spaced across the proposed site and within the 500' buffer. 49 samples per acre are collected within the site footprint and samples are spaced 35 feet apart. 16 samples per acre are collected in the 500-foot buffer around the site and are spaced 69 feet ap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6841" cy="4708237"/>
                    </a:xfrm>
                    <a:prstGeom prst="rect">
                      <a:avLst/>
                    </a:prstGeom>
                    <a:noFill/>
                  </pic:spPr>
                </pic:pic>
              </a:graphicData>
            </a:graphic>
          </wp:inline>
        </w:drawing>
      </w:r>
    </w:p>
    <w:p w14:paraId="65598F90" w14:textId="5DDB3C4F" w:rsidR="00B5709A" w:rsidRDefault="004F1942" w:rsidP="004F1942">
      <w:pPr>
        <w:pStyle w:val="Caption"/>
        <w:rPr>
          <w:i w:val="0"/>
          <w:iCs w:val="0"/>
          <w:color w:val="auto"/>
          <w:sz w:val="22"/>
          <w:szCs w:val="22"/>
        </w:rPr>
      </w:pPr>
      <w:r w:rsidRPr="004F1942">
        <w:rPr>
          <w:i w:val="0"/>
          <w:iCs w:val="0"/>
          <w:color w:val="auto"/>
          <w:sz w:val="22"/>
          <w:szCs w:val="22"/>
        </w:rPr>
        <w:t xml:space="preserve">Figure </w:t>
      </w:r>
      <w:r>
        <w:rPr>
          <w:i w:val="0"/>
          <w:iCs w:val="0"/>
          <w:color w:val="auto"/>
          <w:sz w:val="22"/>
          <w:szCs w:val="22"/>
        </w:rPr>
        <w:t>2</w:t>
      </w:r>
      <w:r w:rsidRPr="004F1942">
        <w:rPr>
          <w:i w:val="0"/>
          <w:iCs w:val="0"/>
          <w:color w:val="auto"/>
          <w:sz w:val="22"/>
          <w:szCs w:val="22"/>
        </w:rPr>
        <w:t xml:space="preserve">- Sample spacing for in-situ surveys. </w:t>
      </w:r>
      <w:r w:rsidR="0019552D">
        <w:rPr>
          <w:i w:val="0"/>
          <w:iCs w:val="0"/>
          <w:color w:val="auto"/>
          <w:sz w:val="22"/>
          <w:szCs w:val="22"/>
        </w:rPr>
        <w:t>Fifty</w:t>
      </w:r>
      <w:r w:rsidRPr="004F1942">
        <w:rPr>
          <w:i w:val="0"/>
          <w:iCs w:val="0"/>
          <w:color w:val="auto"/>
          <w:sz w:val="22"/>
          <w:szCs w:val="22"/>
        </w:rPr>
        <w:t xml:space="preserve"> (</w:t>
      </w:r>
      <w:r w:rsidR="0019552D">
        <w:rPr>
          <w:i w:val="0"/>
          <w:iCs w:val="0"/>
          <w:color w:val="auto"/>
          <w:sz w:val="22"/>
          <w:szCs w:val="22"/>
        </w:rPr>
        <w:t>50</w:t>
      </w:r>
      <w:r w:rsidRPr="004F1942">
        <w:rPr>
          <w:i w:val="0"/>
          <w:iCs w:val="0"/>
          <w:color w:val="auto"/>
          <w:sz w:val="22"/>
          <w:szCs w:val="22"/>
        </w:rPr>
        <w:t xml:space="preserve">) samples per acre should be collected within the proposed permit site area, with samples collected every </w:t>
      </w:r>
      <w:r w:rsidR="0019552D">
        <w:rPr>
          <w:i w:val="0"/>
          <w:iCs w:val="0"/>
          <w:color w:val="auto"/>
          <w:sz w:val="22"/>
          <w:szCs w:val="22"/>
        </w:rPr>
        <w:t>~35</w:t>
      </w:r>
      <w:r w:rsidRPr="004F1942">
        <w:rPr>
          <w:i w:val="0"/>
          <w:iCs w:val="0"/>
          <w:color w:val="auto"/>
          <w:sz w:val="22"/>
          <w:szCs w:val="22"/>
        </w:rPr>
        <w:t>’ along transects that are spaced</w:t>
      </w:r>
      <w:r w:rsidR="0019552D">
        <w:rPr>
          <w:i w:val="0"/>
          <w:iCs w:val="0"/>
          <w:color w:val="auto"/>
          <w:sz w:val="22"/>
          <w:szCs w:val="22"/>
        </w:rPr>
        <w:t xml:space="preserve"> 35’</w:t>
      </w:r>
      <w:r w:rsidRPr="004F1942">
        <w:rPr>
          <w:i w:val="0"/>
          <w:iCs w:val="0"/>
          <w:color w:val="auto"/>
          <w:sz w:val="22"/>
          <w:szCs w:val="22"/>
        </w:rPr>
        <w:t xml:space="preserve"> apart. Sixteen (16) samples per acre should b</w:t>
      </w:r>
      <w:r>
        <w:rPr>
          <w:i w:val="0"/>
          <w:iCs w:val="0"/>
          <w:color w:val="auto"/>
          <w:sz w:val="22"/>
          <w:szCs w:val="22"/>
        </w:rPr>
        <w:t>e collected within the 500-ft buffer area, with samples collected every 69’ along transects that are spaced 69’ apart.</w:t>
      </w:r>
    </w:p>
    <w:p w14:paraId="40A27710" w14:textId="33BE69DE" w:rsidR="00506398" w:rsidRDefault="00506398" w:rsidP="00506398"/>
    <w:tbl>
      <w:tblPr>
        <w:tblW w:w="5640" w:type="dxa"/>
        <w:tblLook w:val="04A0" w:firstRow="1" w:lastRow="0" w:firstColumn="1" w:lastColumn="0" w:noHBand="0" w:noVBand="1"/>
      </w:tblPr>
      <w:tblGrid>
        <w:gridCol w:w="2933"/>
        <w:gridCol w:w="2707"/>
      </w:tblGrid>
      <w:tr w:rsidR="00506398" w:rsidRPr="00AA4909" w14:paraId="3196EB72" w14:textId="77777777" w:rsidTr="00767D49">
        <w:trPr>
          <w:trHeight w:val="300"/>
        </w:trPr>
        <w:tc>
          <w:tcPr>
            <w:tcW w:w="5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C7D7C" w14:textId="77777777" w:rsidR="00506398" w:rsidRPr="00AA4909" w:rsidRDefault="00506398" w:rsidP="00767D49">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Table 1. </w:t>
            </w:r>
            <w:r w:rsidRPr="00AA4909">
              <w:rPr>
                <w:rFonts w:ascii="Calibri" w:eastAsia="Times New Roman" w:hAnsi="Calibri" w:cs="Calibri"/>
                <w:b/>
                <w:bCs/>
                <w:color w:val="000000"/>
              </w:rPr>
              <w:t xml:space="preserve">Colonial </w:t>
            </w:r>
            <w:r>
              <w:rPr>
                <w:rFonts w:ascii="Calibri" w:eastAsia="Times New Roman" w:hAnsi="Calibri" w:cs="Calibri"/>
                <w:b/>
                <w:bCs/>
                <w:color w:val="000000"/>
              </w:rPr>
              <w:t>W</w:t>
            </w:r>
            <w:r w:rsidRPr="00AA4909">
              <w:rPr>
                <w:rFonts w:ascii="Calibri" w:eastAsia="Times New Roman" w:hAnsi="Calibri" w:cs="Calibri"/>
                <w:b/>
                <w:bCs/>
                <w:color w:val="000000"/>
              </w:rPr>
              <w:t>aterbird species list</w:t>
            </w:r>
          </w:p>
        </w:tc>
      </w:tr>
      <w:tr w:rsidR="00506398" w:rsidRPr="00AA4909" w14:paraId="11CD9A92" w14:textId="77777777" w:rsidTr="00767D49">
        <w:trPr>
          <w:trHeight w:val="300"/>
        </w:trPr>
        <w:tc>
          <w:tcPr>
            <w:tcW w:w="5640"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5D32F63" w14:textId="77777777" w:rsidR="00506398" w:rsidRPr="00AA4909" w:rsidRDefault="00506398" w:rsidP="00767D49">
            <w:pPr>
              <w:spacing w:after="0" w:line="240" w:lineRule="auto"/>
              <w:jc w:val="center"/>
              <w:rPr>
                <w:rFonts w:ascii="Calibri" w:eastAsia="Times New Roman" w:hAnsi="Calibri" w:cs="Calibri"/>
                <w:b/>
                <w:bCs/>
                <w:color w:val="000000"/>
              </w:rPr>
            </w:pPr>
            <w:proofErr w:type="spellStart"/>
            <w:r w:rsidRPr="00AA4909">
              <w:rPr>
                <w:rFonts w:ascii="Calibri" w:eastAsia="Times New Roman" w:hAnsi="Calibri" w:cs="Calibri"/>
                <w:b/>
                <w:bCs/>
                <w:color w:val="000000"/>
              </w:rPr>
              <w:t>Pelicaniformes</w:t>
            </w:r>
            <w:proofErr w:type="spellEnd"/>
          </w:p>
        </w:tc>
      </w:tr>
      <w:tr w:rsidR="00506398" w:rsidRPr="00AA4909" w14:paraId="3C18BCBD"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17AF8FF5"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American White Pelican</w:t>
            </w:r>
          </w:p>
        </w:tc>
        <w:tc>
          <w:tcPr>
            <w:tcW w:w="2707" w:type="dxa"/>
            <w:tcBorders>
              <w:top w:val="nil"/>
              <w:left w:val="nil"/>
              <w:bottom w:val="single" w:sz="4" w:space="0" w:color="auto"/>
              <w:right w:val="single" w:sz="4" w:space="0" w:color="auto"/>
            </w:tcBorders>
            <w:shd w:val="clear" w:color="auto" w:fill="auto"/>
            <w:noWrap/>
            <w:vAlign w:val="bottom"/>
            <w:hideMark/>
          </w:tcPr>
          <w:p w14:paraId="45327754"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Pelecanus</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erythrorhynchos</w:t>
            </w:r>
            <w:proofErr w:type="spellEnd"/>
          </w:p>
        </w:tc>
      </w:tr>
      <w:tr w:rsidR="00506398" w:rsidRPr="00AA4909" w14:paraId="45B15B6B"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1C0D75BB"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Brown Pelican</w:t>
            </w:r>
          </w:p>
        </w:tc>
        <w:tc>
          <w:tcPr>
            <w:tcW w:w="2707" w:type="dxa"/>
            <w:tcBorders>
              <w:top w:val="nil"/>
              <w:left w:val="nil"/>
              <w:bottom w:val="single" w:sz="4" w:space="0" w:color="auto"/>
              <w:right w:val="single" w:sz="4" w:space="0" w:color="auto"/>
            </w:tcBorders>
            <w:shd w:val="clear" w:color="auto" w:fill="auto"/>
            <w:noWrap/>
            <w:vAlign w:val="bottom"/>
            <w:hideMark/>
          </w:tcPr>
          <w:p w14:paraId="4B6A3CF5"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Pelecanus</w:t>
            </w:r>
            <w:proofErr w:type="spellEnd"/>
            <w:r w:rsidRPr="00AA4909">
              <w:rPr>
                <w:rFonts w:ascii="Calibri" w:eastAsia="Times New Roman" w:hAnsi="Calibri" w:cs="Calibri"/>
                <w:i/>
                <w:iCs/>
                <w:color w:val="000000"/>
              </w:rPr>
              <w:t xml:space="preserve"> occidentalis</w:t>
            </w:r>
          </w:p>
        </w:tc>
      </w:tr>
      <w:tr w:rsidR="00506398" w:rsidRPr="00AA4909" w14:paraId="2A8AD7F8"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400CFE99" w14:textId="77777777" w:rsidR="00506398" w:rsidRPr="00AA4909" w:rsidRDefault="00506398" w:rsidP="00767D49">
            <w:pPr>
              <w:spacing w:after="0" w:line="240" w:lineRule="auto"/>
              <w:rPr>
                <w:rFonts w:ascii="Calibri" w:eastAsia="Times New Roman" w:hAnsi="Calibri" w:cs="Calibri"/>
                <w:color w:val="000000"/>
              </w:rPr>
            </w:pPr>
            <w:proofErr w:type="spellStart"/>
            <w:r w:rsidRPr="00AA4909">
              <w:rPr>
                <w:rFonts w:ascii="Calibri" w:eastAsia="Times New Roman" w:hAnsi="Calibri" w:cs="Calibri"/>
                <w:color w:val="000000"/>
              </w:rPr>
              <w:t>Neotropic</w:t>
            </w:r>
            <w:proofErr w:type="spellEnd"/>
            <w:r w:rsidRPr="00AA4909">
              <w:rPr>
                <w:rFonts w:ascii="Calibri" w:eastAsia="Times New Roman" w:hAnsi="Calibri" w:cs="Calibri"/>
                <w:color w:val="000000"/>
              </w:rPr>
              <w:t xml:space="preserve"> Cormorant</w:t>
            </w:r>
          </w:p>
        </w:tc>
        <w:tc>
          <w:tcPr>
            <w:tcW w:w="2707" w:type="dxa"/>
            <w:tcBorders>
              <w:top w:val="nil"/>
              <w:left w:val="nil"/>
              <w:bottom w:val="single" w:sz="4" w:space="0" w:color="auto"/>
              <w:right w:val="single" w:sz="4" w:space="0" w:color="auto"/>
            </w:tcBorders>
            <w:shd w:val="clear" w:color="auto" w:fill="auto"/>
            <w:noWrap/>
            <w:vAlign w:val="bottom"/>
            <w:hideMark/>
          </w:tcPr>
          <w:p w14:paraId="4D900E8B"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xml:space="preserve">Phalacrocorax </w:t>
            </w:r>
            <w:proofErr w:type="spellStart"/>
            <w:r w:rsidRPr="00AA4909">
              <w:rPr>
                <w:rFonts w:ascii="Calibri" w:eastAsia="Times New Roman" w:hAnsi="Calibri" w:cs="Calibri"/>
                <w:i/>
                <w:iCs/>
                <w:color w:val="000000"/>
              </w:rPr>
              <w:t>brasilianus</w:t>
            </w:r>
            <w:proofErr w:type="spellEnd"/>
          </w:p>
        </w:tc>
      </w:tr>
      <w:tr w:rsidR="00506398" w:rsidRPr="00AA4909" w14:paraId="35F691C0" w14:textId="77777777" w:rsidTr="00767D49">
        <w:trPr>
          <w:trHeight w:val="300"/>
        </w:trPr>
        <w:tc>
          <w:tcPr>
            <w:tcW w:w="5640"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B8C0708" w14:textId="77777777" w:rsidR="00506398" w:rsidRPr="00AA4909" w:rsidRDefault="00506398" w:rsidP="00767D49">
            <w:pPr>
              <w:spacing w:after="0" w:line="240" w:lineRule="auto"/>
              <w:jc w:val="center"/>
              <w:rPr>
                <w:rFonts w:ascii="Calibri" w:eastAsia="Times New Roman" w:hAnsi="Calibri" w:cs="Calibri"/>
                <w:b/>
                <w:bCs/>
                <w:color w:val="000000"/>
              </w:rPr>
            </w:pPr>
            <w:r w:rsidRPr="00AA4909">
              <w:rPr>
                <w:rFonts w:ascii="Calibri" w:eastAsia="Times New Roman" w:hAnsi="Calibri" w:cs="Calibri"/>
                <w:b/>
                <w:bCs/>
                <w:color w:val="000000"/>
              </w:rPr>
              <w:t>Wading Birds</w:t>
            </w:r>
          </w:p>
        </w:tc>
      </w:tr>
      <w:tr w:rsidR="00506398" w:rsidRPr="00AA4909" w14:paraId="091F5A1D"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4F425667"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Great Blue Heron</w:t>
            </w:r>
          </w:p>
        </w:tc>
        <w:tc>
          <w:tcPr>
            <w:tcW w:w="2707" w:type="dxa"/>
            <w:tcBorders>
              <w:top w:val="nil"/>
              <w:left w:val="nil"/>
              <w:bottom w:val="single" w:sz="4" w:space="0" w:color="auto"/>
              <w:right w:val="single" w:sz="4" w:space="0" w:color="auto"/>
            </w:tcBorders>
            <w:shd w:val="clear" w:color="auto" w:fill="auto"/>
            <w:noWrap/>
            <w:vAlign w:val="bottom"/>
            <w:hideMark/>
          </w:tcPr>
          <w:p w14:paraId="3EF99D96"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Ardea</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herodias</w:t>
            </w:r>
            <w:proofErr w:type="spellEnd"/>
          </w:p>
        </w:tc>
      </w:tr>
      <w:tr w:rsidR="00506398" w:rsidRPr="00AA4909" w14:paraId="5FF1FD8A"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12D0BD1D"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Great Egret</w:t>
            </w:r>
          </w:p>
        </w:tc>
        <w:tc>
          <w:tcPr>
            <w:tcW w:w="2707" w:type="dxa"/>
            <w:tcBorders>
              <w:top w:val="nil"/>
              <w:left w:val="nil"/>
              <w:bottom w:val="single" w:sz="4" w:space="0" w:color="auto"/>
              <w:right w:val="single" w:sz="4" w:space="0" w:color="auto"/>
            </w:tcBorders>
            <w:shd w:val="clear" w:color="auto" w:fill="auto"/>
            <w:noWrap/>
            <w:vAlign w:val="bottom"/>
            <w:hideMark/>
          </w:tcPr>
          <w:p w14:paraId="6CF3CC50"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Ardea</w:t>
            </w:r>
            <w:proofErr w:type="spellEnd"/>
            <w:r w:rsidRPr="00AA4909">
              <w:rPr>
                <w:rFonts w:ascii="Calibri" w:eastAsia="Times New Roman" w:hAnsi="Calibri" w:cs="Calibri"/>
                <w:i/>
                <w:iCs/>
                <w:color w:val="000000"/>
              </w:rPr>
              <w:t xml:space="preserve"> alba</w:t>
            </w:r>
          </w:p>
        </w:tc>
      </w:tr>
      <w:tr w:rsidR="00506398" w:rsidRPr="00AA4909" w14:paraId="06AB58CD"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6198874C"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Snowy Egret</w:t>
            </w:r>
          </w:p>
        </w:tc>
        <w:tc>
          <w:tcPr>
            <w:tcW w:w="2707" w:type="dxa"/>
            <w:tcBorders>
              <w:top w:val="nil"/>
              <w:left w:val="nil"/>
              <w:bottom w:val="single" w:sz="4" w:space="0" w:color="auto"/>
              <w:right w:val="single" w:sz="4" w:space="0" w:color="auto"/>
            </w:tcBorders>
            <w:shd w:val="clear" w:color="auto" w:fill="auto"/>
            <w:noWrap/>
            <w:vAlign w:val="bottom"/>
            <w:hideMark/>
          </w:tcPr>
          <w:p w14:paraId="338B6B97"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Egretta</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thula</w:t>
            </w:r>
            <w:proofErr w:type="spellEnd"/>
          </w:p>
        </w:tc>
      </w:tr>
      <w:tr w:rsidR="00506398" w:rsidRPr="00AA4909" w14:paraId="73BB49B7"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767A54E3"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lastRenderedPageBreak/>
              <w:t>Reddish Egret</w:t>
            </w:r>
          </w:p>
        </w:tc>
        <w:tc>
          <w:tcPr>
            <w:tcW w:w="2707" w:type="dxa"/>
            <w:tcBorders>
              <w:top w:val="nil"/>
              <w:left w:val="nil"/>
              <w:bottom w:val="single" w:sz="4" w:space="0" w:color="auto"/>
              <w:right w:val="single" w:sz="4" w:space="0" w:color="auto"/>
            </w:tcBorders>
            <w:shd w:val="clear" w:color="auto" w:fill="auto"/>
            <w:noWrap/>
            <w:vAlign w:val="bottom"/>
            <w:hideMark/>
          </w:tcPr>
          <w:p w14:paraId="4E176CF1"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Egretta</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rufescens</w:t>
            </w:r>
            <w:proofErr w:type="spellEnd"/>
          </w:p>
        </w:tc>
      </w:tr>
      <w:tr w:rsidR="00506398" w:rsidRPr="00AA4909" w14:paraId="3B3CB90E"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7307EE75"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Tricolored Heron</w:t>
            </w:r>
          </w:p>
        </w:tc>
        <w:tc>
          <w:tcPr>
            <w:tcW w:w="2707" w:type="dxa"/>
            <w:tcBorders>
              <w:top w:val="nil"/>
              <w:left w:val="nil"/>
              <w:bottom w:val="single" w:sz="4" w:space="0" w:color="auto"/>
              <w:right w:val="single" w:sz="4" w:space="0" w:color="auto"/>
            </w:tcBorders>
            <w:shd w:val="clear" w:color="auto" w:fill="auto"/>
            <w:noWrap/>
            <w:vAlign w:val="bottom"/>
            <w:hideMark/>
          </w:tcPr>
          <w:p w14:paraId="1253FDCF"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Egretta</w:t>
            </w:r>
            <w:proofErr w:type="spellEnd"/>
            <w:r w:rsidRPr="00AA4909">
              <w:rPr>
                <w:rFonts w:ascii="Calibri" w:eastAsia="Times New Roman" w:hAnsi="Calibri" w:cs="Calibri"/>
                <w:i/>
                <w:iCs/>
                <w:color w:val="000000"/>
              </w:rPr>
              <w:t xml:space="preserve"> tricolor</w:t>
            </w:r>
          </w:p>
        </w:tc>
      </w:tr>
      <w:tr w:rsidR="00506398" w:rsidRPr="00AA4909" w14:paraId="3F444B3E"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2394132C"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Little Blue Heron</w:t>
            </w:r>
          </w:p>
        </w:tc>
        <w:tc>
          <w:tcPr>
            <w:tcW w:w="2707" w:type="dxa"/>
            <w:tcBorders>
              <w:top w:val="nil"/>
              <w:left w:val="nil"/>
              <w:bottom w:val="single" w:sz="4" w:space="0" w:color="auto"/>
              <w:right w:val="single" w:sz="4" w:space="0" w:color="auto"/>
            </w:tcBorders>
            <w:shd w:val="clear" w:color="auto" w:fill="auto"/>
            <w:noWrap/>
            <w:vAlign w:val="bottom"/>
            <w:hideMark/>
          </w:tcPr>
          <w:p w14:paraId="02B04499"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Egretta</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caerulea</w:t>
            </w:r>
            <w:proofErr w:type="spellEnd"/>
          </w:p>
        </w:tc>
      </w:tr>
      <w:tr w:rsidR="00506398" w:rsidRPr="00AA4909" w14:paraId="17B90AA1"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3A076311"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White Ibis</w:t>
            </w:r>
          </w:p>
        </w:tc>
        <w:tc>
          <w:tcPr>
            <w:tcW w:w="2707" w:type="dxa"/>
            <w:tcBorders>
              <w:top w:val="nil"/>
              <w:left w:val="nil"/>
              <w:bottom w:val="single" w:sz="4" w:space="0" w:color="auto"/>
              <w:right w:val="single" w:sz="4" w:space="0" w:color="auto"/>
            </w:tcBorders>
            <w:shd w:val="clear" w:color="auto" w:fill="auto"/>
            <w:noWrap/>
            <w:vAlign w:val="bottom"/>
            <w:hideMark/>
          </w:tcPr>
          <w:p w14:paraId="48704FFA"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Eudocimus</w:t>
            </w:r>
            <w:proofErr w:type="spellEnd"/>
            <w:r w:rsidRPr="00AA4909">
              <w:rPr>
                <w:rFonts w:ascii="Calibri" w:eastAsia="Times New Roman" w:hAnsi="Calibri" w:cs="Calibri"/>
                <w:i/>
                <w:iCs/>
                <w:color w:val="000000"/>
              </w:rPr>
              <w:t xml:space="preserve"> albus</w:t>
            </w:r>
          </w:p>
        </w:tc>
      </w:tr>
      <w:tr w:rsidR="00506398" w:rsidRPr="00AA4909" w14:paraId="7AAA78C1"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30D9900A"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White-faced Ibis</w:t>
            </w:r>
          </w:p>
        </w:tc>
        <w:tc>
          <w:tcPr>
            <w:tcW w:w="2707" w:type="dxa"/>
            <w:tcBorders>
              <w:top w:val="nil"/>
              <w:left w:val="nil"/>
              <w:bottom w:val="single" w:sz="4" w:space="0" w:color="auto"/>
              <w:right w:val="single" w:sz="4" w:space="0" w:color="auto"/>
            </w:tcBorders>
            <w:shd w:val="clear" w:color="auto" w:fill="auto"/>
            <w:noWrap/>
            <w:vAlign w:val="bottom"/>
            <w:hideMark/>
          </w:tcPr>
          <w:p w14:paraId="2577A966"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Plegadis</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chihi</w:t>
            </w:r>
            <w:proofErr w:type="spellEnd"/>
          </w:p>
        </w:tc>
      </w:tr>
      <w:tr w:rsidR="00506398" w:rsidRPr="00AA4909" w14:paraId="19348231"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78E787FC"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Glossy Ibis</w:t>
            </w:r>
          </w:p>
        </w:tc>
        <w:tc>
          <w:tcPr>
            <w:tcW w:w="2707" w:type="dxa"/>
            <w:tcBorders>
              <w:top w:val="nil"/>
              <w:left w:val="nil"/>
              <w:bottom w:val="single" w:sz="4" w:space="0" w:color="auto"/>
              <w:right w:val="single" w:sz="4" w:space="0" w:color="auto"/>
            </w:tcBorders>
            <w:shd w:val="clear" w:color="auto" w:fill="auto"/>
            <w:noWrap/>
            <w:vAlign w:val="bottom"/>
            <w:hideMark/>
          </w:tcPr>
          <w:p w14:paraId="6558C2C2"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Plegadis</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falcinellus</w:t>
            </w:r>
            <w:proofErr w:type="spellEnd"/>
          </w:p>
        </w:tc>
      </w:tr>
      <w:tr w:rsidR="00506398" w:rsidRPr="00AA4909" w14:paraId="2FCA0E9D"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0E7352FE"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Roseate Spoonbill</w:t>
            </w:r>
          </w:p>
        </w:tc>
        <w:tc>
          <w:tcPr>
            <w:tcW w:w="2707" w:type="dxa"/>
            <w:tcBorders>
              <w:top w:val="nil"/>
              <w:left w:val="nil"/>
              <w:bottom w:val="single" w:sz="4" w:space="0" w:color="auto"/>
              <w:right w:val="single" w:sz="4" w:space="0" w:color="auto"/>
            </w:tcBorders>
            <w:shd w:val="clear" w:color="auto" w:fill="auto"/>
            <w:noWrap/>
            <w:vAlign w:val="bottom"/>
            <w:hideMark/>
          </w:tcPr>
          <w:p w14:paraId="79438ECC"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Ajaia</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ajaja</w:t>
            </w:r>
            <w:proofErr w:type="spellEnd"/>
          </w:p>
        </w:tc>
      </w:tr>
      <w:tr w:rsidR="00506398" w:rsidRPr="00AA4909" w14:paraId="7EA9632F" w14:textId="77777777" w:rsidTr="00767D49">
        <w:trPr>
          <w:trHeight w:val="300"/>
        </w:trPr>
        <w:tc>
          <w:tcPr>
            <w:tcW w:w="5640"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59F6317" w14:textId="77777777" w:rsidR="00506398" w:rsidRPr="00AA4909" w:rsidRDefault="00506398" w:rsidP="00767D49">
            <w:pPr>
              <w:spacing w:after="0" w:line="240" w:lineRule="auto"/>
              <w:jc w:val="center"/>
              <w:rPr>
                <w:rFonts w:ascii="Calibri" w:eastAsia="Times New Roman" w:hAnsi="Calibri" w:cs="Calibri"/>
                <w:b/>
                <w:bCs/>
                <w:color w:val="000000"/>
              </w:rPr>
            </w:pPr>
            <w:r w:rsidRPr="00AA4909">
              <w:rPr>
                <w:rFonts w:ascii="Calibri" w:eastAsia="Times New Roman" w:hAnsi="Calibri" w:cs="Calibri"/>
                <w:b/>
                <w:bCs/>
                <w:color w:val="000000"/>
              </w:rPr>
              <w:t>Gulls, Terns, Skimmers</w:t>
            </w:r>
          </w:p>
        </w:tc>
      </w:tr>
      <w:tr w:rsidR="00506398" w:rsidRPr="00AA4909" w14:paraId="230A15D0"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434F0FC4"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Laughing Gull</w:t>
            </w:r>
          </w:p>
        </w:tc>
        <w:tc>
          <w:tcPr>
            <w:tcW w:w="2707" w:type="dxa"/>
            <w:tcBorders>
              <w:top w:val="nil"/>
              <w:left w:val="nil"/>
              <w:bottom w:val="single" w:sz="4" w:space="0" w:color="auto"/>
              <w:right w:val="single" w:sz="4" w:space="0" w:color="auto"/>
            </w:tcBorders>
            <w:shd w:val="clear" w:color="auto" w:fill="auto"/>
            <w:noWrap/>
            <w:vAlign w:val="bottom"/>
            <w:hideMark/>
          </w:tcPr>
          <w:p w14:paraId="4B1C9843"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xml:space="preserve">Larus </w:t>
            </w:r>
            <w:proofErr w:type="spellStart"/>
            <w:r w:rsidRPr="00AA4909">
              <w:rPr>
                <w:rFonts w:ascii="Calibri" w:eastAsia="Times New Roman" w:hAnsi="Calibri" w:cs="Calibri"/>
                <w:i/>
                <w:iCs/>
                <w:color w:val="000000"/>
              </w:rPr>
              <w:t>atricilla</w:t>
            </w:r>
            <w:proofErr w:type="spellEnd"/>
          </w:p>
        </w:tc>
      </w:tr>
      <w:tr w:rsidR="00506398" w:rsidRPr="00AA4909" w14:paraId="34F71744"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54F38D60"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Caspian Tern</w:t>
            </w:r>
          </w:p>
        </w:tc>
        <w:tc>
          <w:tcPr>
            <w:tcW w:w="2707" w:type="dxa"/>
            <w:tcBorders>
              <w:top w:val="nil"/>
              <w:left w:val="nil"/>
              <w:bottom w:val="single" w:sz="4" w:space="0" w:color="auto"/>
              <w:right w:val="single" w:sz="4" w:space="0" w:color="auto"/>
            </w:tcBorders>
            <w:shd w:val="clear" w:color="auto" w:fill="auto"/>
            <w:noWrap/>
            <w:vAlign w:val="bottom"/>
            <w:hideMark/>
          </w:tcPr>
          <w:p w14:paraId="1E837A49"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xml:space="preserve">Sterna </w:t>
            </w:r>
            <w:proofErr w:type="spellStart"/>
            <w:r w:rsidRPr="00AA4909">
              <w:rPr>
                <w:rFonts w:ascii="Calibri" w:eastAsia="Times New Roman" w:hAnsi="Calibri" w:cs="Calibri"/>
                <w:i/>
                <w:iCs/>
                <w:color w:val="000000"/>
              </w:rPr>
              <w:t>caspia</w:t>
            </w:r>
            <w:proofErr w:type="spellEnd"/>
          </w:p>
        </w:tc>
      </w:tr>
      <w:tr w:rsidR="00506398" w:rsidRPr="00AA4909" w14:paraId="3CB75B9C"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06444FE4"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Royal Tern</w:t>
            </w:r>
          </w:p>
        </w:tc>
        <w:tc>
          <w:tcPr>
            <w:tcW w:w="2707" w:type="dxa"/>
            <w:tcBorders>
              <w:top w:val="nil"/>
              <w:left w:val="nil"/>
              <w:bottom w:val="single" w:sz="4" w:space="0" w:color="auto"/>
              <w:right w:val="single" w:sz="4" w:space="0" w:color="auto"/>
            </w:tcBorders>
            <w:shd w:val="clear" w:color="auto" w:fill="auto"/>
            <w:noWrap/>
            <w:vAlign w:val="bottom"/>
            <w:hideMark/>
          </w:tcPr>
          <w:p w14:paraId="05B99C8C"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Sterna maxima</w:t>
            </w:r>
          </w:p>
        </w:tc>
      </w:tr>
      <w:tr w:rsidR="00506398" w:rsidRPr="00AA4909" w14:paraId="794882B9"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614244B7"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Forster's Tern</w:t>
            </w:r>
          </w:p>
        </w:tc>
        <w:tc>
          <w:tcPr>
            <w:tcW w:w="2707" w:type="dxa"/>
            <w:tcBorders>
              <w:top w:val="nil"/>
              <w:left w:val="nil"/>
              <w:bottom w:val="single" w:sz="4" w:space="0" w:color="auto"/>
              <w:right w:val="single" w:sz="4" w:space="0" w:color="auto"/>
            </w:tcBorders>
            <w:shd w:val="clear" w:color="auto" w:fill="auto"/>
            <w:noWrap/>
            <w:vAlign w:val="bottom"/>
            <w:hideMark/>
          </w:tcPr>
          <w:p w14:paraId="4653008A"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xml:space="preserve">Sterna </w:t>
            </w:r>
            <w:proofErr w:type="spellStart"/>
            <w:r w:rsidRPr="00AA4909">
              <w:rPr>
                <w:rFonts w:ascii="Calibri" w:eastAsia="Times New Roman" w:hAnsi="Calibri" w:cs="Calibri"/>
                <w:i/>
                <w:iCs/>
                <w:color w:val="000000"/>
              </w:rPr>
              <w:t>forsteri</w:t>
            </w:r>
            <w:proofErr w:type="spellEnd"/>
          </w:p>
        </w:tc>
      </w:tr>
      <w:tr w:rsidR="00506398" w:rsidRPr="00AA4909" w14:paraId="362F7D58"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6DCBF62E"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Least Tern</w:t>
            </w:r>
          </w:p>
        </w:tc>
        <w:tc>
          <w:tcPr>
            <w:tcW w:w="2707" w:type="dxa"/>
            <w:tcBorders>
              <w:top w:val="nil"/>
              <w:left w:val="nil"/>
              <w:bottom w:val="single" w:sz="4" w:space="0" w:color="auto"/>
              <w:right w:val="single" w:sz="4" w:space="0" w:color="auto"/>
            </w:tcBorders>
            <w:shd w:val="clear" w:color="auto" w:fill="auto"/>
            <w:noWrap/>
            <w:vAlign w:val="bottom"/>
            <w:hideMark/>
          </w:tcPr>
          <w:p w14:paraId="44B03008"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xml:space="preserve">Sterna </w:t>
            </w:r>
            <w:proofErr w:type="spellStart"/>
            <w:r w:rsidRPr="00AA4909">
              <w:rPr>
                <w:rFonts w:ascii="Calibri" w:eastAsia="Times New Roman" w:hAnsi="Calibri" w:cs="Calibri"/>
                <w:i/>
                <w:iCs/>
                <w:color w:val="000000"/>
              </w:rPr>
              <w:t>antillarum</w:t>
            </w:r>
            <w:proofErr w:type="spellEnd"/>
          </w:p>
        </w:tc>
      </w:tr>
      <w:tr w:rsidR="00506398" w:rsidRPr="00AA4909" w14:paraId="5E5F64F4"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56E87C06"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Gull-billed Tern</w:t>
            </w:r>
          </w:p>
        </w:tc>
        <w:tc>
          <w:tcPr>
            <w:tcW w:w="2707" w:type="dxa"/>
            <w:tcBorders>
              <w:top w:val="nil"/>
              <w:left w:val="nil"/>
              <w:bottom w:val="single" w:sz="4" w:space="0" w:color="auto"/>
              <w:right w:val="single" w:sz="4" w:space="0" w:color="auto"/>
            </w:tcBorders>
            <w:shd w:val="clear" w:color="auto" w:fill="auto"/>
            <w:noWrap/>
            <w:vAlign w:val="bottom"/>
            <w:hideMark/>
          </w:tcPr>
          <w:p w14:paraId="2FEAD0F7"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xml:space="preserve">Sterna </w:t>
            </w:r>
            <w:proofErr w:type="spellStart"/>
            <w:r w:rsidRPr="00AA4909">
              <w:rPr>
                <w:rFonts w:ascii="Calibri" w:eastAsia="Times New Roman" w:hAnsi="Calibri" w:cs="Calibri"/>
                <w:i/>
                <w:iCs/>
                <w:color w:val="000000"/>
              </w:rPr>
              <w:t>nilotica</w:t>
            </w:r>
            <w:proofErr w:type="spellEnd"/>
          </w:p>
        </w:tc>
      </w:tr>
      <w:tr w:rsidR="00506398" w:rsidRPr="00AA4909" w14:paraId="67B26822"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0CB0BA96"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Sooty Tern</w:t>
            </w:r>
          </w:p>
        </w:tc>
        <w:tc>
          <w:tcPr>
            <w:tcW w:w="2707" w:type="dxa"/>
            <w:tcBorders>
              <w:top w:val="nil"/>
              <w:left w:val="nil"/>
              <w:bottom w:val="single" w:sz="4" w:space="0" w:color="auto"/>
              <w:right w:val="single" w:sz="4" w:space="0" w:color="auto"/>
            </w:tcBorders>
            <w:shd w:val="clear" w:color="auto" w:fill="auto"/>
            <w:noWrap/>
            <w:vAlign w:val="bottom"/>
            <w:hideMark/>
          </w:tcPr>
          <w:p w14:paraId="72F2CD14"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xml:space="preserve">Sterna </w:t>
            </w:r>
            <w:proofErr w:type="spellStart"/>
            <w:r w:rsidRPr="00AA4909">
              <w:rPr>
                <w:rFonts w:ascii="Calibri" w:eastAsia="Times New Roman" w:hAnsi="Calibri" w:cs="Calibri"/>
                <w:i/>
                <w:iCs/>
                <w:color w:val="000000"/>
              </w:rPr>
              <w:t>fuscata</w:t>
            </w:r>
            <w:proofErr w:type="spellEnd"/>
          </w:p>
        </w:tc>
      </w:tr>
      <w:tr w:rsidR="00506398" w:rsidRPr="00AA4909" w14:paraId="54F973A1"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4251C189"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Sandwich Tern</w:t>
            </w:r>
          </w:p>
        </w:tc>
        <w:tc>
          <w:tcPr>
            <w:tcW w:w="2707" w:type="dxa"/>
            <w:tcBorders>
              <w:top w:val="nil"/>
              <w:left w:val="nil"/>
              <w:bottom w:val="single" w:sz="4" w:space="0" w:color="auto"/>
              <w:right w:val="single" w:sz="4" w:space="0" w:color="auto"/>
            </w:tcBorders>
            <w:shd w:val="clear" w:color="auto" w:fill="auto"/>
            <w:noWrap/>
            <w:vAlign w:val="bottom"/>
            <w:hideMark/>
          </w:tcPr>
          <w:p w14:paraId="557A6ECC"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xml:space="preserve">Sterna </w:t>
            </w:r>
            <w:proofErr w:type="spellStart"/>
            <w:r w:rsidRPr="00AA4909">
              <w:rPr>
                <w:rFonts w:ascii="Calibri" w:eastAsia="Times New Roman" w:hAnsi="Calibri" w:cs="Calibri"/>
                <w:i/>
                <w:iCs/>
                <w:color w:val="000000"/>
              </w:rPr>
              <w:t>sandwicensis</w:t>
            </w:r>
            <w:proofErr w:type="spellEnd"/>
          </w:p>
        </w:tc>
      </w:tr>
      <w:tr w:rsidR="00506398" w:rsidRPr="00AA4909" w14:paraId="7D34ED32"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00D5DA6F"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Black Skimmer</w:t>
            </w:r>
          </w:p>
        </w:tc>
        <w:tc>
          <w:tcPr>
            <w:tcW w:w="2707" w:type="dxa"/>
            <w:tcBorders>
              <w:top w:val="nil"/>
              <w:left w:val="nil"/>
              <w:bottom w:val="single" w:sz="4" w:space="0" w:color="auto"/>
              <w:right w:val="single" w:sz="4" w:space="0" w:color="auto"/>
            </w:tcBorders>
            <w:shd w:val="clear" w:color="auto" w:fill="auto"/>
            <w:noWrap/>
            <w:vAlign w:val="bottom"/>
            <w:hideMark/>
          </w:tcPr>
          <w:p w14:paraId="272979DD"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Rynchops</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niger</w:t>
            </w:r>
            <w:proofErr w:type="spellEnd"/>
          </w:p>
        </w:tc>
      </w:tr>
      <w:tr w:rsidR="00506398" w:rsidRPr="00AA4909" w14:paraId="355FFB87"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727CA1AB"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Black-crowned Night-Heron</w:t>
            </w:r>
          </w:p>
        </w:tc>
        <w:tc>
          <w:tcPr>
            <w:tcW w:w="2707" w:type="dxa"/>
            <w:tcBorders>
              <w:top w:val="nil"/>
              <w:left w:val="nil"/>
              <w:bottom w:val="single" w:sz="4" w:space="0" w:color="auto"/>
              <w:right w:val="single" w:sz="4" w:space="0" w:color="auto"/>
            </w:tcBorders>
            <w:shd w:val="clear" w:color="auto" w:fill="auto"/>
            <w:noWrap/>
            <w:vAlign w:val="bottom"/>
            <w:hideMark/>
          </w:tcPr>
          <w:p w14:paraId="32530127"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Nycticorax</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nycticorax</w:t>
            </w:r>
            <w:proofErr w:type="spellEnd"/>
          </w:p>
        </w:tc>
      </w:tr>
      <w:tr w:rsidR="00506398" w:rsidRPr="00AA4909" w14:paraId="09EBA1EC"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3E413306"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Yellow-crowned Night-Heron</w:t>
            </w:r>
          </w:p>
        </w:tc>
        <w:tc>
          <w:tcPr>
            <w:tcW w:w="2707" w:type="dxa"/>
            <w:tcBorders>
              <w:top w:val="nil"/>
              <w:left w:val="nil"/>
              <w:bottom w:val="single" w:sz="4" w:space="0" w:color="auto"/>
              <w:right w:val="single" w:sz="4" w:space="0" w:color="auto"/>
            </w:tcBorders>
            <w:shd w:val="clear" w:color="auto" w:fill="auto"/>
            <w:noWrap/>
            <w:vAlign w:val="bottom"/>
            <w:hideMark/>
          </w:tcPr>
          <w:p w14:paraId="664F43DF"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Nyctanassa</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violacea</w:t>
            </w:r>
            <w:proofErr w:type="spellEnd"/>
          </w:p>
        </w:tc>
      </w:tr>
      <w:tr w:rsidR="00506398" w:rsidRPr="00AA4909" w14:paraId="7FCF5E2E" w14:textId="77777777" w:rsidTr="00767D49">
        <w:trPr>
          <w:trHeight w:val="300"/>
        </w:trPr>
        <w:tc>
          <w:tcPr>
            <w:tcW w:w="5640"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FAFA165" w14:textId="77777777" w:rsidR="00506398" w:rsidRPr="00AA4909" w:rsidRDefault="00506398" w:rsidP="00767D49">
            <w:pPr>
              <w:spacing w:after="0" w:line="240" w:lineRule="auto"/>
              <w:jc w:val="center"/>
              <w:rPr>
                <w:rFonts w:ascii="Calibri" w:eastAsia="Times New Roman" w:hAnsi="Calibri" w:cs="Calibri"/>
                <w:b/>
                <w:bCs/>
                <w:color w:val="000000"/>
              </w:rPr>
            </w:pPr>
            <w:r w:rsidRPr="00AA4909">
              <w:rPr>
                <w:rFonts w:ascii="Calibri" w:eastAsia="Times New Roman" w:hAnsi="Calibri" w:cs="Calibri"/>
                <w:b/>
                <w:bCs/>
                <w:color w:val="000000"/>
              </w:rPr>
              <w:t>Shorebirds</w:t>
            </w:r>
          </w:p>
        </w:tc>
      </w:tr>
      <w:tr w:rsidR="00506398" w:rsidRPr="00AA4909" w14:paraId="4379611E"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515CF748"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American Oystercatcher</w:t>
            </w:r>
          </w:p>
        </w:tc>
        <w:tc>
          <w:tcPr>
            <w:tcW w:w="2707" w:type="dxa"/>
            <w:tcBorders>
              <w:top w:val="nil"/>
              <w:left w:val="nil"/>
              <w:bottom w:val="single" w:sz="4" w:space="0" w:color="auto"/>
              <w:right w:val="single" w:sz="4" w:space="0" w:color="auto"/>
            </w:tcBorders>
            <w:shd w:val="clear" w:color="auto" w:fill="auto"/>
            <w:noWrap/>
            <w:vAlign w:val="bottom"/>
            <w:hideMark/>
          </w:tcPr>
          <w:p w14:paraId="768766A3"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Haematopus</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palliatus</w:t>
            </w:r>
            <w:proofErr w:type="spellEnd"/>
          </w:p>
        </w:tc>
      </w:tr>
      <w:tr w:rsidR="00506398" w:rsidRPr="00AA4909" w14:paraId="47874585" w14:textId="77777777" w:rsidTr="00767D49">
        <w:trPr>
          <w:trHeight w:val="300"/>
        </w:trPr>
        <w:tc>
          <w:tcPr>
            <w:tcW w:w="2933" w:type="dxa"/>
            <w:tcBorders>
              <w:top w:val="nil"/>
              <w:left w:val="nil"/>
              <w:bottom w:val="nil"/>
              <w:right w:val="nil"/>
            </w:tcBorders>
            <w:shd w:val="clear" w:color="000000" w:fill="000000"/>
            <w:noWrap/>
            <w:vAlign w:val="bottom"/>
            <w:hideMark/>
          </w:tcPr>
          <w:p w14:paraId="228F96F0"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 </w:t>
            </w:r>
          </w:p>
        </w:tc>
        <w:tc>
          <w:tcPr>
            <w:tcW w:w="2707" w:type="dxa"/>
            <w:tcBorders>
              <w:top w:val="nil"/>
              <w:left w:val="nil"/>
              <w:bottom w:val="nil"/>
              <w:right w:val="nil"/>
            </w:tcBorders>
            <w:shd w:val="clear" w:color="000000" w:fill="000000"/>
            <w:noWrap/>
            <w:vAlign w:val="bottom"/>
            <w:hideMark/>
          </w:tcPr>
          <w:p w14:paraId="799E4342"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w:t>
            </w:r>
          </w:p>
        </w:tc>
      </w:tr>
      <w:tr w:rsidR="00506398" w:rsidRPr="00AA4909" w14:paraId="54FCEEC6" w14:textId="77777777" w:rsidTr="00767D49">
        <w:trPr>
          <w:trHeight w:val="300"/>
        </w:trPr>
        <w:tc>
          <w:tcPr>
            <w:tcW w:w="5640"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B82D39D" w14:textId="77777777" w:rsidR="00506398" w:rsidRPr="00AA4909" w:rsidRDefault="00506398" w:rsidP="00767D49">
            <w:pPr>
              <w:spacing w:after="0" w:line="240" w:lineRule="auto"/>
              <w:jc w:val="center"/>
              <w:rPr>
                <w:rFonts w:ascii="Calibri" w:eastAsia="Times New Roman" w:hAnsi="Calibri" w:cs="Calibri"/>
                <w:b/>
                <w:bCs/>
                <w:color w:val="000000"/>
              </w:rPr>
            </w:pPr>
            <w:r w:rsidRPr="00AA4909">
              <w:rPr>
                <w:rFonts w:ascii="Calibri" w:eastAsia="Times New Roman" w:hAnsi="Calibri" w:cs="Calibri"/>
                <w:b/>
                <w:bCs/>
                <w:color w:val="000000"/>
              </w:rPr>
              <w:t>Inland/Other</w:t>
            </w:r>
          </w:p>
        </w:tc>
      </w:tr>
      <w:tr w:rsidR="00506398" w:rsidRPr="00AA4909" w14:paraId="5A086F0C"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0660F960"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Anhinga</w:t>
            </w:r>
          </w:p>
        </w:tc>
        <w:tc>
          <w:tcPr>
            <w:tcW w:w="2707" w:type="dxa"/>
            <w:tcBorders>
              <w:top w:val="nil"/>
              <w:left w:val="nil"/>
              <w:bottom w:val="single" w:sz="4" w:space="0" w:color="auto"/>
              <w:right w:val="single" w:sz="4" w:space="0" w:color="auto"/>
            </w:tcBorders>
            <w:shd w:val="clear" w:color="auto" w:fill="auto"/>
            <w:noWrap/>
            <w:vAlign w:val="bottom"/>
            <w:hideMark/>
          </w:tcPr>
          <w:p w14:paraId="514B8A60"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xml:space="preserve">Anhinga </w:t>
            </w:r>
            <w:proofErr w:type="spellStart"/>
            <w:r w:rsidRPr="00AA4909">
              <w:rPr>
                <w:rFonts w:ascii="Calibri" w:eastAsia="Times New Roman" w:hAnsi="Calibri" w:cs="Calibri"/>
                <w:i/>
                <w:iCs/>
                <w:color w:val="000000"/>
              </w:rPr>
              <w:t>anhinga</w:t>
            </w:r>
            <w:proofErr w:type="spellEnd"/>
          </w:p>
        </w:tc>
      </w:tr>
      <w:tr w:rsidR="00506398" w:rsidRPr="00AA4909" w14:paraId="16275961"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109907F6"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Green Heron</w:t>
            </w:r>
          </w:p>
        </w:tc>
        <w:tc>
          <w:tcPr>
            <w:tcW w:w="2707" w:type="dxa"/>
            <w:tcBorders>
              <w:top w:val="nil"/>
              <w:left w:val="nil"/>
              <w:bottom w:val="single" w:sz="4" w:space="0" w:color="auto"/>
              <w:right w:val="single" w:sz="4" w:space="0" w:color="auto"/>
            </w:tcBorders>
            <w:shd w:val="clear" w:color="auto" w:fill="auto"/>
            <w:noWrap/>
            <w:vAlign w:val="bottom"/>
            <w:hideMark/>
          </w:tcPr>
          <w:p w14:paraId="59D331B9"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Butorides</w:t>
            </w:r>
            <w:proofErr w:type="spellEnd"/>
            <w:r w:rsidRPr="00AA4909">
              <w:rPr>
                <w:rFonts w:ascii="Calibri" w:eastAsia="Times New Roman" w:hAnsi="Calibri" w:cs="Calibri"/>
                <w:i/>
                <w:iCs/>
                <w:color w:val="000000"/>
              </w:rPr>
              <w:t xml:space="preserve"> </w:t>
            </w:r>
            <w:proofErr w:type="spellStart"/>
            <w:r w:rsidRPr="00AA4909">
              <w:rPr>
                <w:rFonts w:ascii="Calibri" w:eastAsia="Times New Roman" w:hAnsi="Calibri" w:cs="Calibri"/>
                <w:i/>
                <w:iCs/>
                <w:color w:val="000000"/>
              </w:rPr>
              <w:t>virescens</w:t>
            </w:r>
            <w:proofErr w:type="spellEnd"/>
          </w:p>
        </w:tc>
      </w:tr>
      <w:tr w:rsidR="00506398" w:rsidRPr="00AA4909" w14:paraId="1C5799CA"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7E9CA98A"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Cattle Egret</w:t>
            </w:r>
          </w:p>
        </w:tc>
        <w:tc>
          <w:tcPr>
            <w:tcW w:w="2707" w:type="dxa"/>
            <w:tcBorders>
              <w:top w:val="nil"/>
              <w:left w:val="nil"/>
              <w:bottom w:val="single" w:sz="4" w:space="0" w:color="auto"/>
              <w:right w:val="single" w:sz="4" w:space="0" w:color="auto"/>
            </w:tcBorders>
            <w:shd w:val="clear" w:color="auto" w:fill="auto"/>
            <w:noWrap/>
            <w:vAlign w:val="bottom"/>
            <w:hideMark/>
          </w:tcPr>
          <w:p w14:paraId="5B210206" w14:textId="77777777" w:rsidR="00506398" w:rsidRPr="00AA4909" w:rsidRDefault="00506398" w:rsidP="00767D49">
            <w:pPr>
              <w:spacing w:after="0" w:line="240" w:lineRule="auto"/>
              <w:rPr>
                <w:rFonts w:ascii="Calibri" w:eastAsia="Times New Roman" w:hAnsi="Calibri" w:cs="Calibri"/>
                <w:i/>
                <w:iCs/>
                <w:color w:val="000000"/>
              </w:rPr>
            </w:pPr>
            <w:proofErr w:type="spellStart"/>
            <w:r w:rsidRPr="00AA4909">
              <w:rPr>
                <w:rFonts w:ascii="Calibri" w:eastAsia="Times New Roman" w:hAnsi="Calibri" w:cs="Calibri"/>
                <w:i/>
                <w:iCs/>
                <w:color w:val="000000"/>
              </w:rPr>
              <w:t>Bubulcus</w:t>
            </w:r>
            <w:proofErr w:type="spellEnd"/>
            <w:r w:rsidRPr="00AA4909">
              <w:rPr>
                <w:rFonts w:ascii="Calibri" w:eastAsia="Times New Roman" w:hAnsi="Calibri" w:cs="Calibri"/>
                <w:i/>
                <w:iCs/>
                <w:color w:val="000000"/>
              </w:rPr>
              <w:t xml:space="preserve"> ibis</w:t>
            </w:r>
          </w:p>
        </w:tc>
      </w:tr>
      <w:tr w:rsidR="00506398" w:rsidRPr="00AA4909" w14:paraId="7FBA5BAB"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67B3ACA7"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Double-crested Cormorant</w:t>
            </w:r>
          </w:p>
        </w:tc>
        <w:tc>
          <w:tcPr>
            <w:tcW w:w="2707" w:type="dxa"/>
            <w:tcBorders>
              <w:top w:val="nil"/>
              <w:left w:val="nil"/>
              <w:bottom w:val="single" w:sz="4" w:space="0" w:color="auto"/>
              <w:right w:val="single" w:sz="4" w:space="0" w:color="auto"/>
            </w:tcBorders>
            <w:shd w:val="clear" w:color="auto" w:fill="auto"/>
            <w:noWrap/>
            <w:vAlign w:val="bottom"/>
            <w:hideMark/>
          </w:tcPr>
          <w:p w14:paraId="72F36D70"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 xml:space="preserve">Phalacrocorax </w:t>
            </w:r>
            <w:proofErr w:type="spellStart"/>
            <w:r w:rsidRPr="00AA4909">
              <w:rPr>
                <w:rFonts w:ascii="Calibri" w:eastAsia="Times New Roman" w:hAnsi="Calibri" w:cs="Calibri"/>
                <w:i/>
                <w:iCs/>
                <w:color w:val="000000"/>
              </w:rPr>
              <w:t>auritus</w:t>
            </w:r>
            <w:proofErr w:type="spellEnd"/>
          </w:p>
        </w:tc>
      </w:tr>
      <w:tr w:rsidR="00506398" w:rsidRPr="00AA4909" w14:paraId="3E7C2418" w14:textId="77777777" w:rsidTr="00767D49">
        <w:trPr>
          <w:trHeight w:val="30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2B5BA43C" w14:textId="77777777" w:rsidR="00506398" w:rsidRPr="00AA4909" w:rsidRDefault="00506398" w:rsidP="00767D49">
            <w:pPr>
              <w:spacing w:after="0" w:line="240" w:lineRule="auto"/>
              <w:rPr>
                <w:rFonts w:ascii="Calibri" w:eastAsia="Times New Roman" w:hAnsi="Calibri" w:cs="Calibri"/>
                <w:color w:val="000000"/>
              </w:rPr>
            </w:pPr>
            <w:r w:rsidRPr="00AA4909">
              <w:rPr>
                <w:rFonts w:ascii="Calibri" w:eastAsia="Times New Roman" w:hAnsi="Calibri" w:cs="Calibri"/>
                <w:color w:val="000000"/>
              </w:rPr>
              <w:t>Black-necked Stilt</w:t>
            </w:r>
          </w:p>
        </w:tc>
        <w:tc>
          <w:tcPr>
            <w:tcW w:w="2707" w:type="dxa"/>
            <w:tcBorders>
              <w:top w:val="nil"/>
              <w:left w:val="nil"/>
              <w:bottom w:val="single" w:sz="4" w:space="0" w:color="auto"/>
              <w:right w:val="single" w:sz="4" w:space="0" w:color="auto"/>
            </w:tcBorders>
            <w:shd w:val="clear" w:color="auto" w:fill="auto"/>
            <w:noWrap/>
            <w:vAlign w:val="bottom"/>
            <w:hideMark/>
          </w:tcPr>
          <w:p w14:paraId="75B86809" w14:textId="77777777" w:rsidR="00506398" w:rsidRPr="00AA4909" w:rsidRDefault="00506398" w:rsidP="00767D49">
            <w:pPr>
              <w:spacing w:after="0" w:line="240" w:lineRule="auto"/>
              <w:rPr>
                <w:rFonts w:ascii="Calibri" w:eastAsia="Times New Roman" w:hAnsi="Calibri" w:cs="Calibri"/>
                <w:i/>
                <w:iCs/>
                <w:color w:val="000000"/>
              </w:rPr>
            </w:pPr>
            <w:r w:rsidRPr="00AA4909">
              <w:rPr>
                <w:rFonts w:ascii="Calibri" w:eastAsia="Times New Roman" w:hAnsi="Calibri" w:cs="Calibri"/>
                <w:i/>
                <w:iCs/>
                <w:color w:val="000000"/>
              </w:rPr>
              <w:t>Himantopus mexicanus</w:t>
            </w:r>
          </w:p>
        </w:tc>
      </w:tr>
    </w:tbl>
    <w:p w14:paraId="2AF0474F" w14:textId="77777777" w:rsidR="00506398" w:rsidRPr="00506398" w:rsidRDefault="00506398" w:rsidP="00506398"/>
    <w:p w14:paraId="75D1EC1B" w14:textId="115BCE4F" w:rsidR="00B0465C" w:rsidRPr="0013162B" w:rsidRDefault="00B0465C" w:rsidP="00B0465C">
      <w:pPr>
        <w:rPr>
          <w:rFonts w:cstheme="minorHAnsi"/>
          <w:bCs/>
        </w:rPr>
      </w:pPr>
    </w:p>
    <w:p w14:paraId="0A0661FA" w14:textId="31E96CEB" w:rsidR="00B0465C" w:rsidRPr="0013162B" w:rsidRDefault="00B0465C" w:rsidP="00B0465C">
      <w:pPr>
        <w:rPr>
          <w:rFonts w:cstheme="minorHAnsi"/>
          <w:bCs/>
        </w:rPr>
      </w:pPr>
    </w:p>
    <w:p w14:paraId="63043694" w14:textId="33AEC959" w:rsidR="00B0465C" w:rsidRPr="0013162B" w:rsidRDefault="00B0465C" w:rsidP="00B0465C">
      <w:pPr>
        <w:rPr>
          <w:rFonts w:cstheme="minorHAnsi"/>
          <w:bCs/>
        </w:rPr>
      </w:pPr>
    </w:p>
    <w:p w14:paraId="536F1F4B" w14:textId="63836BC2" w:rsidR="00B0465C" w:rsidRDefault="00B0465C">
      <w:pPr>
        <w:rPr>
          <w:rFonts w:cstheme="minorHAnsi"/>
          <w:bCs/>
        </w:rPr>
      </w:pPr>
    </w:p>
    <w:p w14:paraId="43C9D176" w14:textId="3075697F" w:rsidR="00CF1BAD" w:rsidRDefault="00CF1BAD">
      <w:pPr>
        <w:rPr>
          <w:rFonts w:cstheme="minorHAnsi"/>
          <w:bCs/>
        </w:rPr>
      </w:pPr>
    </w:p>
    <w:p w14:paraId="235CE782" w14:textId="3E2A2CCF" w:rsidR="00CF1BAD" w:rsidRDefault="00CF1BAD">
      <w:pPr>
        <w:rPr>
          <w:rFonts w:cstheme="minorHAnsi"/>
          <w:bCs/>
        </w:rPr>
      </w:pPr>
    </w:p>
    <w:p w14:paraId="7305DF15" w14:textId="434C1952" w:rsidR="00CF1BAD" w:rsidRDefault="00CF1BAD">
      <w:pPr>
        <w:rPr>
          <w:rFonts w:cstheme="minorHAnsi"/>
          <w:bCs/>
        </w:rPr>
      </w:pPr>
    </w:p>
    <w:p w14:paraId="59743FD2" w14:textId="5BC13DBE" w:rsidR="00CF1BAD" w:rsidRDefault="00CF1BAD">
      <w:pPr>
        <w:rPr>
          <w:rFonts w:cstheme="minorHAnsi"/>
          <w:bCs/>
        </w:rPr>
      </w:pPr>
    </w:p>
    <w:p w14:paraId="1F6A95CA" w14:textId="57013236" w:rsidR="00CF1BAD" w:rsidRDefault="00CF1BAD">
      <w:pPr>
        <w:rPr>
          <w:rFonts w:cstheme="minorHAnsi"/>
          <w:bCs/>
        </w:rPr>
      </w:pPr>
    </w:p>
    <w:p w14:paraId="0C51B514" w14:textId="77777777" w:rsidR="00CF1BAD" w:rsidRPr="0030170E" w:rsidRDefault="00CF1BAD" w:rsidP="00CF1BAD">
      <w:pPr>
        <w:spacing w:after="0"/>
        <w:jc w:val="center"/>
        <w:rPr>
          <w:rStyle w:val="Strong"/>
        </w:rPr>
      </w:pPr>
      <w:r w:rsidRPr="0030170E">
        <w:rPr>
          <w:rStyle w:val="Strong"/>
        </w:rPr>
        <w:t>Please return completed application to:</w:t>
      </w:r>
    </w:p>
    <w:p w14:paraId="359C6ECC" w14:textId="77777777" w:rsidR="00CF1BAD" w:rsidRPr="0030170E" w:rsidRDefault="00CF1BAD" w:rsidP="00CF1BAD">
      <w:pPr>
        <w:spacing w:after="0"/>
        <w:jc w:val="center"/>
        <w:rPr>
          <w:rStyle w:val="Strong"/>
        </w:rPr>
      </w:pPr>
      <w:r w:rsidRPr="0030170E">
        <w:rPr>
          <w:rStyle w:val="Strong"/>
        </w:rPr>
        <w:t>Permit Coordinator, Coastal Fisheries</w:t>
      </w:r>
    </w:p>
    <w:p w14:paraId="4D535A3B" w14:textId="77777777" w:rsidR="00CF1BAD" w:rsidRPr="0030170E" w:rsidRDefault="00CF1BAD" w:rsidP="00CF1BAD">
      <w:pPr>
        <w:spacing w:after="0"/>
        <w:jc w:val="center"/>
        <w:rPr>
          <w:rStyle w:val="Strong"/>
        </w:rPr>
      </w:pPr>
      <w:r w:rsidRPr="0030170E">
        <w:rPr>
          <w:rStyle w:val="Strong"/>
        </w:rPr>
        <w:t>Texas Parks and Wildlife Department</w:t>
      </w:r>
    </w:p>
    <w:p w14:paraId="11B96646" w14:textId="77777777" w:rsidR="00CF1BAD" w:rsidRPr="0030170E" w:rsidRDefault="00CF1BAD" w:rsidP="00CF1BAD">
      <w:pPr>
        <w:spacing w:after="0"/>
        <w:jc w:val="center"/>
        <w:rPr>
          <w:rStyle w:val="Strong"/>
        </w:rPr>
      </w:pPr>
      <w:r w:rsidRPr="0030170E">
        <w:rPr>
          <w:rStyle w:val="Strong"/>
        </w:rPr>
        <w:t>4200 Smith School Road Austin, Texas 78744.</w:t>
      </w:r>
    </w:p>
    <w:p w14:paraId="109540EF" w14:textId="77777777" w:rsidR="00CF1BAD" w:rsidRDefault="00CF1BAD" w:rsidP="00CF1BAD">
      <w:pPr>
        <w:spacing w:after="0"/>
        <w:jc w:val="center"/>
        <w:rPr>
          <w:b/>
        </w:rPr>
      </w:pPr>
    </w:p>
    <w:p w14:paraId="48E8B876" w14:textId="77777777" w:rsidR="00CF1BAD" w:rsidRPr="0030170E" w:rsidRDefault="00CF1BAD" w:rsidP="00CF1BAD">
      <w:pPr>
        <w:jc w:val="center"/>
        <w:rPr>
          <w:rStyle w:val="Strong"/>
        </w:rPr>
      </w:pPr>
      <w:r w:rsidRPr="0030170E">
        <w:rPr>
          <w:rStyle w:val="Strong"/>
        </w:rPr>
        <w:t>To process your request more efficiently, you may email completed forms to</w:t>
      </w:r>
    </w:p>
    <w:p w14:paraId="22F96415" w14:textId="77777777" w:rsidR="00CF1BAD" w:rsidRDefault="00CF1BAD" w:rsidP="00CF1BAD">
      <w:pPr>
        <w:jc w:val="center"/>
        <w:rPr>
          <w:rStyle w:val="Emphasis"/>
          <w:b/>
          <w:bCs/>
          <w:sz w:val="32"/>
          <w:szCs w:val="28"/>
        </w:rPr>
      </w:pPr>
      <w:r>
        <w:rPr>
          <w:rStyle w:val="Emphasis"/>
          <w:b/>
          <w:bCs/>
          <w:sz w:val="32"/>
          <w:szCs w:val="28"/>
        </w:rPr>
        <w:t>oyster.mariculture</w:t>
      </w:r>
      <w:r w:rsidRPr="0030170E">
        <w:rPr>
          <w:rStyle w:val="Emphasis"/>
          <w:b/>
          <w:bCs/>
          <w:sz w:val="32"/>
          <w:szCs w:val="28"/>
        </w:rPr>
        <w:t xml:space="preserve">@tpwd.texas.gov </w:t>
      </w:r>
    </w:p>
    <w:p w14:paraId="54812B9B" w14:textId="77777777" w:rsidR="00CF1BAD" w:rsidRDefault="00CF1BAD" w:rsidP="00CF1BAD">
      <w:pPr>
        <w:jc w:val="center"/>
        <w:rPr>
          <w:rStyle w:val="Emphasis"/>
          <w:b/>
          <w:bCs/>
          <w:sz w:val="32"/>
          <w:szCs w:val="28"/>
        </w:rPr>
      </w:pPr>
    </w:p>
    <w:p w14:paraId="7A72B910" w14:textId="77777777" w:rsidR="00CF1BAD" w:rsidRDefault="00CF1BAD" w:rsidP="00CF1BAD">
      <w:pPr>
        <w:jc w:val="center"/>
        <w:rPr>
          <w:sz w:val="20"/>
          <w:szCs w:val="20"/>
        </w:rPr>
      </w:pPr>
    </w:p>
    <w:p w14:paraId="1E32A043" w14:textId="77777777" w:rsidR="00CF1BAD" w:rsidRDefault="00CF1BAD" w:rsidP="00CF1BAD">
      <w:pPr>
        <w:jc w:val="center"/>
        <w:rPr>
          <w:sz w:val="20"/>
          <w:szCs w:val="20"/>
        </w:rPr>
      </w:pPr>
    </w:p>
    <w:p w14:paraId="173AF126" w14:textId="77777777" w:rsidR="00CF1BAD" w:rsidRDefault="00CF1BAD" w:rsidP="00CF1BAD">
      <w:pPr>
        <w:jc w:val="center"/>
        <w:rPr>
          <w:sz w:val="20"/>
          <w:szCs w:val="20"/>
        </w:rPr>
      </w:pPr>
    </w:p>
    <w:p w14:paraId="4B420B3B" w14:textId="77777777" w:rsidR="00CF1BAD" w:rsidRDefault="00CF1BAD" w:rsidP="00CF1BAD">
      <w:pPr>
        <w:jc w:val="center"/>
        <w:rPr>
          <w:sz w:val="20"/>
          <w:szCs w:val="20"/>
        </w:rPr>
      </w:pPr>
    </w:p>
    <w:p w14:paraId="3FB5BAC3" w14:textId="77777777" w:rsidR="00CF1BAD" w:rsidRDefault="00CF1BAD" w:rsidP="00CF1BAD">
      <w:pPr>
        <w:jc w:val="center"/>
        <w:rPr>
          <w:sz w:val="20"/>
          <w:szCs w:val="20"/>
        </w:rPr>
      </w:pPr>
    </w:p>
    <w:p w14:paraId="39CAACFF" w14:textId="77777777" w:rsidR="00CF1BAD" w:rsidRDefault="00CF1BAD" w:rsidP="00CF1BAD">
      <w:pPr>
        <w:jc w:val="center"/>
        <w:rPr>
          <w:sz w:val="20"/>
          <w:szCs w:val="20"/>
        </w:rPr>
      </w:pPr>
    </w:p>
    <w:p w14:paraId="2F5B8A87" w14:textId="77777777" w:rsidR="00CF1BAD" w:rsidRDefault="00CF1BAD" w:rsidP="00CF1BAD">
      <w:pPr>
        <w:jc w:val="center"/>
        <w:rPr>
          <w:sz w:val="20"/>
          <w:szCs w:val="20"/>
        </w:rPr>
      </w:pPr>
    </w:p>
    <w:p w14:paraId="65DE395A" w14:textId="77777777" w:rsidR="00CF1BAD" w:rsidRDefault="00CF1BAD" w:rsidP="00CF1BAD">
      <w:pPr>
        <w:jc w:val="center"/>
        <w:rPr>
          <w:sz w:val="20"/>
          <w:szCs w:val="20"/>
        </w:rPr>
      </w:pPr>
    </w:p>
    <w:p w14:paraId="194B2982" w14:textId="77777777" w:rsidR="00CF1BAD" w:rsidRDefault="00CF1BAD" w:rsidP="00CF1BAD">
      <w:pPr>
        <w:jc w:val="center"/>
        <w:rPr>
          <w:sz w:val="20"/>
          <w:szCs w:val="20"/>
        </w:rPr>
      </w:pPr>
    </w:p>
    <w:p w14:paraId="738424B5" w14:textId="77777777" w:rsidR="00CF1BAD" w:rsidRDefault="00CF1BAD" w:rsidP="00CF1BAD">
      <w:pPr>
        <w:jc w:val="center"/>
        <w:rPr>
          <w:sz w:val="20"/>
          <w:szCs w:val="20"/>
        </w:rPr>
      </w:pPr>
    </w:p>
    <w:p w14:paraId="2F8134B5" w14:textId="77777777" w:rsidR="00CF1BAD" w:rsidRDefault="00CF1BAD" w:rsidP="00CF1BAD">
      <w:pPr>
        <w:jc w:val="center"/>
        <w:rPr>
          <w:sz w:val="20"/>
          <w:szCs w:val="20"/>
        </w:rPr>
      </w:pPr>
    </w:p>
    <w:p w14:paraId="0ACFCE76" w14:textId="77777777" w:rsidR="00CF1BAD" w:rsidRDefault="00CF1BAD" w:rsidP="00CF1BAD">
      <w:pPr>
        <w:jc w:val="center"/>
        <w:rPr>
          <w:sz w:val="20"/>
          <w:szCs w:val="20"/>
        </w:rPr>
      </w:pPr>
    </w:p>
    <w:p w14:paraId="61303C03" w14:textId="77777777" w:rsidR="00CF1BAD" w:rsidRDefault="00CF1BAD" w:rsidP="00CF1BAD">
      <w:pPr>
        <w:jc w:val="center"/>
        <w:rPr>
          <w:sz w:val="20"/>
          <w:szCs w:val="20"/>
        </w:rPr>
      </w:pPr>
    </w:p>
    <w:p w14:paraId="565023C2" w14:textId="77777777" w:rsidR="00263601" w:rsidRDefault="00263601" w:rsidP="00CF1BAD">
      <w:pPr>
        <w:ind w:left="720"/>
        <w:jc w:val="center"/>
        <w:rPr>
          <w:sz w:val="20"/>
          <w:szCs w:val="20"/>
        </w:rPr>
      </w:pPr>
    </w:p>
    <w:p w14:paraId="40B90E18" w14:textId="77777777" w:rsidR="00263601" w:rsidRDefault="00263601" w:rsidP="00CF1BAD">
      <w:pPr>
        <w:ind w:left="720"/>
        <w:jc w:val="center"/>
        <w:rPr>
          <w:sz w:val="20"/>
          <w:szCs w:val="20"/>
        </w:rPr>
      </w:pPr>
    </w:p>
    <w:p w14:paraId="440B6339" w14:textId="77777777" w:rsidR="00263601" w:rsidRDefault="00263601" w:rsidP="00CF1BAD">
      <w:pPr>
        <w:ind w:left="720"/>
        <w:jc w:val="center"/>
        <w:rPr>
          <w:sz w:val="20"/>
          <w:szCs w:val="20"/>
        </w:rPr>
      </w:pPr>
    </w:p>
    <w:p w14:paraId="1A466F42" w14:textId="165E8B1C" w:rsidR="00CF1BAD" w:rsidRPr="00001C06" w:rsidRDefault="00CF1BAD" w:rsidP="00CF1BAD">
      <w:pPr>
        <w:ind w:left="720"/>
        <w:jc w:val="center"/>
        <w:rPr>
          <w:sz w:val="20"/>
          <w:szCs w:val="20"/>
        </w:rPr>
      </w:pPr>
      <w:r w:rsidRPr="00001C06">
        <w:rPr>
          <w:sz w:val="20"/>
          <w:szCs w:val="20"/>
        </w:rPr>
        <w:t>Texas Parks and Wildlife Department maintains the information collected through this form. With few exceptions, you are entitled to be informed about the information we collect. Under Sections 552.021 and 553.023 of the Texas Government Code, you are also entitled to receive and review the information. Under Section 559.004, you are also entitled to have this information corrected. For assistance call 512- 389-8119.</w:t>
      </w:r>
    </w:p>
    <w:p w14:paraId="63F01490" w14:textId="77777777" w:rsidR="00CF1BAD" w:rsidRPr="0013162B" w:rsidRDefault="00CF1BAD">
      <w:pPr>
        <w:rPr>
          <w:rFonts w:cstheme="minorHAnsi"/>
          <w:bCs/>
        </w:rPr>
      </w:pPr>
    </w:p>
    <w:sectPr w:rsidR="00CF1BAD" w:rsidRPr="0013162B" w:rsidSect="006A3A63">
      <w:pgSz w:w="12240" w:h="15840"/>
      <w:pgMar w:top="720" w:right="1080" w:bottom="720" w:left="1166"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1E94F" w14:textId="77777777" w:rsidR="001A0FED" w:rsidRDefault="001A0FED" w:rsidP="00F31770">
      <w:pPr>
        <w:spacing w:after="0" w:line="240" w:lineRule="auto"/>
      </w:pPr>
      <w:r>
        <w:separator/>
      </w:r>
    </w:p>
  </w:endnote>
  <w:endnote w:type="continuationSeparator" w:id="0">
    <w:p w14:paraId="62335DB3" w14:textId="77777777" w:rsidR="001A0FED" w:rsidRDefault="001A0FED" w:rsidP="00F31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0092973"/>
      <w:docPartObj>
        <w:docPartGallery w:val="Page Numbers (Bottom of Page)"/>
        <w:docPartUnique/>
      </w:docPartObj>
    </w:sdtPr>
    <w:sdtEndPr>
      <w:rPr>
        <w:color w:val="7F7F7F" w:themeColor="background1" w:themeShade="7F"/>
        <w:spacing w:val="60"/>
      </w:rPr>
    </w:sdtEndPr>
    <w:sdtContent>
      <w:p w14:paraId="03DD6F0F" w14:textId="7A1A80A2" w:rsidR="000C5804" w:rsidRDefault="000C580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E4856">
          <w:rPr>
            <w:spacing w:val="60"/>
          </w:rPr>
          <w:t>Page</w:t>
        </w:r>
      </w:p>
    </w:sdtContent>
  </w:sdt>
  <w:p w14:paraId="65D84EA0" w14:textId="30BA310C" w:rsidR="000C5804" w:rsidRDefault="000C5804">
    <w:pPr>
      <w:pStyle w:val="Footer"/>
    </w:pPr>
    <w:r w:rsidRPr="00001C06">
      <w:rPr>
        <w:sz w:val="20"/>
        <w:szCs w:val="20"/>
      </w:rPr>
      <w:t>PWD 1440E-V3400 (</w:t>
    </w:r>
    <w:r>
      <w:rPr>
        <w:sz w:val="20"/>
        <w:szCs w:val="20"/>
      </w:rPr>
      <w:t>2/2021</w:t>
    </w:r>
    <w:r w:rsidRPr="00001C06">
      <w:rPr>
        <w:sz w:val="20"/>
        <w:szCs w:val="20"/>
      </w:rPr>
      <w:t>)</w:t>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2CB30" w14:textId="77777777" w:rsidR="001A0FED" w:rsidRDefault="001A0FED" w:rsidP="00F31770">
      <w:pPr>
        <w:spacing w:after="0" w:line="240" w:lineRule="auto"/>
      </w:pPr>
      <w:r>
        <w:separator/>
      </w:r>
    </w:p>
  </w:footnote>
  <w:footnote w:type="continuationSeparator" w:id="0">
    <w:p w14:paraId="15F1D337" w14:textId="77777777" w:rsidR="001A0FED" w:rsidRDefault="001A0FED" w:rsidP="00F31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F2471" w14:textId="4D1A5BFA" w:rsidR="000C5804" w:rsidRPr="009C5681" w:rsidRDefault="000C5804" w:rsidP="009C5681">
    <w:pPr>
      <w:pStyle w:val="Heading1"/>
      <w:rPr>
        <w:sz w:val="32"/>
        <w:szCs w:val="32"/>
      </w:rPr>
    </w:pPr>
    <w:r>
      <w:rPr>
        <w:noProof/>
      </w:rPr>
      <w:drawing>
        <wp:anchor distT="0" distB="0" distL="114300" distR="114300" simplePos="0" relativeHeight="251657216" behindDoc="0" locked="0" layoutInCell="1" allowOverlap="0" wp14:anchorId="4A69455A" wp14:editId="7CAF0707">
          <wp:simplePos x="0" y="0"/>
          <wp:positionH relativeFrom="column">
            <wp:posOffset>0</wp:posOffset>
          </wp:positionH>
          <wp:positionV relativeFrom="page">
            <wp:posOffset>233172</wp:posOffset>
          </wp:positionV>
          <wp:extent cx="640080" cy="640080"/>
          <wp:effectExtent l="0" t="0" r="7620" b="762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pwd logo.jpg"/>
                  <pic:cNvPicPr/>
                </pic:nvPicPr>
                <pic:blipFill>
                  <a:blip r:embed="rId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tab/>
    </w:r>
    <w:r w:rsidRPr="00A711EF">
      <w:rPr>
        <w:sz w:val="32"/>
        <w:szCs w:val="32"/>
      </w:rPr>
      <w:t xml:space="preserve">Application for Cultivated Oyster (Crassostrea virginica) </w:t>
    </w:r>
    <w:r>
      <w:rPr>
        <w:sz w:val="32"/>
        <w:szCs w:val="32"/>
      </w:rPr>
      <w:br/>
    </w:r>
    <w:r w:rsidRPr="00A711EF">
      <w:rPr>
        <w:sz w:val="32"/>
        <w:szCs w:val="32"/>
      </w:rPr>
      <w:t>Mariculture Permit</w:t>
    </w:r>
    <w:r>
      <w:rPr>
        <w:sz w:val="32"/>
      </w:rPr>
      <w:tab/>
    </w:r>
  </w:p>
  <w:p w14:paraId="41C34E55" w14:textId="77777777" w:rsidR="000C5804" w:rsidRPr="00CC4A1B" w:rsidRDefault="000C5804" w:rsidP="00214ABC">
    <w:pPr>
      <w:tabs>
        <w:tab w:val="left" w:pos="1260"/>
        <w:tab w:val="center" w:pos="4860"/>
      </w:tabs>
      <w:spacing w:after="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10A74" w14:textId="56480DDB" w:rsidR="000C5804" w:rsidRDefault="000C5804" w:rsidP="00A80F2F">
    <w:pPr>
      <w:tabs>
        <w:tab w:val="left" w:pos="5760"/>
        <w:tab w:val="right" w:pos="9990"/>
      </w:tabs>
      <w:spacing w:after="0"/>
      <w:rPr>
        <w:rFonts w:cs="Times New Roman"/>
        <w:bCs/>
        <w:szCs w:val="24"/>
      </w:rPr>
    </w:pPr>
    <w:r>
      <w:rPr>
        <w:noProof/>
      </w:rPr>
      <w:drawing>
        <wp:anchor distT="0" distB="0" distL="114300" distR="114300" simplePos="0" relativeHeight="251659264" behindDoc="0" locked="0" layoutInCell="1" allowOverlap="0" wp14:anchorId="25486FDD" wp14:editId="478ED1FA">
          <wp:simplePos x="0" y="0"/>
          <wp:positionH relativeFrom="column">
            <wp:posOffset>0</wp:posOffset>
          </wp:positionH>
          <wp:positionV relativeFrom="page">
            <wp:posOffset>233172</wp:posOffset>
          </wp:positionV>
          <wp:extent cx="640080" cy="640080"/>
          <wp:effectExtent l="0" t="0" r="7620" b="762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pwd logo.jpg"/>
                  <pic:cNvPicPr/>
                </pic:nvPicPr>
                <pic:blipFill>
                  <a:blip r:embed="rId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Pr>
        <w:b/>
        <w:sz w:val="32"/>
      </w:rPr>
      <w:tab/>
    </w:r>
    <w:r w:rsidRPr="00B340D3">
      <w:rPr>
        <w:rFonts w:cs="Times New Roman"/>
        <w:bCs/>
        <w:szCs w:val="24"/>
      </w:rPr>
      <w:t>Applicant Name:</w:t>
    </w:r>
    <w:r>
      <w:rPr>
        <w:rFonts w:cs="Times New Roman"/>
        <w:bCs/>
        <w:szCs w:val="24"/>
        <w:u w:val="single"/>
      </w:rPr>
      <w:tab/>
    </w:r>
  </w:p>
  <w:p w14:paraId="3E8DDDCC" w14:textId="0809DC71" w:rsidR="000C5804" w:rsidRPr="00B340D3" w:rsidRDefault="000C5804" w:rsidP="0030170E">
    <w:pPr>
      <w:pStyle w:val="Title"/>
    </w:pPr>
    <w:r w:rsidRPr="00B340D3">
      <w:t>COM Operating Plan</w:t>
    </w:r>
  </w:p>
  <w:p w14:paraId="3A8AC7E0" w14:textId="76B4076D" w:rsidR="000C5804" w:rsidRDefault="000C5804" w:rsidP="00214ABC">
    <w:pPr>
      <w:tabs>
        <w:tab w:val="left" w:pos="1260"/>
        <w:tab w:val="center" w:pos="4860"/>
      </w:tabs>
      <w:spacing w:after="0"/>
      <w:rPr>
        <w:b/>
        <w:sz w:val="32"/>
      </w:rPr>
    </w:pPr>
    <w:r>
      <w:rPr>
        <w:b/>
        <w:sz w:val="32"/>
      </w:rPr>
      <w:tab/>
    </w:r>
  </w:p>
  <w:p w14:paraId="738DCC1E" w14:textId="77777777" w:rsidR="000C5804" w:rsidRPr="00CC4A1B" w:rsidRDefault="000C5804" w:rsidP="00214ABC">
    <w:pPr>
      <w:tabs>
        <w:tab w:val="left" w:pos="1260"/>
        <w:tab w:val="center" w:pos="4860"/>
      </w:tabs>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1B19"/>
    <w:multiLevelType w:val="hybridMultilevel"/>
    <w:tmpl w:val="6CDC95D4"/>
    <w:lvl w:ilvl="0" w:tplc="26C48E54">
      <w:start w:val="1"/>
      <w:numFmt w:val="bullet"/>
      <w:lvlText w:val="ꟷ"/>
      <w:lvlJc w:val="left"/>
      <w:pPr>
        <w:ind w:left="2520" w:hanging="360"/>
      </w:pPr>
      <w:rPr>
        <w:rFonts w:ascii="Calibri" w:hAnsi="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D36CEE"/>
    <w:multiLevelType w:val="hybridMultilevel"/>
    <w:tmpl w:val="5748DA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915AF"/>
    <w:multiLevelType w:val="hybridMultilevel"/>
    <w:tmpl w:val="3612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71DB6"/>
    <w:multiLevelType w:val="hybridMultilevel"/>
    <w:tmpl w:val="6E228F4E"/>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4" w15:restartNumberingAfterBreak="0">
    <w:nsid w:val="15CE217E"/>
    <w:multiLevelType w:val="hybridMultilevel"/>
    <w:tmpl w:val="41A6D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03F4E66"/>
    <w:multiLevelType w:val="hybridMultilevel"/>
    <w:tmpl w:val="EA5A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10CFC"/>
    <w:multiLevelType w:val="hybridMultilevel"/>
    <w:tmpl w:val="D038AFE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853B9B"/>
    <w:multiLevelType w:val="hybridMultilevel"/>
    <w:tmpl w:val="EEA01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453FB"/>
    <w:multiLevelType w:val="hybridMultilevel"/>
    <w:tmpl w:val="F684B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144342"/>
    <w:multiLevelType w:val="hybridMultilevel"/>
    <w:tmpl w:val="17963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3802A2"/>
    <w:multiLevelType w:val="hybridMultilevel"/>
    <w:tmpl w:val="CE400E60"/>
    <w:lvl w:ilvl="0" w:tplc="9128253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E63F8"/>
    <w:multiLevelType w:val="hybridMultilevel"/>
    <w:tmpl w:val="EE1E8B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8D4241"/>
    <w:multiLevelType w:val="hybridMultilevel"/>
    <w:tmpl w:val="16E82A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E36F2"/>
    <w:multiLevelType w:val="hybridMultilevel"/>
    <w:tmpl w:val="9E12C6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35C60"/>
    <w:multiLevelType w:val="hybridMultilevel"/>
    <w:tmpl w:val="2932AB4A"/>
    <w:lvl w:ilvl="0" w:tplc="139A3D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5F3CC5"/>
    <w:multiLevelType w:val="hybridMultilevel"/>
    <w:tmpl w:val="3EA4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10654"/>
    <w:multiLevelType w:val="hybridMultilevel"/>
    <w:tmpl w:val="9796C58A"/>
    <w:lvl w:ilvl="0" w:tplc="E87EE29E">
      <w:numFmt w:val="bullet"/>
      <w:lvlText w:val="-"/>
      <w:lvlJc w:val="left"/>
      <w:pPr>
        <w:ind w:left="720" w:hanging="360"/>
      </w:pPr>
      <w:rPr>
        <w:rFonts w:ascii="Calibri" w:eastAsiaTheme="minorHAnsi" w:hAnsi="Calibri" w:cs="Calibri"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1481A"/>
    <w:multiLevelType w:val="hybridMultilevel"/>
    <w:tmpl w:val="2932AB4A"/>
    <w:lvl w:ilvl="0" w:tplc="139A3D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8A44137"/>
    <w:multiLevelType w:val="hybridMultilevel"/>
    <w:tmpl w:val="5BBA6F9A"/>
    <w:lvl w:ilvl="0" w:tplc="E87EE29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AA2823"/>
    <w:multiLevelType w:val="hybridMultilevel"/>
    <w:tmpl w:val="6000621A"/>
    <w:lvl w:ilvl="0" w:tplc="8EF270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41674C"/>
    <w:multiLevelType w:val="hybridMultilevel"/>
    <w:tmpl w:val="0D468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DB6B3C"/>
    <w:multiLevelType w:val="hybridMultilevel"/>
    <w:tmpl w:val="4F806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7F3C5C"/>
    <w:multiLevelType w:val="hybridMultilevel"/>
    <w:tmpl w:val="F684B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7B764E"/>
    <w:multiLevelType w:val="hybridMultilevel"/>
    <w:tmpl w:val="383A5398"/>
    <w:lvl w:ilvl="0" w:tplc="2A0EDF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407DBB"/>
    <w:multiLevelType w:val="hybridMultilevel"/>
    <w:tmpl w:val="917CB70A"/>
    <w:lvl w:ilvl="0" w:tplc="69E4AF4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2382C1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B949D8"/>
    <w:multiLevelType w:val="hybridMultilevel"/>
    <w:tmpl w:val="09BE065E"/>
    <w:lvl w:ilvl="0" w:tplc="04090001">
      <w:start w:val="1"/>
      <w:numFmt w:val="bullet"/>
      <w:lvlText w:val=""/>
      <w:lvlJc w:val="left"/>
      <w:pPr>
        <w:ind w:left="720" w:hanging="360"/>
      </w:pPr>
      <w:rPr>
        <w:rFonts w:ascii="Symbol" w:hAnsi="Symbol" w:hint="default"/>
      </w:rPr>
    </w:lvl>
    <w:lvl w:ilvl="1" w:tplc="26C48E54">
      <w:start w:val="1"/>
      <w:numFmt w:val="bullet"/>
      <w:lvlText w:val="ꟷ"/>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90163F38">
      <w:start w:val="1"/>
      <w:numFmt w:val="bullet"/>
      <w:lvlText w:val="-"/>
      <w:lvlJc w:val="left"/>
      <w:pPr>
        <w:ind w:left="3600" w:hanging="360"/>
      </w:pPr>
      <w:rPr>
        <w:rFonts w:ascii="Calibri" w:eastAsiaTheme="minorHAnsi" w:hAnsi="Calibri"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F54223"/>
    <w:multiLevelType w:val="hybridMultilevel"/>
    <w:tmpl w:val="EB2A5EA4"/>
    <w:lvl w:ilvl="0" w:tplc="0B168D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F05B9A"/>
    <w:multiLevelType w:val="hybridMultilevel"/>
    <w:tmpl w:val="BDE0F5A2"/>
    <w:lvl w:ilvl="0" w:tplc="E87EE29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074056"/>
    <w:multiLevelType w:val="hybridMultilevel"/>
    <w:tmpl w:val="8D021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833F26"/>
    <w:multiLevelType w:val="hybridMultilevel"/>
    <w:tmpl w:val="9EFC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D5CB4"/>
    <w:multiLevelType w:val="hybridMultilevel"/>
    <w:tmpl w:val="6BD427B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7C73264E"/>
    <w:multiLevelType w:val="hybridMultilevel"/>
    <w:tmpl w:val="F684B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9D316F"/>
    <w:multiLevelType w:val="hybridMultilevel"/>
    <w:tmpl w:val="F684B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3728F1"/>
    <w:multiLevelType w:val="hybridMultilevel"/>
    <w:tmpl w:val="C9567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0"/>
  </w:num>
  <w:num w:numId="4">
    <w:abstractNumId w:val="7"/>
  </w:num>
  <w:num w:numId="5">
    <w:abstractNumId w:val="23"/>
  </w:num>
  <w:num w:numId="6">
    <w:abstractNumId w:val="5"/>
  </w:num>
  <w:num w:numId="7">
    <w:abstractNumId w:val="4"/>
  </w:num>
  <w:num w:numId="8">
    <w:abstractNumId w:val="19"/>
  </w:num>
  <w:num w:numId="9">
    <w:abstractNumId w:val="26"/>
  </w:num>
  <w:num w:numId="10">
    <w:abstractNumId w:val="13"/>
  </w:num>
  <w:num w:numId="11">
    <w:abstractNumId w:val="24"/>
  </w:num>
  <w:num w:numId="12">
    <w:abstractNumId w:val="0"/>
  </w:num>
  <w:num w:numId="13">
    <w:abstractNumId w:val="2"/>
  </w:num>
  <w:num w:numId="14">
    <w:abstractNumId w:val="22"/>
  </w:num>
  <w:num w:numId="15">
    <w:abstractNumId w:val="8"/>
  </w:num>
  <w:num w:numId="16">
    <w:abstractNumId w:val="32"/>
  </w:num>
  <w:num w:numId="17">
    <w:abstractNumId w:val="31"/>
  </w:num>
  <w:num w:numId="18">
    <w:abstractNumId w:val="25"/>
  </w:num>
  <w:num w:numId="19">
    <w:abstractNumId w:val="6"/>
  </w:num>
  <w:num w:numId="20">
    <w:abstractNumId w:val="14"/>
  </w:num>
  <w:num w:numId="21">
    <w:abstractNumId w:val="1"/>
  </w:num>
  <w:num w:numId="22">
    <w:abstractNumId w:val="16"/>
  </w:num>
  <w:num w:numId="23">
    <w:abstractNumId w:val="29"/>
  </w:num>
  <w:num w:numId="24">
    <w:abstractNumId w:val="33"/>
  </w:num>
  <w:num w:numId="25">
    <w:abstractNumId w:val="10"/>
  </w:num>
  <w:num w:numId="26">
    <w:abstractNumId w:val="27"/>
  </w:num>
  <w:num w:numId="27">
    <w:abstractNumId w:val="18"/>
  </w:num>
  <w:num w:numId="28">
    <w:abstractNumId w:val="3"/>
  </w:num>
  <w:num w:numId="29">
    <w:abstractNumId w:val="11"/>
  </w:num>
  <w:num w:numId="30">
    <w:abstractNumId w:val="12"/>
  </w:num>
  <w:num w:numId="31">
    <w:abstractNumId w:val="17"/>
  </w:num>
  <w:num w:numId="32">
    <w:abstractNumId w:val="21"/>
  </w:num>
  <w:num w:numId="33">
    <w:abstractNumId w:val="30"/>
  </w:num>
  <w:num w:numId="34">
    <w:abstractNumId w:val="7"/>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770"/>
    <w:rsid w:val="00001C06"/>
    <w:rsid w:val="000133C3"/>
    <w:rsid w:val="0001379A"/>
    <w:rsid w:val="000149B2"/>
    <w:rsid w:val="000158BE"/>
    <w:rsid w:val="000258F9"/>
    <w:rsid w:val="00026EB8"/>
    <w:rsid w:val="00037F3C"/>
    <w:rsid w:val="00040871"/>
    <w:rsid w:val="0004772A"/>
    <w:rsid w:val="00054427"/>
    <w:rsid w:val="000560BF"/>
    <w:rsid w:val="00060098"/>
    <w:rsid w:val="000641E2"/>
    <w:rsid w:val="00064E01"/>
    <w:rsid w:val="00076690"/>
    <w:rsid w:val="0008709E"/>
    <w:rsid w:val="00092BDC"/>
    <w:rsid w:val="000A1971"/>
    <w:rsid w:val="000B569C"/>
    <w:rsid w:val="000C5804"/>
    <w:rsid w:val="000D003D"/>
    <w:rsid w:val="000D21EF"/>
    <w:rsid w:val="000D7280"/>
    <w:rsid w:val="000D793D"/>
    <w:rsid w:val="000D7B3D"/>
    <w:rsid w:val="000F0231"/>
    <w:rsid w:val="001032BD"/>
    <w:rsid w:val="00104FA5"/>
    <w:rsid w:val="00105B77"/>
    <w:rsid w:val="00114C6A"/>
    <w:rsid w:val="00114F12"/>
    <w:rsid w:val="00121216"/>
    <w:rsid w:val="0012170A"/>
    <w:rsid w:val="00121FD1"/>
    <w:rsid w:val="00122E84"/>
    <w:rsid w:val="0013162B"/>
    <w:rsid w:val="00132E8D"/>
    <w:rsid w:val="00147A3B"/>
    <w:rsid w:val="00152F70"/>
    <w:rsid w:val="00154315"/>
    <w:rsid w:val="001676D2"/>
    <w:rsid w:val="0017211C"/>
    <w:rsid w:val="00173764"/>
    <w:rsid w:val="00181274"/>
    <w:rsid w:val="0018462F"/>
    <w:rsid w:val="00185283"/>
    <w:rsid w:val="00191111"/>
    <w:rsid w:val="00191FEE"/>
    <w:rsid w:val="0019370B"/>
    <w:rsid w:val="0019552D"/>
    <w:rsid w:val="001A0D21"/>
    <w:rsid w:val="001A0FED"/>
    <w:rsid w:val="001A50E3"/>
    <w:rsid w:val="001B1108"/>
    <w:rsid w:val="001B117D"/>
    <w:rsid w:val="001B228E"/>
    <w:rsid w:val="001B3D46"/>
    <w:rsid w:val="001C04A6"/>
    <w:rsid w:val="001C223E"/>
    <w:rsid w:val="001C7ACD"/>
    <w:rsid w:val="001D19E1"/>
    <w:rsid w:val="001F3D85"/>
    <w:rsid w:val="001F5076"/>
    <w:rsid w:val="001F631E"/>
    <w:rsid w:val="001F794D"/>
    <w:rsid w:val="002040F5"/>
    <w:rsid w:val="002109A1"/>
    <w:rsid w:val="00214ABC"/>
    <w:rsid w:val="00217F2D"/>
    <w:rsid w:val="002224EA"/>
    <w:rsid w:val="00226F50"/>
    <w:rsid w:val="0023188E"/>
    <w:rsid w:val="00243834"/>
    <w:rsid w:val="0024762C"/>
    <w:rsid w:val="0025445D"/>
    <w:rsid w:val="00263601"/>
    <w:rsid w:val="00263A69"/>
    <w:rsid w:val="00267EE6"/>
    <w:rsid w:val="00275570"/>
    <w:rsid w:val="0027762B"/>
    <w:rsid w:val="00283B6F"/>
    <w:rsid w:val="002A070F"/>
    <w:rsid w:val="002A684C"/>
    <w:rsid w:val="002B4D94"/>
    <w:rsid w:val="002C056E"/>
    <w:rsid w:val="002C3F68"/>
    <w:rsid w:val="002C61B4"/>
    <w:rsid w:val="002E7A17"/>
    <w:rsid w:val="0030170E"/>
    <w:rsid w:val="003149F9"/>
    <w:rsid w:val="00315863"/>
    <w:rsid w:val="003176B6"/>
    <w:rsid w:val="00317B96"/>
    <w:rsid w:val="0032027A"/>
    <w:rsid w:val="00335533"/>
    <w:rsid w:val="003507E6"/>
    <w:rsid w:val="00353CE7"/>
    <w:rsid w:val="003545BD"/>
    <w:rsid w:val="0035747B"/>
    <w:rsid w:val="00365A93"/>
    <w:rsid w:val="00375DEA"/>
    <w:rsid w:val="003825E4"/>
    <w:rsid w:val="00382EF9"/>
    <w:rsid w:val="003902E0"/>
    <w:rsid w:val="00391639"/>
    <w:rsid w:val="003A1EC0"/>
    <w:rsid w:val="003A4810"/>
    <w:rsid w:val="003A7429"/>
    <w:rsid w:val="003B6759"/>
    <w:rsid w:val="003B7026"/>
    <w:rsid w:val="003C18AD"/>
    <w:rsid w:val="003C4E04"/>
    <w:rsid w:val="003C5696"/>
    <w:rsid w:val="003D76D7"/>
    <w:rsid w:val="003F108B"/>
    <w:rsid w:val="003F34E7"/>
    <w:rsid w:val="00400D67"/>
    <w:rsid w:val="00402631"/>
    <w:rsid w:val="00402A0F"/>
    <w:rsid w:val="00410DEF"/>
    <w:rsid w:val="004161EA"/>
    <w:rsid w:val="00423DCB"/>
    <w:rsid w:val="00426203"/>
    <w:rsid w:val="00445FED"/>
    <w:rsid w:val="004466D3"/>
    <w:rsid w:val="004610E3"/>
    <w:rsid w:val="00462D27"/>
    <w:rsid w:val="00466B57"/>
    <w:rsid w:val="004732CB"/>
    <w:rsid w:val="00473E04"/>
    <w:rsid w:val="004A7293"/>
    <w:rsid w:val="004B2443"/>
    <w:rsid w:val="004C1021"/>
    <w:rsid w:val="004C72EA"/>
    <w:rsid w:val="004D4636"/>
    <w:rsid w:val="004D7520"/>
    <w:rsid w:val="004F000B"/>
    <w:rsid w:val="004F1942"/>
    <w:rsid w:val="004F6BCC"/>
    <w:rsid w:val="00506398"/>
    <w:rsid w:val="00507040"/>
    <w:rsid w:val="005262F5"/>
    <w:rsid w:val="005303D6"/>
    <w:rsid w:val="0053192A"/>
    <w:rsid w:val="005331C3"/>
    <w:rsid w:val="00533CEA"/>
    <w:rsid w:val="00535761"/>
    <w:rsid w:val="0053632F"/>
    <w:rsid w:val="00537DB7"/>
    <w:rsid w:val="00545458"/>
    <w:rsid w:val="00552BE8"/>
    <w:rsid w:val="00560FDB"/>
    <w:rsid w:val="00561992"/>
    <w:rsid w:val="005711EA"/>
    <w:rsid w:val="00571776"/>
    <w:rsid w:val="0057670A"/>
    <w:rsid w:val="00583711"/>
    <w:rsid w:val="00596110"/>
    <w:rsid w:val="00596264"/>
    <w:rsid w:val="00596EE4"/>
    <w:rsid w:val="005971A7"/>
    <w:rsid w:val="005B39A1"/>
    <w:rsid w:val="005B6FDB"/>
    <w:rsid w:val="005B7BA4"/>
    <w:rsid w:val="005C0154"/>
    <w:rsid w:val="005C06F4"/>
    <w:rsid w:val="005D352E"/>
    <w:rsid w:val="005D6ABD"/>
    <w:rsid w:val="005E392A"/>
    <w:rsid w:val="005E6ED5"/>
    <w:rsid w:val="005E7F84"/>
    <w:rsid w:val="005F6710"/>
    <w:rsid w:val="005F68BC"/>
    <w:rsid w:val="005F79E8"/>
    <w:rsid w:val="006016AC"/>
    <w:rsid w:val="00604F91"/>
    <w:rsid w:val="00616CB9"/>
    <w:rsid w:val="00617739"/>
    <w:rsid w:val="006267F0"/>
    <w:rsid w:val="00650E26"/>
    <w:rsid w:val="006544EC"/>
    <w:rsid w:val="006558ED"/>
    <w:rsid w:val="006867F6"/>
    <w:rsid w:val="006979A3"/>
    <w:rsid w:val="006A3A63"/>
    <w:rsid w:val="006B05BB"/>
    <w:rsid w:val="006C7D86"/>
    <w:rsid w:val="006D00F9"/>
    <w:rsid w:val="006D71D8"/>
    <w:rsid w:val="006E228A"/>
    <w:rsid w:val="006E2AD2"/>
    <w:rsid w:val="006E624E"/>
    <w:rsid w:val="006F014F"/>
    <w:rsid w:val="006F08BD"/>
    <w:rsid w:val="006F5B4F"/>
    <w:rsid w:val="006F7883"/>
    <w:rsid w:val="00715E7A"/>
    <w:rsid w:val="00716212"/>
    <w:rsid w:val="007238AA"/>
    <w:rsid w:val="007243E3"/>
    <w:rsid w:val="00727B1C"/>
    <w:rsid w:val="00727D0E"/>
    <w:rsid w:val="00757116"/>
    <w:rsid w:val="00760D57"/>
    <w:rsid w:val="00763F75"/>
    <w:rsid w:val="00767D49"/>
    <w:rsid w:val="00775504"/>
    <w:rsid w:val="00782D37"/>
    <w:rsid w:val="00790003"/>
    <w:rsid w:val="007A0017"/>
    <w:rsid w:val="007B0B5A"/>
    <w:rsid w:val="007C3CB6"/>
    <w:rsid w:val="007C4A5C"/>
    <w:rsid w:val="007D6B0A"/>
    <w:rsid w:val="007E1CB8"/>
    <w:rsid w:val="007E47DD"/>
    <w:rsid w:val="008162D5"/>
    <w:rsid w:val="00830B21"/>
    <w:rsid w:val="0083560A"/>
    <w:rsid w:val="008540F9"/>
    <w:rsid w:val="00860243"/>
    <w:rsid w:val="008672E2"/>
    <w:rsid w:val="00876337"/>
    <w:rsid w:val="008832DF"/>
    <w:rsid w:val="00884E3D"/>
    <w:rsid w:val="00886ED7"/>
    <w:rsid w:val="008A2B1B"/>
    <w:rsid w:val="008B32B0"/>
    <w:rsid w:val="008B7EB2"/>
    <w:rsid w:val="008B7EF3"/>
    <w:rsid w:val="008C450F"/>
    <w:rsid w:val="008C46F2"/>
    <w:rsid w:val="008C6E70"/>
    <w:rsid w:val="008C755E"/>
    <w:rsid w:val="008F3316"/>
    <w:rsid w:val="009004E3"/>
    <w:rsid w:val="00900E1A"/>
    <w:rsid w:val="00907E82"/>
    <w:rsid w:val="009120EB"/>
    <w:rsid w:val="00921923"/>
    <w:rsid w:val="00921C87"/>
    <w:rsid w:val="00926FDF"/>
    <w:rsid w:val="00930947"/>
    <w:rsid w:val="0093161D"/>
    <w:rsid w:val="009345F3"/>
    <w:rsid w:val="0093615E"/>
    <w:rsid w:val="00952CB5"/>
    <w:rsid w:val="00955219"/>
    <w:rsid w:val="009575AA"/>
    <w:rsid w:val="00974958"/>
    <w:rsid w:val="00976D1D"/>
    <w:rsid w:val="009808A8"/>
    <w:rsid w:val="00984ACF"/>
    <w:rsid w:val="009852C9"/>
    <w:rsid w:val="009C0AA6"/>
    <w:rsid w:val="009C5681"/>
    <w:rsid w:val="009C6850"/>
    <w:rsid w:val="009D381D"/>
    <w:rsid w:val="009D6FD0"/>
    <w:rsid w:val="009F27DC"/>
    <w:rsid w:val="009F563C"/>
    <w:rsid w:val="00A11C2C"/>
    <w:rsid w:val="00A142E6"/>
    <w:rsid w:val="00A1473E"/>
    <w:rsid w:val="00A1794C"/>
    <w:rsid w:val="00A245CB"/>
    <w:rsid w:val="00A27E87"/>
    <w:rsid w:val="00A40694"/>
    <w:rsid w:val="00A4554E"/>
    <w:rsid w:val="00A5062E"/>
    <w:rsid w:val="00A64750"/>
    <w:rsid w:val="00A711EF"/>
    <w:rsid w:val="00A802BF"/>
    <w:rsid w:val="00A80F2F"/>
    <w:rsid w:val="00A87642"/>
    <w:rsid w:val="00A96ADC"/>
    <w:rsid w:val="00AB10FA"/>
    <w:rsid w:val="00AB3478"/>
    <w:rsid w:val="00AC12A1"/>
    <w:rsid w:val="00AD1B21"/>
    <w:rsid w:val="00AE03CA"/>
    <w:rsid w:val="00AE24B0"/>
    <w:rsid w:val="00B0465C"/>
    <w:rsid w:val="00B23B7F"/>
    <w:rsid w:val="00B33947"/>
    <w:rsid w:val="00B340D3"/>
    <w:rsid w:val="00B35666"/>
    <w:rsid w:val="00B42C0F"/>
    <w:rsid w:val="00B5709A"/>
    <w:rsid w:val="00B62946"/>
    <w:rsid w:val="00B6408E"/>
    <w:rsid w:val="00B71C51"/>
    <w:rsid w:val="00B810C9"/>
    <w:rsid w:val="00B83E1E"/>
    <w:rsid w:val="00B9470E"/>
    <w:rsid w:val="00BA07A8"/>
    <w:rsid w:val="00BC2B88"/>
    <w:rsid w:val="00BC5ABB"/>
    <w:rsid w:val="00BC65A2"/>
    <w:rsid w:val="00BC70FF"/>
    <w:rsid w:val="00BD07D2"/>
    <w:rsid w:val="00BD74CE"/>
    <w:rsid w:val="00BE3E2B"/>
    <w:rsid w:val="00BF3398"/>
    <w:rsid w:val="00BF4347"/>
    <w:rsid w:val="00BF4401"/>
    <w:rsid w:val="00C04FC8"/>
    <w:rsid w:val="00C054F3"/>
    <w:rsid w:val="00C11334"/>
    <w:rsid w:val="00C35F1F"/>
    <w:rsid w:val="00C42AD5"/>
    <w:rsid w:val="00C4545B"/>
    <w:rsid w:val="00C459AB"/>
    <w:rsid w:val="00C53894"/>
    <w:rsid w:val="00C7393D"/>
    <w:rsid w:val="00C76155"/>
    <w:rsid w:val="00CA31F2"/>
    <w:rsid w:val="00CA7768"/>
    <w:rsid w:val="00CC0B3C"/>
    <w:rsid w:val="00CC4A1B"/>
    <w:rsid w:val="00CC7B0F"/>
    <w:rsid w:val="00CE38DD"/>
    <w:rsid w:val="00CE4627"/>
    <w:rsid w:val="00CE4856"/>
    <w:rsid w:val="00CE50EE"/>
    <w:rsid w:val="00CF04A0"/>
    <w:rsid w:val="00CF1698"/>
    <w:rsid w:val="00CF1BAD"/>
    <w:rsid w:val="00D0026C"/>
    <w:rsid w:val="00D01222"/>
    <w:rsid w:val="00D04451"/>
    <w:rsid w:val="00D06658"/>
    <w:rsid w:val="00D30446"/>
    <w:rsid w:val="00D318CB"/>
    <w:rsid w:val="00D32411"/>
    <w:rsid w:val="00D33A83"/>
    <w:rsid w:val="00D37E86"/>
    <w:rsid w:val="00D427DB"/>
    <w:rsid w:val="00D47B81"/>
    <w:rsid w:val="00D51691"/>
    <w:rsid w:val="00D61C75"/>
    <w:rsid w:val="00D65C39"/>
    <w:rsid w:val="00D66384"/>
    <w:rsid w:val="00D666F3"/>
    <w:rsid w:val="00D673DE"/>
    <w:rsid w:val="00D823BF"/>
    <w:rsid w:val="00D84480"/>
    <w:rsid w:val="00D90372"/>
    <w:rsid w:val="00D950A6"/>
    <w:rsid w:val="00D961CD"/>
    <w:rsid w:val="00DA33DA"/>
    <w:rsid w:val="00DA3BDD"/>
    <w:rsid w:val="00DA7DEC"/>
    <w:rsid w:val="00DD0E7F"/>
    <w:rsid w:val="00DD21AB"/>
    <w:rsid w:val="00DD25F9"/>
    <w:rsid w:val="00DD6AF1"/>
    <w:rsid w:val="00DE0C0F"/>
    <w:rsid w:val="00DE1808"/>
    <w:rsid w:val="00DE6196"/>
    <w:rsid w:val="00DF446B"/>
    <w:rsid w:val="00DF4D70"/>
    <w:rsid w:val="00DF5139"/>
    <w:rsid w:val="00E117B5"/>
    <w:rsid w:val="00E14172"/>
    <w:rsid w:val="00E32890"/>
    <w:rsid w:val="00E47D3B"/>
    <w:rsid w:val="00E6004F"/>
    <w:rsid w:val="00E64F98"/>
    <w:rsid w:val="00E65800"/>
    <w:rsid w:val="00E75EDA"/>
    <w:rsid w:val="00E77DBB"/>
    <w:rsid w:val="00E91D33"/>
    <w:rsid w:val="00E92906"/>
    <w:rsid w:val="00E95185"/>
    <w:rsid w:val="00EA59EA"/>
    <w:rsid w:val="00EB1C97"/>
    <w:rsid w:val="00EB3716"/>
    <w:rsid w:val="00EB5536"/>
    <w:rsid w:val="00EC5884"/>
    <w:rsid w:val="00EC75DC"/>
    <w:rsid w:val="00ED45BF"/>
    <w:rsid w:val="00ED6B74"/>
    <w:rsid w:val="00EF33BA"/>
    <w:rsid w:val="00F045DA"/>
    <w:rsid w:val="00F04CB1"/>
    <w:rsid w:val="00F070EF"/>
    <w:rsid w:val="00F161AA"/>
    <w:rsid w:val="00F26214"/>
    <w:rsid w:val="00F31770"/>
    <w:rsid w:val="00F317BF"/>
    <w:rsid w:val="00F4094F"/>
    <w:rsid w:val="00F522E6"/>
    <w:rsid w:val="00F52C85"/>
    <w:rsid w:val="00F53BE4"/>
    <w:rsid w:val="00F63263"/>
    <w:rsid w:val="00F6656C"/>
    <w:rsid w:val="00F74427"/>
    <w:rsid w:val="00F86012"/>
    <w:rsid w:val="00F942AC"/>
    <w:rsid w:val="00FA4825"/>
    <w:rsid w:val="00FA7331"/>
    <w:rsid w:val="00FB081D"/>
    <w:rsid w:val="00FC0E7E"/>
    <w:rsid w:val="00FC1AB7"/>
    <w:rsid w:val="00FC1C3E"/>
    <w:rsid w:val="00FC4926"/>
    <w:rsid w:val="00FC6F0E"/>
    <w:rsid w:val="00FD3360"/>
    <w:rsid w:val="00FD54D6"/>
    <w:rsid w:val="00FD694D"/>
    <w:rsid w:val="00FE09B6"/>
    <w:rsid w:val="00FE1A64"/>
    <w:rsid w:val="00FE4F4D"/>
    <w:rsid w:val="00FE5297"/>
    <w:rsid w:val="00FE6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B1AAA"/>
  <w15:chartTrackingRefBased/>
  <w15:docId w15:val="{F7C38BD3-6979-41CE-995A-0DFE7B80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76"/>
    <w:rPr>
      <w:sz w:val="24"/>
    </w:rPr>
  </w:style>
  <w:style w:type="paragraph" w:styleId="Heading1">
    <w:name w:val="heading 1"/>
    <w:basedOn w:val="Normal"/>
    <w:next w:val="Normal"/>
    <w:link w:val="Heading1Char"/>
    <w:autoRedefine/>
    <w:uiPriority w:val="9"/>
    <w:qFormat/>
    <w:rsid w:val="0013162B"/>
    <w:pPr>
      <w:keepNext/>
      <w:keepLines/>
      <w:spacing w:before="240" w:after="0"/>
      <w:jc w:val="center"/>
      <w:outlineLvl w:val="0"/>
    </w:pPr>
    <w:rPr>
      <w:rFonts w:asciiTheme="majorHAnsi" w:eastAsiaTheme="majorEastAsia" w:hAnsiTheme="majorHAnsi" w:cstheme="majorBidi"/>
      <w:b/>
      <w:bCs/>
      <w:sz w:val="44"/>
      <w:szCs w:val="52"/>
    </w:rPr>
  </w:style>
  <w:style w:type="paragraph" w:styleId="Heading2">
    <w:name w:val="heading 2"/>
    <w:basedOn w:val="Normal"/>
    <w:next w:val="Normal"/>
    <w:link w:val="Heading2Char"/>
    <w:uiPriority w:val="9"/>
    <w:unhideWhenUsed/>
    <w:qFormat/>
    <w:rsid w:val="00727B1C"/>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727B1C"/>
    <w:pPr>
      <w:keepNext/>
      <w:keepLines/>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4D7520"/>
    <w:pPr>
      <w:keepNext/>
      <w:keepLines/>
      <w:spacing w:before="40" w:after="0"/>
      <w:outlineLvl w:val="3"/>
    </w:pPr>
    <w:rPr>
      <w:rFonts w:asciiTheme="majorHAnsi" w:eastAsiaTheme="majorEastAsia" w:hAnsiTheme="majorHAnsi" w:cstheme="majorBidi"/>
      <w:b/>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770"/>
  </w:style>
  <w:style w:type="paragraph" w:styleId="Footer">
    <w:name w:val="footer"/>
    <w:basedOn w:val="Normal"/>
    <w:link w:val="FooterChar"/>
    <w:uiPriority w:val="99"/>
    <w:unhideWhenUsed/>
    <w:rsid w:val="00F31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770"/>
  </w:style>
  <w:style w:type="character" w:styleId="Hyperlink">
    <w:name w:val="Hyperlink"/>
    <w:basedOn w:val="DefaultParagraphFont"/>
    <w:uiPriority w:val="99"/>
    <w:unhideWhenUsed/>
    <w:rsid w:val="005303D6"/>
    <w:rPr>
      <w:color w:val="0563C1" w:themeColor="hyperlink"/>
      <w:u w:val="single"/>
    </w:rPr>
  </w:style>
  <w:style w:type="character" w:styleId="UnresolvedMention">
    <w:name w:val="Unresolved Mention"/>
    <w:basedOn w:val="DefaultParagraphFont"/>
    <w:uiPriority w:val="99"/>
    <w:semiHidden/>
    <w:unhideWhenUsed/>
    <w:rsid w:val="005303D6"/>
    <w:rPr>
      <w:color w:val="605E5C"/>
      <w:shd w:val="clear" w:color="auto" w:fill="E1DFDD"/>
    </w:rPr>
  </w:style>
  <w:style w:type="paragraph" w:styleId="ListParagraph">
    <w:name w:val="List Paragraph"/>
    <w:basedOn w:val="Normal"/>
    <w:uiPriority w:val="34"/>
    <w:qFormat/>
    <w:rsid w:val="006558ED"/>
    <w:pPr>
      <w:ind w:left="720"/>
      <w:contextualSpacing/>
    </w:pPr>
  </w:style>
  <w:style w:type="paragraph" w:styleId="BalloonText">
    <w:name w:val="Balloon Text"/>
    <w:basedOn w:val="Normal"/>
    <w:link w:val="BalloonTextChar"/>
    <w:uiPriority w:val="99"/>
    <w:semiHidden/>
    <w:unhideWhenUsed/>
    <w:rsid w:val="00CA77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768"/>
    <w:rPr>
      <w:rFonts w:ascii="Segoe UI" w:hAnsi="Segoe UI" w:cs="Segoe UI"/>
      <w:sz w:val="18"/>
      <w:szCs w:val="18"/>
    </w:rPr>
  </w:style>
  <w:style w:type="character" w:styleId="CommentReference">
    <w:name w:val="annotation reference"/>
    <w:basedOn w:val="DefaultParagraphFont"/>
    <w:uiPriority w:val="99"/>
    <w:semiHidden/>
    <w:unhideWhenUsed/>
    <w:rsid w:val="0083560A"/>
    <w:rPr>
      <w:sz w:val="16"/>
      <w:szCs w:val="16"/>
    </w:rPr>
  </w:style>
  <w:style w:type="paragraph" w:styleId="CommentText">
    <w:name w:val="annotation text"/>
    <w:basedOn w:val="Normal"/>
    <w:link w:val="CommentTextChar"/>
    <w:uiPriority w:val="99"/>
    <w:unhideWhenUsed/>
    <w:rsid w:val="0083560A"/>
    <w:pPr>
      <w:spacing w:line="240" w:lineRule="auto"/>
    </w:pPr>
    <w:rPr>
      <w:sz w:val="20"/>
      <w:szCs w:val="20"/>
    </w:rPr>
  </w:style>
  <w:style w:type="character" w:customStyle="1" w:styleId="CommentTextChar">
    <w:name w:val="Comment Text Char"/>
    <w:basedOn w:val="DefaultParagraphFont"/>
    <w:link w:val="CommentText"/>
    <w:uiPriority w:val="99"/>
    <w:rsid w:val="0083560A"/>
    <w:rPr>
      <w:sz w:val="20"/>
      <w:szCs w:val="20"/>
    </w:rPr>
  </w:style>
  <w:style w:type="paragraph" w:styleId="CommentSubject">
    <w:name w:val="annotation subject"/>
    <w:basedOn w:val="CommentText"/>
    <w:next w:val="CommentText"/>
    <w:link w:val="CommentSubjectChar"/>
    <w:uiPriority w:val="99"/>
    <w:semiHidden/>
    <w:unhideWhenUsed/>
    <w:rsid w:val="0083560A"/>
    <w:rPr>
      <w:b/>
      <w:bCs/>
    </w:rPr>
  </w:style>
  <w:style w:type="character" w:customStyle="1" w:styleId="CommentSubjectChar">
    <w:name w:val="Comment Subject Char"/>
    <w:basedOn w:val="CommentTextChar"/>
    <w:link w:val="CommentSubject"/>
    <w:uiPriority w:val="99"/>
    <w:semiHidden/>
    <w:rsid w:val="0083560A"/>
    <w:rPr>
      <w:b/>
      <w:bCs/>
      <w:sz w:val="20"/>
      <w:szCs w:val="20"/>
    </w:rPr>
  </w:style>
  <w:style w:type="character" w:styleId="PlaceholderText">
    <w:name w:val="Placeholder Text"/>
    <w:basedOn w:val="DefaultParagraphFont"/>
    <w:uiPriority w:val="99"/>
    <w:semiHidden/>
    <w:rsid w:val="00A40694"/>
    <w:rPr>
      <w:color w:val="808080"/>
    </w:rPr>
  </w:style>
  <w:style w:type="table" w:styleId="TableGrid">
    <w:name w:val="Table Grid"/>
    <w:basedOn w:val="TableNormal"/>
    <w:uiPriority w:val="39"/>
    <w:rsid w:val="00426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84E3D"/>
    <w:pPr>
      <w:spacing w:after="0" w:line="240" w:lineRule="auto"/>
      <w:contextualSpacing/>
      <w:jc w:val="center"/>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884E3D"/>
    <w:rPr>
      <w:rFonts w:asciiTheme="majorHAnsi" w:eastAsiaTheme="majorEastAsia" w:hAnsiTheme="majorHAnsi" w:cstheme="majorBidi"/>
      <w:b/>
      <w:spacing w:val="-10"/>
      <w:kern w:val="28"/>
      <w:sz w:val="32"/>
      <w:szCs w:val="56"/>
    </w:rPr>
  </w:style>
  <w:style w:type="character" w:styleId="IntenseReference">
    <w:name w:val="Intense Reference"/>
    <w:basedOn w:val="DefaultParagraphFont"/>
    <w:uiPriority w:val="32"/>
    <w:qFormat/>
    <w:rsid w:val="00F53BE4"/>
    <w:rPr>
      <w:b/>
      <w:bCs/>
      <w:smallCaps/>
      <w:color w:val="4472C4" w:themeColor="accent1"/>
      <w:spacing w:val="5"/>
    </w:rPr>
  </w:style>
  <w:style w:type="character" w:customStyle="1" w:styleId="Heading1Char">
    <w:name w:val="Heading 1 Char"/>
    <w:basedOn w:val="DefaultParagraphFont"/>
    <w:link w:val="Heading1"/>
    <w:uiPriority w:val="9"/>
    <w:rsid w:val="0013162B"/>
    <w:rPr>
      <w:rFonts w:asciiTheme="majorHAnsi" w:eastAsiaTheme="majorEastAsia" w:hAnsiTheme="majorHAnsi" w:cstheme="majorBidi"/>
      <w:b/>
      <w:bCs/>
      <w:sz w:val="44"/>
      <w:szCs w:val="52"/>
    </w:rPr>
  </w:style>
  <w:style w:type="character" w:styleId="Strong">
    <w:name w:val="Strong"/>
    <w:basedOn w:val="Heading2Char"/>
    <w:uiPriority w:val="22"/>
    <w:qFormat/>
    <w:rsid w:val="00462D27"/>
    <w:rPr>
      <w:rFonts w:asciiTheme="minorHAnsi" w:eastAsiaTheme="majorEastAsia" w:hAnsiTheme="minorHAnsi" w:cstheme="majorBidi"/>
      <w:b w:val="0"/>
      <w:bCs/>
      <w:sz w:val="24"/>
      <w:szCs w:val="26"/>
      <w:u w:val="none"/>
    </w:rPr>
  </w:style>
  <w:style w:type="character" w:styleId="IntenseEmphasis">
    <w:name w:val="Intense Emphasis"/>
    <w:basedOn w:val="DefaultParagraphFont"/>
    <w:uiPriority w:val="21"/>
    <w:qFormat/>
    <w:rsid w:val="00583711"/>
    <w:rPr>
      <w:i/>
      <w:iCs/>
      <w:color w:val="auto"/>
    </w:rPr>
  </w:style>
  <w:style w:type="character" w:styleId="Emphasis">
    <w:name w:val="Emphasis"/>
    <w:basedOn w:val="DefaultParagraphFont"/>
    <w:uiPriority w:val="20"/>
    <w:qFormat/>
    <w:rsid w:val="00583711"/>
    <w:rPr>
      <w:i/>
      <w:iCs/>
    </w:rPr>
  </w:style>
  <w:style w:type="character" w:customStyle="1" w:styleId="Heading2Char">
    <w:name w:val="Heading 2 Char"/>
    <w:basedOn w:val="DefaultParagraphFont"/>
    <w:link w:val="Heading2"/>
    <w:uiPriority w:val="9"/>
    <w:rsid w:val="00727B1C"/>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727B1C"/>
    <w:rPr>
      <w:rFonts w:asciiTheme="majorHAnsi" w:eastAsiaTheme="majorEastAsia" w:hAnsiTheme="majorHAnsi" w:cstheme="majorBidi"/>
      <w:b/>
      <w:sz w:val="24"/>
      <w:szCs w:val="24"/>
    </w:rPr>
  </w:style>
  <w:style w:type="paragraph" w:styleId="Revision">
    <w:name w:val="Revision"/>
    <w:hidden/>
    <w:uiPriority w:val="99"/>
    <w:semiHidden/>
    <w:rsid w:val="00462D27"/>
    <w:pPr>
      <w:spacing w:after="0" w:line="240" w:lineRule="auto"/>
    </w:pPr>
    <w:rPr>
      <w:sz w:val="24"/>
    </w:rPr>
  </w:style>
  <w:style w:type="paragraph" w:styleId="Caption">
    <w:name w:val="caption"/>
    <w:basedOn w:val="Normal"/>
    <w:next w:val="Normal"/>
    <w:uiPriority w:val="35"/>
    <w:unhideWhenUsed/>
    <w:qFormat/>
    <w:rsid w:val="00267EE6"/>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13162B"/>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3162B"/>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4D7520"/>
    <w:rPr>
      <w:rFonts w:asciiTheme="majorHAnsi" w:eastAsiaTheme="majorEastAsia" w:hAnsiTheme="majorHAnsi" w:cstheme="majorBidi"/>
      <w:b/>
      <w:iCs/>
    </w:rPr>
  </w:style>
  <w:style w:type="paragraph" w:customStyle="1" w:styleId="Default">
    <w:name w:val="Default"/>
    <w:rsid w:val="00E117B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47557">
      <w:bodyDiv w:val="1"/>
      <w:marLeft w:val="0"/>
      <w:marRight w:val="0"/>
      <w:marTop w:val="0"/>
      <w:marBottom w:val="0"/>
      <w:divBdr>
        <w:top w:val="none" w:sz="0" w:space="0" w:color="auto"/>
        <w:left w:val="none" w:sz="0" w:space="0" w:color="auto"/>
        <w:bottom w:val="none" w:sz="0" w:space="0" w:color="auto"/>
        <w:right w:val="none" w:sz="0" w:space="0" w:color="auto"/>
      </w:divBdr>
    </w:div>
    <w:div w:id="686057741">
      <w:bodyDiv w:val="1"/>
      <w:marLeft w:val="0"/>
      <w:marRight w:val="0"/>
      <w:marTop w:val="0"/>
      <w:marBottom w:val="0"/>
      <w:divBdr>
        <w:top w:val="none" w:sz="0" w:space="0" w:color="auto"/>
        <w:left w:val="none" w:sz="0" w:space="0" w:color="auto"/>
        <w:bottom w:val="none" w:sz="0" w:space="0" w:color="auto"/>
        <w:right w:val="none" w:sz="0" w:space="0" w:color="auto"/>
      </w:divBdr>
    </w:div>
    <w:div w:id="148859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afood.Regulatory@dshs.texas.gov" TargetMode="External"/><Relationship Id="rId18" Type="http://schemas.openxmlformats.org/officeDocument/2006/relationships/hyperlink" Target="https://statutes.capitol.texas.gov/Docs/PW/pdf/PW.75.pdf"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hris.kozlowski@tceq.texas.gov" TargetMode="External"/><Relationship Id="rId17" Type="http://schemas.openxmlformats.org/officeDocument/2006/relationships/hyperlink" Target="https://texreg.sos.state.tx.us/public/readtac$ext.ViewTAC?tac_view=5&amp;ti=31&amp;pt=2&amp;ch=58&amp;sch=E&amp;rl=Y" TargetMode="External"/><Relationship Id="rId25" Type="http://schemas.openxmlformats.org/officeDocument/2006/relationships/image" Target="media/image4.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Matthew.L.Kimmel@usace.army.mil" TargetMode="External"/><Relationship Id="rId20" Type="http://schemas.openxmlformats.org/officeDocument/2006/relationships/header" Target="head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ica.baez@tceq.texas.gov" TargetMode="External"/><Relationship Id="rId24" Type="http://schemas.openxmlformats.org/officeDocument/2006/relationships/image" Target="media/image3.jpeg"/><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Kristi.N.McMillian@usace.army.mil" TargetMode="External"/><Relationship Id="rId23" Type="http://schemas.openxmlformats.org/officeDocument/2006/relationships/image" Target="media/image2.png"/><Relationship Id="rId28" Type="http://schemas.openxmlformats.org/officeDocument/2006/relationships/image" Target="media/image6.png"/><Relationship Id="rId10" Type="http://schemas.openxmlformats.org/officeDocument/2006/relationships/hyperlink" Target="mailto:Danielle.DeVacque@glo.texas.gov" TargetMode="External"/><Relationship Id="rId19" Type="http://schemas.openxmlformats.org/officeDocument/2006/relationships/hyperlink" Target="http://texreg.sos.state.tx.us/public/readtac$ext.ViewTAC?tacview=5&amp;ti=31&amp;pt=2&amp;ch=75&amp;sch=C&amp;rl=Y" TargetMode="External"/><Relationship Id="rId31" Type="http://schemas.openxmlformats.org/officeDocument/2006/relationships/hyperlink" Target="mailto:Emma.Clarkson@tpwd.texas.gov)" TargetMode="External"/><Relationship Id="rId4" Type="http://schemas.openxmlformats.org/officeDocument/2006/relationships/settings" Target="settings.xml"/><Relationship Id="rId9" Type="http://schemas.openxmlformats.org/officeDocument/2006/relationships/hyperlink" Target="mailto:Permitting.assistance@glo.texas.gov" TargetMode="External"/><Relationship Id="rId14" Type="http://schemas.openxmlformats.org/officeDocument/2006/relationships/hyperlink" Target="mailto:Lawrence.mitchell@TexasAgriculture.gov" TargetMode="External"/><Relationship Id="rId22" Type="http://schemas.openxmlformats.org/officeDocument/2006/relationships/hyperlink" Target="https://dshs.texas.gov/seafood/shellfish-harvest-maps.aspx)*" TargetMode="External"/><Relationship Id="rId27"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hyperlink" Target="mailto:oyster.mariculture@tpwd.texa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805F0-2EA7-49CF-A342-5FE6FA92B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6809</Words>
  <Characters>38815</Characters>
  <Application>Microsoft Office Word</Application>
  <DocSecurity>2</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Silva</dc:creator>
  <cp:keywords/>
  <dc:description/>
  <cp:lastModifiedBy>Emma Clarkson</cp:lastModifiedBy>
  <cp:revision>2</cp:revision>
  <cp:lastPrinted>2020-04-28T16:27:00Z</cp:lastPrinted>
  <dcterms:created xsi:type="dcterms:W3CDTF">2021-09-15T15:39:00Z</dcterms:created>
  <dcterms:modified xsi:type="dcterms:W3CDTF">2021-09-15T15:39:00Z</dcterms:modified>
</cp:coreProperties>
</file>